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9F99" w14:textId="77777777" w:rsidR="005B6D23" w:rsidRPr="00502426" w:rsidRDefault="005B6D23" w:rsidP="008D5643">
      <w:pPr>
        <w:pStyle w:val="NormalnyWeb"/>
        <w:rPr>
          <w:sz w:val="22"/>
          <w:szCs w:val="22"/>
        </w:rPr>
      </w:pPr>
    </w:p>
    <w:p w14:paraId="2EC28255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</w:rPr>
      </w:pPr>
      <w:bookmarkStart w:id="0" w:name="_Hlk183688734"/>
      <w:r w:rsidRPr="0050242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C294518" wp14:editId="464C6549">
            <wp:extent cx="799465" cy="882015"/>
            <wp:effectExtent l="0" t="0" r="0" b="0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EB0DF" w14:textId="77777777" w:rsidR="008D5643" w:rsidRPr="00502426" w:rsidRDefault="008D5643" w:rsidP="008D5643">
      <w:pPr>
        <w:spacing w:after="280"/>
        <w:rPr>
          <w:rFonts w:ascii="Times New Roman" w:hAnsi="Times New Roman" w:cs="Times New Roman"/>
        </w:rPr>
      </w:pPr>
    </w:p>
    <w:p w14:paraId="09A44B7C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Gmina Milejewo</w:t>
      </w:r>
    </w:p>
    <w:p w14:paraId="7EF079E2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ul. Elbląska 47, 82-316 Milejewo</w:t>
      </w:r>
    </w:p>
    <w:p w14:paraId="6A80C8E3" w14:textId="77777777" w:rsidR="005B6D23" w:rsidRDefault="005B6D2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79AFB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b/>
          <w:sz w:val="28"/>
          <w:szCs w:val="28"/>
        </w:rPr>
        <w:t>SPECYFIKACJA</w:t>
      </w:r>
      <w:r w:rsidRPr="00502426">
        <w:rPr>
          <w:rFonts w:ascii="Times New Roman" w:hAnsi="Times New Roman" w:cs="Times New Roman"/>
          <w:b/>
          <w:sz w:val="28"/>
          <w:szCs w:val="28"/>
        </w:rPr>
        <w:br/>
        <w:t>WARUNKÓW ZAMÓWIENIA (SWZ)</w:t>
      </w:r>
    </w:p>
    <w:p w14:paraId="5DF18C50" w14:textId="77777777" w:rsidR="008D5643" w:rsidRPr="002A2C4E" w:rsidRDefault="008D5643" w:rsidP="0041011B">
      <w:pPr>
        <w:pStyle w:val="Default"/>
        <w:jc w:val="both"/>
        <w:rPr>
          <w:rFonts w:ascii="Times New Roman" w:hAnsi="Times New Roman" w:cs="Times New Roman"/>
        </w:rPr>
      </w:pPr>
      <w:r w:rsidRPr="002A2C4E">
        <w:rPr>
          <w:rFonts w:ascii="Times New Roman" w:hAnsi="Times New Roman" w:cs="Times New Roman"/>
        </w:rPr>
        <w:t xml:space="preserve">Dotyczy postępowania o udzielenie zamówienia publicznego </w:t>
      </w:r>
      <w:r w:rsidR="0041011B" w:rsidRPr="002A2C4E">
        <w:rPr>
          <w:rFonts w:ascii="Times New Roman" w:eastAsiaTheme="minorHAnsi" w:hAnsi="Times New Roman" w:cs="Times New Roman"/>
        </w:rPr>
        <w:t xml:space="preserve">o wartości mniejszej niż progi unijne </w:t>
      </w:r>
      <w:r w:rsidRPr="002A2C4E">
        <w:rPr>
          <w:rFonts w:ascii="Times New Roman" w:hAnsi="Times New Roman" w:cs="Times New Roman"/>
        </w:rPr>
        <w:t xml:space="preserve">pn. </w:t>
      </w:r>
      <w:r w:rsidR="00D448FE" w:rsidRPr="002A2C4E">
        <w:rPr>
          <w:rFonts w:ascii="Times New Roman" w:hAnsi="Times New Roman" w:cs="Times New Roman"/>
          <w:b/>
          <w:bCs/>
        </w:rPr>
        <w:t xml:space="preserve">"Zakup i dostawa nowego z fabryczną homologacją samochodu osobowego </w:t>
      </w:r>
      <w:r w:rsidR="00F43D59">
        <w:rPr>
          <w:rFonts w:ascii="Times New Roman" w:hAnsi="Times New Roman" w:cs="Times New Roman"/>
          <w:b/>
          <w:bCs/>
        </w:rPr>
        <w:br/>
      </w:r>
      <w:r w:rsidR="00D448FE" w:rsidRPr="002A2C4E">
        <w:rPr>
          <w:rFonts w:ascii="Times New Roman" w:hAnsi="Times New Roman" w:cs="Times New Roman"/>
          <w:b/>
          <w:bCs/>
        </w:rPr>
        <w:t>9-miejscowego, przystosowanego do przewozu osób niepełnosprawnych, na potrzeby Warsztatów Terapii Zajęciowej w Kamienniku Wielkim"</w:t>
      </w:r>
      <w:r w:rsidR="00507687" w:rsidRPr="002A2C4E">
        <w:rPr>
          <w:rFonts w:ascii="Times New Roman" w:hAnsi="Times New Roman" w:cs="Times New Roman"/>
        </w:rPr>
        <w:t>, prowadzonego w</w:t>
      </w:r>
      <w:r w:rsidR="00664E31" w:rsidRPr="002A2C4E">
        <w:rPr>
          <w:rFonts w:ascii="Times New Roman" w:hAnsi="Times New Roman" w:cs="Times New Roman"/>
        </w:rPr>
        <w:t xml:space="preserve"> </w:t>
      </w:r>
      <w:r w:rsidRPr="002A2C4E">
        <w:rPr>
          <w:rFonts w:ascii="Times New Roman" w:hAnsi="Times New Roman" w:cs="Times New Roman"/>
        </w:rPr>
        <w:t>trybie</w:t>
      </w:r>
      <w:r w:rsidR="008E12C1" w:rsidRPr="008E12C1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8E12C1" w:rsidRPr="002A2C4E">
        <w:rPr>
          <w:rFonts w:ascii="Times New Roman" w:eastAsia="SimSun" w:hAnsi="Times New Roman" w:cs="Times New Roman"/>
          <w:kern w:val="1"/>
          <w:lang w:eastAsia="ar-SA"/>
        </w:rPr>
        <w:t>podstawowym</w:t>
      </w:r>
      <w:r w:rsidR="00DA2957" w:rsidRPr="002A2C4E">
        <w:rPr>
          <w:rFonts w:ascii="Times New Roman" w:eastAsiaTheme="minorHAnsi" w:hAnsi="Times New Roman" w:cs="Times New Roman"/>
          <w:lang w:eastAsia="en-US"/>
        </w:rPr>
        <w:t>.</w:t>
      </w:r>
    </w:p>
    <w:p w14:paraId="16A0BFF1" w14:textId="77777777" w:rsidR="008D5643" w:rsidRPr="002A2C4E" w:rsidRDefault="008D5643" w:rsidP="008D5643">
      <w:pPr>
        <w:spacing w:after="280"/>
        <w:rPr>
          <w:rFonts w:ascii="Times New Roman" w:hAnsi="Times New Roman" w:cs="Times New Roman"/>
          <w:sz w:val="24"/>
          <w:szCs w:val="24"/>
        </w:rPr>
      </w:pPr>
    </w:p>
    <w:p w14:paraId="2FF04317" w14:textId="77777777" w:rsidR="008D5643" w:rsidRPr="002A2C4E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A2C4E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Nr zamówienia:</w:t>
      </w:r>
      <w:r w:rsidRPr="002A2C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2A2C4E"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8</w:t>
      </w:r>
      <w:r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</w:t>
      </w:r>
      <w:r w:rsidR="003006E7"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6</w:t>
      </w:r>
      <w:r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</w:t>
      </w:r>
      <w:r w:rsidR="003006E7" w:rsidRPr="002A2C4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AW</w:t>
      </w:r>
      <w:r w:rsidRPr="002A2C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</w:p>
    <w:p w14:paraId="2F4A8839" w14:textId="77777777" w:rsidR="008D5643" w:rsidRPr="008E12C1" w:rsidRDefault="004F0956" w:rsidP="004F0956">
      <w:pPr>
        <w:spacing w:after="280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8E12C1">
        <w:rPr>
          <w:rFonts w:ascii="Times New Roman" w:hAnsi="Times New Roman" w:cs="Times New Roman"/>
          <w:b/>
          <w:sz w:val="24"/>
          <w:szCs w:val="24"/>
        </w:rPr>
        <w:t xml:space="preserve">Przedmiot zamówienia realizowany jest w ramach programu Państwowego Funduszu Rehabilitacji Osób Niepełnosprawnych </w:t>
      </w:r>
      <w:r w:rsidR="008E12C1">
        <w:rPr>
          <w:rFonts w:ascii="Times New Roman" w:hAnsi="Times New Roman" w:cs="Times New Roman"/>
          <w:b/>
          <w:sz w:val="24"/>
          <w:szCs w:val="24"/>
        </w:rPr>
        <w:br/>
      </w:r>
      <w:r w:rsidRPr="008E12C1">
        <w:rPr>
          <w:rFonts w:ascii="Times New Roman" w:hAnsi="Times New Roman" w:cs="Times New Roman"/>
          <w:b/>
          <w:sz w:val="24"/>
          <w:szCs w:val="24"/>
        </w:rPr>
        <w:t xml:space="preserve">„Program wyrównywania różnic między regionami III” </w:t>
      </w:r>
      <w:r w:rsidR="008E12C1">
        <w:rPr>
          <w:rFonts w:ascii="Times New Roman" w:hAnsi="Times New Roman" w:cs="Times New Roman"/>
          <w:b/>
          <w:sz w:val="24"/>
          <w:szCs w:val="24"/>
        </w:rPr>
        <w:br/>
      </w:r>
      <w:r w:rsidRPr="008E12C1">
        <w:rPr>
          <w:rFonts w:ascii="Times New Roman" w:hAnsi="Times New Roman" w:cs="Times New Roman"/>
          <w:b/>
          <w:sz w:val="24"/>
          <w:szCs w:val="24"/>
        </w:rPr>
        <w:t>obszar D</w:t>
      </w:r>
    </w:p>
    <w:p w14:paraId="5958B564" w14:textId="77777777" w:rsidR="00F43D59" w:rsidRDefault="00F43D59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B33B07E" w14:textId="77777777" w:rsidR="008D5643" w:rsidRPr="00502426" w:rsidRDefault="00412EC4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Zatwierdzam</w:t>
      </w:r>
    </w:p>
    <w:p w14:paraId="4906B295" w14:textId="77777777" w:rsidR="008D5643" w:rsidRDefault="008D5643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02426">
        <w:rPr>
          <w:rFonts w:ascii="Times New Roman" w:eastAsia="Times New Roman" w:hAnsi="Times New Roman" w:cs="Times New Roman"/>
          <w:lang w:eastAsia="pl-PL"/>
        </w:rPr>
        <w:t xml:space="preserve">Milejewo, </w:t>
      </w:r>
      <w:r w:rsidR="0041011B">
        <w:rPr>
          <w:rFonts w:ascii="Times New Roman" w:eastAsia="Times New Roman" w:hAnsi="Times New Roman" w:cs="Times New Roman"/>
          <w:lang w:eastAsia="pl-PL"/>
        </w:rPr>
        <w:t xml:space="preserve">dn. </w:t>
      </w:r>
      <w:r w:rsidR="008E12C1">
        <w:rPr>
          <w:rFonts w:ascii="Times New Roman" w:eastAsia="Times New Roman" w:hAnsi="Times New Roman" w:cs="Times New Roman"/>
          <w:lang w:eastAsia="pl-PL"/>
        </w:rPr>
        <w:t>6 marca</w:t>
      </w:r>
      <w:r w:rsidR="003006E7">
        <w:rPr>
          <w:rFonts w:ascii="Times New Roman" w:eastAsia="Times New Roman" w:hAnsi="Times New Roman" w:cs="Times New Roman"/>
          <w:lang w:eastAsia="pl-PL"/>
        </w:rPr>
        <w:t xml:space="preserve"> 2026</w:t>
      </w:r>
      <w:r w:rsidR="00412EC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20FDCBAF" w14:textId="77777777" w:rsidR="00F43D59" w:rsidRDefault="00F43D59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37BABFA" w14:textId="77777777" w:rsidR="00ED63E6" w:rsidRPr="005E2F62" w:rsidRDefault="00ED63E6" w:rsidP="00ED63E6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W Ó J T</w:t>
      </w:r>
    </w:p>
    <w:p w14:paraId="7A816085" w14:textId="77777777" w:rsidR="00964B04" w:rsidRDefault="00ED63E6" w:rsidP="00AA4162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ar-SA"/>
        </w:rPr>
      </w:pP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                                                                                                               </w:t>
      </w:r>
      <w:r w:rsidR="00AA41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</w:t>
      </w:r>
      <w:r w:rsidR="002A2C4E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</w:t>
      </w: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Mariola Sznajder</w:t>
      </w:r>
    </w:p>
    <w:p w14:paraId="5060D231" w14:textId="77777777" w:rsidR="00DA48DA" w:rsidRDefault="00DA48DA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2D6C6FA7" w14:textId="77777777" w:rsidR="00DA48DA" w:rsidRDefault="00DA48DA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340428F1" w14:textId="77777777" w:rsidR="00DA48DA" w:rsidRDefault="00DA48DA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1EA38623" w14:textId="77777777" w:rsidR="00DA48DA" w:rsidRDefault="00DA48DA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025DA55D" w14:textId="77777777" w:rsidR="00DA48DA" w:rsidRDefault="00DA48DA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5D9DA08C" w14:textId="77777777" w:rsidR="002A2C4E" w:rsidRDefault="002A2C4E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03250ACF" w14:textId="77777777" w:rsidR="008D5643" w:rsidRPr="004D33D2" w:rsidRDefault="008D5643" w:rsidP="008D5643">
      <w:pPr>
        <w:jc w:val="center"/>
        <w:rPr>
          <w:rFonts w:ascii="Times New Roman" w:hAnsi="Times New Roman" w:cs="Times New Roman"/>
        </w:rPr>
        <w:sectPr w:rsidR="008D5643" w:rsidRPr="004D33D2" w:rsidSect="00ED756B">
          <w:footerReference w:type="default" r:id="rId9"/>
          <w:pgSz w:w="11910" w:h="16840"/>
          <w:pgMar w:top="1320" w:right="1280" w:bottom="280" w:left="993" w:header="708" w:footer="708" w:gutter="0"/>
          <w:cols w:space="708"/>
        </w:sectPr>
      </w:pP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Milejewo, </w:t>
      </w:r>
      <w:r w:rsidR="00F43D59">
        <w:rPr>
          <w:rFonts w:ascii="Times New Roman" w:eastAsia="SimSun" w:hAnsi="Times New Roman" w:cs="Times New Roman"/>
          <w:b/>
          <w:bCs/>
          <w:kern w:val="2"/>
          <w:lang w:eastAsia="ar-SA"/>
        </w:rPr>
        <w:t>marca</w:t>
      </w:r>
      <w:r w:rsidR="003006E7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 2026</w:t>
      </w: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 r.</w:t>
      </w:r>
    </w:p>
    <w:p w14:paraId="3F1C598D" w14:textId="77777777" w:rsidR="008D5643" w:rsidRPr="00D21115" w:rsidRDefault="008D5643" w:rsidP="006010A2">
      <w:pPr>
        <w:pStyle w:val="Tekstpodstawowy"/>
        <w:spacing w:before="164"/>
        <w:ind w:left="796" w:hanging="796"/>
        <w:rPr>
          <w:rFonts w:ascii="Times New Roman" w:hAnsi="Times New Roman" w:cs="Times New Roman"/>
          <w:b/>
          <w:bCs/>
        </w:rPr>
      </w:pPr>
      <w:r w:rsidRPr="00D21115">
        <w:rPr>
          <w:rFonts w:ascii="Times New Roman" w:hAnsi="Times New Roman" w:cs="Times New Roman"/>
          <w:b/>
          <w:bCs/>
        </w:rPr>
        <w:lastRenderedPageBreak/>
        <w:t>Spis</w:t>
      </w:r>
      <w:r w:rsidRPr="00D21115">
        <w:rPr>
          <w:rFonts w:ascii="Times New Roman" w:hAnsi="Times New Roman" w:cs="Times New Roman"/>
          <w:b/>
          <w:bCs/>
          <w:spacing w:val="-2"/>
        </w:rPr>
        <w:t xml:space="preserve"> treści:</w:t>
      </w:r>
    </w:p>
    <w:p w14:paraId="3DA45276" w14:textId="77777777" w:rsidR="008D5643" w:rsidRPr="00D21115" w:rsidRDefault="008D5643" w:rsidP="008D5643">
      <w:pPr>
        <w:pStyle w:val="Tekstpodstawowy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63FC5A59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</w:tabs>
        <w:spacing w:before="1" w:line="244" w:lineRule="auto"/>
        <w:ind w:left="993" w:right="573" w:hanging="993"/>
        <w:jc w:val="both"/>
        <w:rPr>
          <w:rFonts w:ascii="Times New Roman" w:hAnsi="Times New Roman" w:cs="Times New Roman"/>
        </w:rPr>
      </w:pPr>
      <w:bookmarkStart w:id="1" w:name="_Hlk183690569"/>
      <w:r w:rsidRPr="00D21115">
        <w:rPr>
          <w:rFonts w:ascii="Times New Roman" w:hAnsi="Times New Roman" w:cs="Times New Roman"/>
        </w:rPr>
        <w:t>Nazwa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adres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zamawiającego.</w:t>
      </w:r>
    </w:p>
    <w:p w14:paraId="6322EE3C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1"/>
          <w:tab w:val="left" w:pos="1223"/>
        </w:tabs>
        <w:spacing w:line="244" w:lineRule="auto"/>
        <w:ind w:left="993" w:right="147" w:hanging="993"/>
        <w:jc w:val="both"/>
        <w:rPr>
          <w:rFonts w:ascii="Times New Roman" w:hAnsi="Times New Roman" w:cs="Times New Roman"/>
        </w:rPr>
      </w:pPr>
      <w:bookmarkStart w:id="2" w:name="_Hlk183691427"/>
      <w:bookmarkEnd w:id="1"/>
      <w:r w:rsidRPr="00D21115">
        <w:rPr>
          <w:rFonts w:ascii="Times New Roman" w:hAnsi="Times New Roman" w:cs="Times New Roman"/>
        </w:rPr>
        <w:t>Adres strony internetowej, na której udostępniane będą zmiany i wyjaśnienia treści SWZ 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inne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dokumenty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bezpośrednio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związane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postępowaniem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 </w:t>
      </w:r>
      <w:r w:rsidRPr="00D21115">
        <w:rPr>
          <w:rFonts w:ascii="Times New Roman" w:hAnsi="Times New Roman" w:cs="Times New Roman"/>
        </w:rPr>
        <w:t xml:space="preserve">udzielenie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4E1A4ED6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1"/>
        </w:tabs>
        <w:spacing w:line="245" w:lineRule="exact"/>
        <w:ind w:left="993" w:hanging="993"/>
        <w:jc w:val="both"/>
        <w:rPr>
          <w:rFonts w:ascii="Times New Roman" w:hAnsi="Times New Roman" w:cs="Times New Roman"/>
        </w:rPr>
      </w:pPr>
      <w:bookmarkStart w:id="3" w:name="_Hlk183691784"/>
      <w:bookmarkEnd w:id="2"/>
      <w:r w:rsidRPr="00D21115">
        <w:rPr>
          <w:rFonts w:ascii="Times New Roman" w:hAnsi="Times New Roman" w:cs="Times New Roman"/>
        </w:rPr>
        <w:t>Tryb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udzielenia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624F35D1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4" w:line="242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4" w:name="_Hlk183691900"/>
      <w:bookmarkEnd w:id="3"/>
      <w:r w:rsidRPr="00D21115">
        <w:rPr>
          <w:rFonts w:ascii="Times New Roman" w:hAnsi="Times New Roman" w:cs="Times New Roman"/>
        </w:rPr>
        <w:t>Informacja,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czy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przewiduje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wybór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najkorzystniejszej oferty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="00FB5C87">
        <w:rPr>
          <w:rFonts w:ascii="Times New Roman" w:hAnsi="Times New Roman" w:cs="Times New Roman"/>
          <w:spacing w:val="-7"/>
        </w:rPr>
        <w:t>z</w:t>
      </w:r>
      <w:r>
        <w:rPr>
          <w:rFonts w:ascii="Times New Roman" w:hAnsi="Times New Roman" w:cs="Times New Roman"/>
          <w:spacing w:val="-4"/>
        </w:rPr>
        <w:t> </w:t>
      </w:r>
      <w:r w:rsidRPr="00D21115">
        <w:rPr>
          <w:rFonts w:ascii="Times New Roman" w:hAnsi="Times New Roman" w:cs="Times New Roman"/>
        </w:rPr>
        <w:t>możliwością prowadzenia negocjacji.</w:t>
      </w:r>
    </w:p>
    <w:p w14:paraId="13D0771C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/>
        <w:ind w:left="993" w:hanging="993"/>
        <w:jc w:val="both"/>
        <w:rPr>
          <w:rFonts w:ascii="Times New Roman" w:hAnsi="Times New Roman" w:cs="Times New Roman"/>
        </w:rPr>
      </w:pPr>
      <w:bookmarkStart w:id="5" w:name="_Hlk183692064"/>
      <w:bookmarkEnd w:id="4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przedmiotu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3F761B07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3"/>
        <w:ind w:left="993" w:hanging="993"/>
        <w:jc w:val="both"/>
        <w:rPr>
          <w:rFonts w:ascii="Times New Roman" w:hAnsi="Times New Roman" w:cs="Times New Roman"/>
        </w:rPr>
      </w:pPr>
      <w:bookmarkStart w:id="6" w:name="_Hlk183692205"/>
      <w:bookmarkEnd w:id="5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wykonania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30F7BBAD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  <w:tab w:val="left" w:pos="9733"/>
        </w:tabs>
        <w:spacing w:before="3" w:line="244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7" w:name="_Hlk183694148"/>
      <w:bookmarkEnd w:id="6"/>
      <w:r w:rsidRPr="00D21115">
        <w:rPr>
          <w:rFonts w:ascii="Times New Roman" w:hAnsi="Times New Roman" w:cs="Times New Roman"/>
        </w:rPr>
        <w:t>Projektowane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postanowienia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umowy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sprawie 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publicznego,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które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zostaną wprowadzone do treści tej umowy.</w:t>
      </w:r>
    </w:p>
    <w:p w14:paraId="2AE7B769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line="244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8" w:name="_Hlk183694410"/>
      <w:bookmarkEnd w:id="7"/>
      <w:r w:rsidRPr="00D21115">
        <w:rPr>
          <w:rFonts w:ascii="Times New Roman" w:hAnsi="Times New Roman" w:cs="Times New Roman"/>
        </w:rPr>
        <w:t xml:space="preserve">Informacje o środkach komunikacji elektronicznej, przy użyciu których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będzie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komunikował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 xml:space="preserve">z </w:t>
      </w:r>
      <w:r w:rsidR="00AA4162">
        <w:rPr>
          <w:rFonts w:ascii="Times New Roman" w:hAnsi="Times New Roman" w:cs="Times New Roman"/>
        </w:rPr>
        <w:t>Dostawcami</w:t>
      </w:r>
      <w:r w:rsidRPr="00D21115">
        <w:rPr>
          <w:rFonts w:ascii="Times New Roman" w:hAnsi="Times New Roman" w:cs="Times New Roman"/>
        </w:rPr>
        <w:t xml:space="preserve"> 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wymaganiach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technicznych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br/>
      </w:r>
      <w:r w:rsidRPr="00D21115">
        <w:rPr>
          <w:rFonts w:ascii="Times New Roman" w:hAnsi="Times New Roman" w:cs="Times New Roman"/>
        </w:rPr>
        <w:t>i organizacyjnych sporządzania, wysyłania i odbierania korespondencji elektronicznej.</w:t>
      </w:r>
    </w:p>
    <w:p w14:paraId="16740FA3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  <w:tab w:val="left" w:pos="8931"/>
        </w:tabs>
        <w:spacing w:line="244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9" w:name="_Hlk183694699"/>
      <w:bookmarkEnd w:id="8"/>
      <w:r w:rsidRPr="00D21115">
        <w:rPr>
          <w:rFonts w:ascii="Times New Roman" w:hAnsi="Times New Roman" w:cs="Times New Roman"/>
        </w:rPr>
        <w:t xml:space="preserve">Informacje o sposobie komunikowania się zamawiającego z </w:t>
      </w:r>
      <w:r w:rsidR="002C0EEA">
        <w:rPr>
          <w:rFonts w:ascii="Times New Roman" w:hAnsi="Times New Roman" w:cs="Times New Roman"/>
        </w:rPr>
        <w:t xml:space="preserve">Dostawcami </w:t>
      </w:r>
      <w:r w:rsidR="002C0EEA"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</w:rPr>
        <w:t xml:space="preserve"> inny sposób niż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użyciu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środków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komunikacji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elektronicznej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przypadku zaistnienia jednej z sytuacji określonych w art. 65 ust. 1, art. 66 i art. 69.</w:t>
      </w:r>
    </w:p>
    <w:p w14:paraId="7D88A78B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line="248" w:lineRule="exact"/>
        <w:ind w:left="993" w:hanging="993"/>
        <w:jc w:val="both"/>
        <w:rPr>
          <w:rFonts w:ascii="Times New Roman" w:hAnsi="Times New Roman" w:cs="Times New Roman"/>
        </w:rPr>
      </w:pPr>
      <w:bookmarkStart w:id="10" w:name="_Hlk183695084"/>
      <w:bookmarkEnd w:id="9"/>
      <w:r w:rsidRPr="00D21115">
        <w:rPr>
          <w:rFonts w:ascii="Times New Roman" w:hAnsi="Times New Roman" w:cs="Times New Roman"/>
        </w:rPr>
        <w:t>Wykaz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osób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uprawnionych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do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komunikowania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="002E5913">
        <w:rPr>
          <w:rFonts w:ascii="Times New Roman" w:hAnsi="Times New Roman" w:cs="Times New Roman"/>
          <w:spacing w:val="-2"/>
        </w:rPr>
        <w:t>Dostawcami</w:t>
      </w:r>
      <w:r w:rsidRPr="00D21115">
        <w:rPr>
          <w:rFonts w:ascii="Times New Roman" w:hAnsi="Times New Roman" w:cs="Times New Roman"/>
          <w:spacing w:val="-2"/>
        </w:rPr>
        <w:t>.</w:t>
      </w:r>
    </w:p>
    <w:bookmarkEnd w:id="10"/>
    <w:p w14:paraId="7E907CB3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4"/>
        </w:tabs>
        <w:ind w:left="993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związania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ofertą.</w:t>
      </w:r>
    </w:p>
    <w:p w14:paraId="080CCCF3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1"/>
        <w:ind w:left="993" w:hanging="993"/>
        <w:jc w:val="both"/>
        <w:rPr>
          <w:rFonts w:ascii="Times New Roman" w:hAnsi="Times New Roman" w:cs="Times New Roman"/>
        </w:rPr>
      </w:pPr>
      <w:bookmarkStart w:id="11" w:name="_Hlk183695501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przygotowania</w:t>
      </w:r>
      <w:r w:rsidRPr="00D21115">
        <w:rPr>
          <w:rFonts w:ascii="Times New Roman" w:hAnsi="Times New Roman" w:cs="Times New Roman"/>
          <w:spacing w:val="-2"/>
        </w:rPr>
        <w:t xml:space="preserve"> oferty.</w:t>
      </w:r>
    </w:p>
    <w:p w14:paraId="6E1F4BBC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5"/>
        <w:ind w:left="993" w:hanging="993"/>
        <w:jc w:val="both"/>
        <w:rPr>
          <w:rFonts w:ascii="Times New Roman" w:hAnsi="Times New Roman" w:cs="Times New Roman"/>
        </w:rPr>
      </w:pPr>
      <w:bookmarkStart w:id="12" w:name="_Hlk183697013"/>
      <w:bookmarkEnd w:id="11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41A953BF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/>
        <w:ind w:left="993" w:hanging="993"/>
        <w:jc w:val="both"/>
        <w:rPr>
          <w:rFonts w:ascii="Times New Roman" w:hAnsi="Times New Roman" w:cs="Times New Roman"/>
        </w:rPr>
      </w:pPr>
      <w:bookmarkStart w:id="13" w:name="_Hlk183696169"/>
      <w:bookmarkEnd w:id="12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otwarcia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17FEA852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6"/>
        <w:ind w:left="993" w:hanging="993"/>
        <w:jc w:val="both"/>
        <w:rPr>
          <w:rFonts w:ascii="Times New Roman" w:hAnsi="Times New Roman" w:cs="Times New Roman"/>
        </w:rPr>
      </w:pPr>
      <w:bookmarkStart w:id="14" w:name="_Hlk183697469"/>
      <w:bookmarkEnd w:id="13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wykluczenia,</w:t>
      </w:r>
      <w:r w:rsidRPr="00D21115">
        <w:rPr>
          <w:rFonts w:ascii="Times New Roman" w:hAnsi="Times New Roman" w:cs="Times New Roman"/>
          <w:spacing w:val="2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których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mowa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108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</w:t>
      </w:r>
      <w:r w:rsidRPr="00D21115">
        <w:rPr>
          <w:rFonts w:ascii="Times New Roman" w:hAnsi="Times New Roman" w:cs="Times New Roman"/>
          <w:spacing w:val="3"/>
        </w:rPr>
        <w:t xml:space="preserve"> </w:t>
      </w:r>
      <w:r w:rsidRPr="00D21115">
        <w:rPr>
          <w:rFonts w:ascii="Times New Roman" w:hAnsi="Times New Roman" w:cs="Times New Roman"/>
          <w:spacing w:val="-5"/>
        </w:rPr>
        <w:t>1.</w:t>
      </w:r>
    </w:p>
    <w:p w14:paraId="1F8C14C7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3"/>
        <w:ind w:left="993" w:hanging="993"/>
        <w:jc w:val="both"/>
        <w:rPr>
          <w:rFonts w:ascii="Times New Roman" w:hAnsi="Times New Roman" w:cs="Times New Roman"/>
        </w:rPr>
      </w:pPr>
      <w:bookmarkStart w:id="15" w:name="_Hlk183698345"/>
      <w:bookmarkEnd w:id="14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obliczenia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4"/>
        </w:rPr>
        <w:t>ceny.</w:t>
      </w:r>
    </w:p>
    <w:bookmarkEnd w:id="15"/>
    <w:p w14:paraId="5C05D89A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5"/>
        <w:ind w:left="993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oceny ofert</w:t>
      </w:r>
      <w:r w:rsidRPr="00D21115">
        <w:rPr>
          <w:rFonts w:ascii="Times New Roman" w:hAnsi="Times New Roman" w:cs="Times New Roman"/>
          <w:spacing w:val="1"/>
        </w:rPr>
        <w:t xml:space="preserve"> </w:t>
      </w:r>
      <w:r w:rsidRPr="00D21115">
        <w:rPr>
          <w:rFonts w:ascii="Times New Roman" w:hAnsi="Times New Roman" w:cs="Times New Roman"/>
        </w:rPr>
        <w:t>wraz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podaniem wag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tych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oceny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675382A1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 w:line="242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16" w:name="_Hlk184020392"/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formalnościach jakie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muszą zostać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dopełnione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 wyborze oferty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celu zawarcia umowy w sprawie zamówienia publicznego.</w:t>
      </w:r>
    </w:p>
    <w:p w14:paraId="09C74FE8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before="4"/>
        <w:ind w:left="993" w:hanging="993"/>
        <w:jc w:val="both"/>
        <w:rPr>
          <w:rFonts w:ascii="Times New Roman" w:hAnsi="Times New Roman" w:cs="Times New Roman"/>
        </w:rPr>
      </w:pPr>
      <w:bookmarkStart w:id="17" w:name="_Hlk184021056"/>
      <w:bookmarkEnd w:id="16"/>
      <w:r w:rsidRPr="00D21115">
        <w:rPr>
          <w:rFonts w:ascii="Times New Roman" w:hAnsi="Times New Roman" w:cs="Times New Roman"/>
        </w:rPr>
        <w:t>Pouczenie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ochrony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prawnej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przysługujących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="002E5913">
        <w:rPr>
          <w:rFonts w:ascii="Times New Roman" w:hAnsi="Times New Roman" w:cs="Times New Roman"/>
          <w:spacing w:val="-2"/>
        </w:rPr>
        <w:t>Dostawcy</w:t>
      </w:r>
      <w:r w:rsidRPr="00D21115">
        <w:rPr>
          <w:rFonts w:ascii="Times New Roman" w:hAnsi="Times New Roman" w:cs="Times New Roman"/>
          <w:spacing w:val="-2"/>
        </w:rPr>
        <w:t>.</w:t>
      </w:r>
    </w:p>
    <w:p w14:paraId="3E511C99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 w:line="244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18" w:name="_Hlk184021256"/>
      <w:bookmarkEnd w:id="17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wykluczenia, 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których mowa 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109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 1,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="007C771E">
        <w:rPr>
          <w:rFonts w:ascii="Times New Roman" w:hAnsi="Times New Roman" w:cs="Times New Roman"/>
          <w:spacing w:val="-1"/>
        </w:rPr>
        <w:br/>
      </w:r>
      <w:r w:rsidRPr="00D21115">
        <w:rPr>
          <w:rFonts w:ascii="Times New Roman" w:hAnsi="Times New Roman" w:cs="Times New Roman"/>
        </w:rPr>
        <w:t xml:space="preserve">je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p w14:paraId="48C2DE97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 w:line="244" w:lineRule="auto"/>
        <w:ind w:left="993" w:right="141" w:hanging="993"/>
        <w:jc w:val="both"/>
        <w:rPr>
          <w:rFonts w:ascii="Times New Roman" w:hAnsi="Times New Roman" w:cs="Times New Roman"/>
        </w:rPr>
      </w:pPr>
      <w:bookmarkStart w:id="19" w:name="_Hlk184021602"/>
      <w:bookmarkEnd w:id="18"/>
      <w:r w:rsidRPr="00D21115">
        <w:rPr>
          <w:rFonts w:ascii="Times New Roman" w:hAnsi="Times New Roman" w:cs="Times New Roman"/>
        </w:rPr>
        <w:t>Podstawy wykluczenia na podstawie ustawy z dnia 13 kwietnia 2022 r. o szczególnych rozwiązaniach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zakresie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przeciwdziałania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wspieraniu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agresji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na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Ukrainę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służących ochronie bezpieczeństwa narodowego.</w:t>
      </w:r>
    </w:p>
    <w:p w14:paraId="76E22BDB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2"/>
        </w:tabs>
        <w:spacing w:line="245" w:lineRule="exact"/>
        <w:ind w:left="993" w:hanging="993"/>
        <w:jc w:val="both"/>
        <w:rPr>
          <w:rFonts w:ascii="Times New Roman" w:hAnsi="Times New Roman" w:cs="Times New Roman"/>
        </w:rPr>
      </w:pPr>
      <w:bookmarkStart w:id="20" w:name="_Hlk184021907"/>
      <w:bookmarkEnd w:id="19"/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warunkach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udziału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postępowaniu, 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je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bookmarkEnd w:id="20"/>
    <w:p w14:paraId="5DB96B11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3"/>
        </w:tabs>
        <w:spacing w:before="3" w:line="242" w:lineRule="auto"/>
        <w:ind w:left="993" w:right="141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podmiotowych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dowodowych,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będzie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wymagał ich złożenia.</w:t>
      </w:r>
    </w:p>
    <w:p w14:paraId="2D4D446B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</w:tabs>
        <w:spacing w:before="1"/>
        <w:ind w:left="993" w:hanging="993"/>
        <w:jc w:val="both"/>
        <w:rPr>
          <w:rFonts w:ascii="Times New Roman" w:hAnsi="Times New Roman" w:cs="Times New Roman"/>
        </w:rPr>
      </w:pPr>
      <w:bookmarkStart w:id="21" w:name="_Hlk184031324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części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zamówienia, jeżeli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dopuszcza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ofert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częściowych.</w:t>
      </w:r>
    </w:p>
    <w:bookmarkEnd w:id="21"/>
    <w:p w14:paraId="08467D2A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</w:tabs>
        <w:spacing w:before="1"/>
        <w:ind w:left="993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Liczba części zamówienia, na którą </w:t>
      </w:r>
      <w:r w:rsidR="00F0292D">
        <w:rPr>
          <w:rFonts w:ascii="Times New Roman" w:hAnsi="Times New Roman" w:cs="Times New Roman"/>
        </w:rPr>
        <w:t>Dostawca</w:t>
      </w:r>
      <w:r w:rsidRPr="00D21115">
        <w:rPr>
          <w:rFonts w:ascii="Times New Roman" w:hAnsi="Times New Roman" w:cs="Times New Roman"/>
        </w:rPr>
        <w:t xml:space="preserve"> może złożyć ofertę.</w:t>
      </w:r>
    </w:p>
    <w:p w14:paraId="133C61E4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1"/>
          <w:tab w:val="left" w:pos="1223"/>
        </w:tabs>
        <w:spacing w:before="7" w:line="244" w:lineRule="auto"/>
        <w:ind w:left="993" w:right="135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 dotyczące ofert wariantowych, w tym informacje o sposobie przedstawiania ofert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wariantowych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 minimalne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warunki,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jakim muszą odpowiadać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oferty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 xml:space="preserve">wariantowe,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wymaga lub dopuszcza ich składanie.</w:t>
      </w:r>
    </w:p>
    <w:p w14:paraId="0E84330F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20"/>
          <w:tab w:val="left" w:pos="1223"/>
        </w:tabs>
        <w:spacing w:line="242" w:lineRule="auto"/>
        <w:ind w:left="993" w:right="136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na podstawie stosunku pracy, w okolicznościach, </w:t>
      </w:r>
      <w:r w:rsidRPr="00D21115">
        <w:rPr>
          <w:rFonts w:ascii="Times New Roman" w:hAnsi="Times New Roman" w:cs="Times New Roman"/>
        </w:rPr>
        <w:br/>
        <w:t>o których mowa w art. 95.</w:t>
      </w:r>
    </w:p>
    <w:p w14:paraId="00A78804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osób, o których mowa w art. 96 ust. 2 pkt 2,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 wymagania.</w:t>
      </w:r>
    </w:p>
    <w:p w14:paraId="3619B275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bookmarkStart w:id="22" w:name="_Hlk184032902"/>
      <w:r w:rsidRPr="00D21115">
        <w:rPr>
          <w:rFonts w:ascii="Times New Roman" w:hAnsi="Times New Roman" w:cs="Times New Roman"/>
        </w:rPr>
        <w:t xml:space="preserve">Informacja o zastrzeżeniu możliwości ubiegania się o udzielenie zamówienia wyłącznie przez </w:t>
      </w:r>
      <w:bookmarkStart w:id="23" w:name="_Hlk183688766"/>
      <w:bookmarkEnd w:id="0"/>
      <w:r w:rsidR="00DA48DA">
        <w:rPr>
          <w:rFonts w:ascii="Times New Roman" w:hAnsi="Times New Roman" w:cs="Times New Roman"/>
        </w:rPr>
        <w:t>Dostawców</w:t>
      </w:r>
      <w:r w:rsidRPr="00D21115">
        <w:rPr>
          <w:rFonts w:ascii="Times New Roman" w:hAnsi="Times New Roman" w:cs="Times New Roman"/>
        </w:rPr>
        <w:t xml:space="preserve">, o których mowa w art. 94,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</w:t>
      </w:r>
      <w:bookmarkEnd w:id="23"/>
      <w:r w:rsidRPr="00D21115">
        <w:rPr>
          <w:rFonts w:ascii="Times New Roman" w:hAnsi="Times New Roman" w:cs="Times New Roman"/>
        </w:rPr>
        <w:t xml:space="preserve"> wymagania.</w:t>
      </w:r>
      <w:bookmarkStart w:id="24" w:name="_Hlk183688791"/>
    </w:p>
    <w:p w14:paraId="12E00468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bookmarkStart w:id="25" w:name="_Hlk184032958"/>
      <w:bookmarkEnd w:id="22"/>
      <w:r w:rsidRPr="00D21115">
        <w:rPr>
          <w:rFonts w:ascii="Times New Roman" w:hAnsi="Times New Roman" w:cs="Times New Roman"/>
        </w:rPr>
        <w:t>Wymagania dotyczące wadium.</w:t>
      </w:r>
      <w:bookmarkEnd w:id="25"/>
    </w:p>
    <w:p w14:paraId="3715B6D0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przewidywanych zamówieniach, o których mowa w art. 214 ust. 1 pkt 7 </w:t>
      </w:r>
      <w:r w:rsidRPr="00D21115">
        <w:rPr>
          <w:rFonts w:ascii="Times New Roman" w:hAnsi="Times New Roman" w:cs="Times New Roman"/>
        </w:rPr>
        <w:br/>
        <w:t xml:space="preserve">i 8,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udzielenie takich zamówień.</w:t>
      </w:r>
    </w:p>
    <w:p w14:paraId="571329C5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przeprowadzenia przez </w:t>
      </w:r>
      <w:r w:rsidR="002E5913">
        <w:rPr>
          <w:rFonts w:ascii="Times New Roman" w:hAnsi="Times New Roman" w:cs="Times New Roman"/>
        </w:rPr>
        <w:t>Dostawcę</w:t>
      </w:r>
      <w:r w:rsidRPr="00D21115">
        <w:rPr>
          <w:rFonts w:ascii="Times New Roman" w:hAnsi="Times New Roman" w:cs="Times New Roman"/>
        </w:rPr>
        <w:t xml:space="preserve"> wizji lokalnej </w:t>
      </w:r>
      <w:r w:rsidRPr="00D21115">
        <w:rPr>
          <w:rFonts w:ascii="Times New Roman" w:hAnsi="Times New Roman" w:cs="Times New Roman"/>
        </w:rPr>
        <w:br/>
      </w:r>
      <w:r w:rsidRPr="00D21115">
        <w:rPr>
          <w:rFonts w:ascii="Times New Roman" w:hAnsi="Times New Roman" w:cs="Times New Roman"/>
        </w:rPr>
        <w:lastRenderedPageBreak/>
        <w:t>lub sprawdzenia przez niego dokumentów niezbędnych do realizacji zamówienia.</w:t>
      </w:r>
    </w:p>
    <w:p w14:paraId="15364D1A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walut obcych, w jakich mogą być prowadzone rozliczenia między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m a </w:t>
      </w:r>
      <w:r w:rsidR="00DA48DA">
        <w:rPr>
          <w:rFonts w:ascii="Times New Roman" w:hAnsi="Times New Roman" w:cs="Times New Roman"/>
        </w:rPr>
        <w:t>Dostawcą</w:t>
      </w:r>
      <w:r w:rsidRPr="00D21115">
        <w:rPr>
          <w:rFonts w:ascii="Times New Roman" w:hAnsi="Times New Roman" w:cs="Times New Roman"/>
        </w:rPr>
        <w:t xml:space="preserve">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rozliczenia w</w:t>
      </w:r>
      <w:r>
        <w:rPr>
          <w:rFonts w:ascii="Times New Roman" w:hAnsi="Times New Roman" w:cs="Times New Roman"/>
        </w:rPr>
        <w:t> </w:t>
      </w:r>
      <w:r w:rsidRPr="00D21115">
        <w:rPr>
          <w:rFonts w:ascii="Times New Roman" w:hAnsi="Times New Roman" w:cs="Times New Roman"/>
        </w:rPr>
        <w:t xml:space="preserve">walutach </w:t>
      </w:r>
      <w:r w:rsidRPr="00D21115">
        <w:rPr>
          <w:rFonts w:ascii="Times New Roman" w:hAnsi="Times New Roman" w:cs="Times New Roman"/>
          <w:spacing w:val="-2"/>
        </w:rPr>
        <w:t>obcych.</w:t>
      </w:r>
    </w:p>
    <w:p w14:paraId="5F388C73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zwrotu kosztów udziału w postępowaniu,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ich zwrot.</w:t>
      </w:r>
    </w:p>
    <w:p w14:paraId="177105DA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obowiązku osobistego wykonania przez </w:t>
      </w:r>
      <w:r w:rsidR="002E5913">
        <w:rPr>
          <w:rFonts w:ascii="Times New Roman" w:hAnsi="Times New Roman" w:cs="Times New Roman"/>
        </w:rPr>
        <w:t>Dostawcę</w:t>
      </w:r>
      <w:r w:rsidRPr="00D21115">
        <w:rPr>
          <w:rFonts w:ascii="Times New Roman" w:hAnsi="Times New Roman" w:cs="Times New Roman"/>
        </w:rPr>
        <w:t xml:space="preserve"> kluczowych zadań,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dokonuje takiego zastrzeżenia zgodnie z art. 60 i art. 121.</w:t>
      </w:r>
    </w:p>
    <w:p w14:paraId="65FA2926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Maksymalna liczba </w:t>
      </w:r>
      <w:r w:rsidR="00DA48DA">
        <w:rPr>
          <w:rFonts w:ascii="Times New Roman" w:hAnsi="Times New Roman" w:cs="Times New Roman"/>
        </w:rPr>
        <w:t>Dostawców</w:t>
      </w:r>
      <w:r w:rsidRPr="00D21115">
        <w:rPr>
          <w:rFonts w:ascii="Times New Roman" w:hAnsi="Times New Roman" w:cs="Times New Roman"/>
        </w:rPr>
        <w:t xml:space="preserve">, z którymi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zawrze umowę ramową,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jej zawarcie.</w:t>
      </w:r>
    </w:p>
    <w:p w14:paraId="49099668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bookmarkStart w:id="26" w:name="_Hlk184033902"/>
      <w:r w:rsidRPr="00D21115">
        <w:rPr>
          <w:rFonts w:ascii="Times New Roman" w:hAnsi="Times New Roman" w:cs="Times New Roman"/>
        </w:rPr>
        <w:t>Informacja o przewidywanym wyborze najkorzystniejszej oferty z zastosowaniem aukcji elektronicznej.</w:t>
      </w:r>
    </w:p>
    <w:bookmarkEnd w:id="26"/>
    <w:p w14:paraId="0FDBFA70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Wymóg lub możliwość złożenia ofert 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postaci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katalogów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 xml:space="preserve">elektronicznych </w:t>
      </w:r>
      <w:r w:rsidRPr="00D21115">
        <w:rPr>
          <w:rFonts w:ascii="Times New Roman" w:hAnsi="Times New Roman" w:cs="Times New Roman"/>
        </w:rPr>
        <w:br/>
        <w:t>lub dołączenia katalogów elektronicznych do oferty, w sytuacji określonej w art. 93.</w:t>
      </w:r>
    </w:p>
    <w:p w14:paraId="05234853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zabezpieczenia należytego wykonania umowy,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je przewiduje.</w:t>
      </w:r>
    </w:p>
    <w:p w14:paraId="359A3D05" w14:textId="77777777" w:rsidR="008D5643" w:rsidRPr="00D21115" w:rsidRDefault="002A2C4E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Poddostawcy</w:t>
      </w:r>
      <w:r w:rsidR="008D5643" w:rsidRPr="00D21115">
        <w:rPr>
          <w:rFonts w:ascii="Times New Roman" w:hAnsi="Times New Roman" w:cs="Times New Roman"/>
        </w:rPr>
        <w:t>.</w:t>
      </w:r>
    </w:p>
    <w:p w14:paraId="7923AA60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uzupełniające.</w:t>
      </w:r>
    </w:p>
    <w:p w14:paraId="684C229A" w14:textId="77777777" w:rsidR="008D5643" w:rsidRPr="00D21115" w:rsidRDefault="008D5643" w:rsidP="006010A2">
      <w:pPr>
        <w:pStyle w:val="Akapitzlist"/>
        <w:numPr>
          <w:ilvl w:val="0"/>
          <w:numId w:val="1"/>
        </w:num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  <w:spacing w:val="-2"/>
        </w:rPr>
        <w:t>Załączniki.</w:t>
      </w:r>
    </w:p>
    <w:p w14:paraId="4BD8665B" w14:textId="77777777" w:rsidR="008D5643" w:rsidRPr="00D21115" w:rsidRDefault="008D5643" w:rsidP="006010A2">
      <w:pPr>
        <w:tabs>
          <w:tab w:val="left" w:pos="993"/>
          <w:tab w:val="left" w:pos="1219"/>
          <w:tab w:val="left" w:pos="1223"/>
        </w:tabs>
        <w:spacing w:line="242" w:lineRule="auto"/>
        <w:ind w:left="993" w:right="132" w:hanging="993"/>
        <w:rPr>
          <w:rFonts w:ascii="Times New Roman" w:hAnsi="Times New Roman" w:cs="Times New Roman"/>
        </w:rPr>
      </w:pPr>
    </w:p>
    <w:p w14:paraId="47DB86ED" w14:textId="77777777" w:rsidR="008D5643" w:rsidRPr="00502426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bookmarkEnd w:id="24"/>
    <w:p w14:paraId="4BD41215" w14:textId="77777777" w:rsidR="008D5643" w:rsidRPr="00502426" w:rsidRDefault="008D5643" w:rsidP="008D564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br w:type="page"/>
      </w:r>
    </w:p>
    <w:p w14:paraId="21C67D42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lastRenderedPageBreak/>
        <w:t>Nazwa oraz adres zamawiającego.</w:t>
      </w:r>
    </w:p>
    <w:p w14:paraId="56C00758" w14:textId="77777777" w:rsidR="008D5643" w:rsidRPr="00502426" w:rsidRDefault="008D5643" w:rsidP="008D5643">
      <w:pPr>
        <w:pStyle w:val="Akapitzlist"/>
        <w:spacing w:after="100"/>
        <w:ind w:left="720" w:firstLine="0"/>
        <w:contextualSpacing/>
        <w:jc w:val="left"/>
        <w:rPr>
          <w:rFonts w:ascii="Times New Roman" w:hAnsi="Times New Roman" w:cs="Times New Roman"/>
          <w:b/>
        </w:rPr>
      </w:pPr>
    </w:p>
    <w:p w14:paraId="1FE6A7EB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Nazwa:</w:t>
      </w:r>
      <w:r w:rsidRPr="00502426">
        <w:rPr>
          <w:rFonts w:ascii="Times New Roman" w:hAnsi="Times New Roman" w:cs="Times New Roman"/>
        </w:rPr>
        <w:t xml:space="preserve"> Gmina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Adres:</w:t>
      </w:r>
      <w:r w:rsidRPr="00502426">
        <w:rPr>
          <w:rFonts w:ascii="Times New Roman" w:hAnsi="Times New Roman" w:cs="Times New Roman"/>
        </w:rPr>
        <w:t xml:space="preserve"> ul. Elbląska 47, 82-316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Numer telefonu:</w:t>
      </w:r>
      <w:r w:rsidRPr="00502426">
        <w:rPr>
          <w:rFonts w:ascii="Times New Roman" w:hAnsi="Times New Roman" w:cs="Times New Roman"/>
        </w:rPr>
        <w:t xml:space="preserve"> 55 231 22 84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 xml:space="preserve">Strona internetowa: </w:t>
      </w:r>
      <w:hyperlink r:id="rId10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; </w:t>
      </w:r>
      <w:hyperlink r:id="rId11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 poczty elektronicznej:</w:t>
      </w:r>
      <w:r w:rsidRPr="00502426">
        <w:rPr>
          <w:rFonts w:ascii="Times New Roman" w:hAnsi="Times New Roman" w:cs="Times New Roman"/>
        </w:rPr>
        <w:t xml:space="preserve"> </w:t>
      </w:r>
      <w:hyperlink r:id="rId12">
        <w:r w:rsidRPr="00502426">
          <w:rPr>
            <w:rStyle w:val="Hipercze"/>
            <w:rFonts w:ascii="Times New Roman" w:hAnsi="Times New Roman" w:cs="Times New Roman"/>
          </w:rPr>
          <w:t>ugmilejewo@elblag.com.pl</w:t>
        </w:r>
      </w:hyperlink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Godziny urzędowania:</w:t>
      </w:r>
      <w:r w:rsidRPr="00502426">
        <w:rPr>
          <w:rFonts w:ascii="Times New Roman" w:hAnsi="Times New Roman" w:cs="Times New Roman"/>
        </w:rPr>
        <w:t xml:space="preserve"> poniedziałek, wtorek, </w:t>
      </w:r>
      <w:proofErr w:type="gramStart"/>
      <w:r w:rsidRPr="00502426">
        <w:rPr>
          <w:rFonts w:ascii="Times New Roman" w:hAnsi="Times New Roman" w:cs="Times New Roman"/>
        </w:rPr>
        <w:t>czwartek  od</w:t>
      </w:r>
      <w:proofErr w:type="gramEnd"/>
      <w:r w:rsidRPr="00502426">
        <w:rPr>
          <w:rFonts w:ascii="Times New Roman" w:hAnsi="Times New Roman" w:cs="Times New Roman"/>
        </w:rPr>
        <w:t xml:space="preserve"> 7:30 do 15:30, </w:t>
      </w:r>
    </w:p>
    <w:p w14:paraId="6EC499E4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środa od 7:30 do 17:00, </w:t>
      </w:r>
    </w:p>
    <w:p w14:paraId="0750B086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piątek od 7:30 do 14:00.</w:t>
      </w:r>
    </w:p>
    <w:p w14:paraId="3D90BF59" w14:textId="77777777" w:rsidR="008D5643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NIP:</w:t>
      </w:r>
      <w:r w:rsidRPr="00502426">
        <w:rPr>
          <w:rFonts w:ascii="Times New Roman" w:hAnsi="Times New Roman" w:cs="Times New Roman"/>
        </w:rPr>
        <w:t xml:space="preserve"> 578-30-33-342                                                                                 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REGON:</w:t>
      </w:r>
      <w:r w:rsidRPr="00502426">
        <w:rPr>
          <w:rFonts w:ascii="Times New Roman" w:hAnsi="Times New Roman" w:cs="Times New Roman"/>
        </w:rPr>
        <w:t xml:space="preserve"> 170747684</w:t>
      </w:r>
    </w:p>
    <w:p w14:paraId="75099BC9" w14:textId="77777777" w:rsidR="000D65E0" w:rsidRPr="00502426" w:rsidRDefault="000D65E0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</w:p>
    <w:p w14:paraId="0CAA61CA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 xml:space="preserve">Adres strony internetowej, na której udostępniane będą zmiany i wyjaśnienia treści SWZ </w:t>
      </w:r>
      <w:r w:rsidRPr="00B3282B">
        <w:rPr>
          <w:rFonts w:ascii="Times New Roman" w:hAnsi="Times New Roman" w:cs="Times New Roman"/>
        </w:rPr>
        <w:br/>
        <w:t>oraz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inne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>dokumenty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zamówienia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bezpośrednio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związane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</w:t>
      </w:r>
      <w:r w:rsidRPr="00B3282B">
        <w:rPr>
          <w:rFonts w:ascii="Times New Roman" w:hAnsi="Times New Roman" w:cs="Times New Roman"/>
          <w:spacing w:val="-4"/>
        </w:rPr>
        <w:t xml:space="preserve"> </w:t>
      </w:r>
      <w:r w:rsidRPr="00B3282B">
        <w:rPr>
          <w:rFonts w:ascii="Times New Roman" w:hAnsi="Times New Roman" w:cs="Times New Roman"/>
        </w:rPr>
        <w:t>postępowaniem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o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 xml:space="preserve">udzielenie </w:t>
      </w:r>
      <w:r w:rsidRPr="00B3282B">
        <w:rPr>
          <w:rFonts w:ascii="Times New Roman" w:hAnsi="Times New Roman" w:cs="Times New Roman"/>
          <w:spacing w:val="-2"/>
        </w:rPr>
        <w:t>zamówienia.</w:t>
      </w:r>
    </w:p>
    <w:p w14:paraId="7F7627EB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72E662A5" w14:textId="77777777" w:rsidR="008D5643" w:rsidRPr="00502426" w:rsidRDefault="008D5643" w:rsidP="006010A2">
      <w:pPr>
        <w:pStyle w:val="Akapitzlist"/>
        <w:ind w:left="0" w:firstLine="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Wszelkie informacje dotyczące postępowania, modyfikacje SWZ, ogłoszenie wyników itp.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będą zamieszczane na stronach internetowych: </w:t>
      </w:r>
    </w:p>
    <w:p w14:paraId="0B6352F3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3" w:history="1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7C71E341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4" w:history="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3828308C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5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78DB2F1E" w14:textId="77777777" w:rsidR="008D5643" w:rsidRPr="00502426" w:rsidRDefault="008D5643" w:rsidP="008D5643">
      <w:pPr>
        <w:tabs>
          <w:tab w:val="left" w:pos="1221"/>
          <w:tab w:val="left" w:pos="1223"/>
        </w:tabs>
        <w:spacing w:line="244" w:lineRule="auto"/>
        <w:ind w:right="147"/>
        <w:rPr>
          <w:rFonts w:ascii="Times New Roman" w:hAnsi="Times New Roman" w:cs="Times New Roman"/>
        </w:rPr>
      </w:pPr>
    </w:p>
    <w:p w14:paraId="0BAB7DF3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Tryb udzielenia zamówienia.</w:t>
      </w:r>
    </w:p>
    <w:p w14:paraId="4D0B840E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DD5F071" w14:textId="77777777" w:rsidR="00DA48DA" w:rsidRPr="002A2C4E" w:rsidRDefault="00DA48DA" w:rsidP="006010A2">
      <w:pPr>
        <w:pStyle w:val="Akapitzlist"/>
        <w:numPr>
          <w:ilvl w:val="0"/>
          <w:numId w:val="3"/>
        </w:numPr>
        <w:ind w:left="426" w:hanging="426"/>
        <w:rPr>
          <w:rFonts w:ascii="Times New Roman" w:eastAsia="SimSun" w:hAnsi="Times New Roman" w:cs="Times New Roman"/>
          <w:kern w:val="1"/>
          <w:lang w:eastAsia="ar-SA"/>
        </w:rPr>
      </w:pPr>
      <w:r w:rsidRPr="002A2C4E">
        <w:rPr>
          <w:rFonts w:ascii="Times New Roman" w:eastAsia="SimSun" w:hAnsi="Times New Roman" w:cs="Times New Roman"/>
          <w:kern w:val="1"/>
          <w:lang w:eastAsia="ar-SA"/>
        </w:rPr>
        <w:t>Postępowanie o udzielenie zamówienia publicznego, którego dotyczy niniejsza SWZ jest prowadzone w trybie podstawowym, na podstawie art. 275 pkt 1 ustawy z dnia 11 września 2019r. Prawo zamówień publicznych (</w:t>
      </w:r>
      <w:proofErr w:type="spellStart"/>
      <w:r w:rsidRPr="002A2C4E">
        <w:rPr>
          <w:rFonts w:ascii="Times New Roman" w:eastAsia="SimSun" w:hAnsi="Times New Roman" w:cs="Times New Roman"/>
          <w:kern w:val="1"/>
          <w:lang w:eastAsia="ar-SA"/>
        </w:rPr>
        <w:t>t.j</w:t>
      </w:r>
      <w:proofErr w:type="spellEnd"/>
      <w:r w:rsidRPr="002A2C4E">
        <w:rPr>
          <w:rFonts w:ascii="Times New Roman" w:eastAsia="SimSun" w:hAnsi="Times New Roman" w:cs="Times New Roman"/>
          <w:kern w:val="1"/>
          <w:lang w:eastAsia="ar-SA"/>
        </w:rPr>
        <w:t xml:space="preserve">. Dz. U. z 2024r., poz. 1320 ze zm.) – zwaną dalej ustawą </w:t>
      </w:r>
      <w:proofErr w:type="spellStart"/>
      <w:r w:rsidRPr="002A2C4E">
        <w:rPr>
          <w:rFonts w:ascii="Times New Roman" w:eastAsia="SimSun" w:hAnsi="Times New Roman" w:cs="Times New Roman"/>
          <w:kern w:val="1"/>
          <w:lang w:eastAsia="ar-SA"/>
        </w:rPr>
        <w:t>Pzp</w:t>
      </w:r>
      <w:proofErr w:type="spellEnd"/>
      <w:r w:rsidRPr="002A2C4E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2375F359" w14:textId="77777777" w:rsidR="008D5643" w:rsidRDefault="008D5643" w:rsidP="006010A2">
      <w:pPr>
        <w:pStyle w:val="Akapitzlist"/>
        <w:numPr>
          <w:ilvl w:val="0"/>
          <w:numId w:val="3"/>
        </w:numPr>
        <w:ind w:left="426" w:hanging="426"/>
        <w:rPr>
          <w:rFonts w:ascii="Times New Roman" w:eastAsia="SimSun" w:hAnsi="Times New Roman" w:cs="Times New Roman"/>
          <w:kern w:val="2"/>
          <w:lang w:eastAsia="ar-SA"/>
        </w:rPr>
      </w:pPr>
      <w:r w:rsidRPr="000D65E0">
        <w:rPr>
          <w:rFonts w:ascii="Times New Roman" w:eastAsia="SimSun" w:hAnsi="Times New Roman" w:cs="Times New Roman"/>
          <w:kern w:val="2"/>
          <w:lang w:eastAsia="ar-SA"/>
        </w:rPr>
        <w:t xml:space="preserve">Szacunkowa wartość przedmiotowego zamówienia nie przekracza progów unijnych, o jakich mowa w art. 3 ustawy </w:t>
      </w:r>
      <w:proofErr w:type="spellStart"/>
      <w:r w:rsidRPr="000D65E0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0D65E0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7F055E11" w14:textId="77777777" w:rsidR="00D448FE" w:rsidRPr="002A2C4E" w:rsidRDefault="00D448FE" w:rsidP="006010A2">
      <w:pPr>
        <w:pStyle w:val="Akapitzlist"/>
        <w:numPr>
          <w:ilvl w:val="0"/>
          <w:numId w:val="3"/>
        </w:numPr>
        <w:ind w:left="426" w:hanging="426"/>
        <w:rPr>
          <w:rFonts w:ascii="Times New Roman" w:eastAsia="SimSun" w:hAnsi="Times New Roman" w:cs="Times New Roman"/>
          <w:kern w:val="2"/>
          <w:lang w:eastAsia="ar-SA"/>
        </w:rPr>
      </w:pPr>
      <w:r w:rsidRPr="002A2C4E">
        <w:rPr>
          <w:rFonts w:ascii="Times New Roman" w:hAnsi="Times New Roman" w:cs="Times New Roman"/>
        </w:rPr>
        <w:t>Zamawiający zgodnie z art. 310 ustawy z dnia 11 września 2019 r. – Prawo zamówień publicznych (PZP) zastrzega sobie możliwość unieważnienia postępowania o udzielenie zamówienia, jeżeli środki publiczne, które zamawiający zamierzał przeznaczyć na sfinansowanie całości lub części zamówienia, nie zostaną mu przyznane.</w:t>
      </w:r>
    </w:p>
    <w:p w14:paraId="0BF6AFFC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1CA092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Informacja, czy Zamawiający przewiduje wybór najkorzystniejszej oferty z możliwością prowadzenia negocjacji.</w:t>
      </w:r>
    </w:p>
    <w:p w14:paraId="0ECCDB68" w14:textId="77777777" w:rsidR="00D448FE" w:rsidRDefault="00D448FE" w:rsidP="008739B4">
      <w:pPr>
        <w:pStyle w:val="Akapitzlist"/>
        <w:widowControl/>
        <w:adjustRightInd w:val="0"/>
        <w:ind w:left="426" w:firstLine="0"/>
        <w:rPr>
          <w:rFonts w:ascii="Times New Roman" w:eastAsia="SimSun" w:hAnsi="Times New Roman" w:cs="Times New Roman"/>
          <w:kern w:val="1"/>
          <w:lang w:eastAsia="ar-SA"/>
        </w:rPr>
      </w:pPr>
    </w:p>
    <w:p w14:paraId="6409E2E5" w14:textId="77777777" w:rsidR="008D5643" w:rsidRDefault="008739B4" w:rsidP="006010A2">
      <w:pPr>
        <w:pStyle w:val="Akapitzlist"/>
        <w:widowControl/>
        <w:adjustRightInd w:val="0"/>
        <w:ind w:left="284"/>
        <w:rPr>
          <w:rFonts w:ascii="Times New Roman" w:eastAsiaTheme="minorHAnsi" w:hAnsi="Times New Roman" w:cs="Times New Roman"/>
          <w:color w:val="000000"/>
        </w:rPr>
      </w:pPr>
      <w:r w:rsidRPr="00246A45">
        <w:rPr>
          <w:rFonts w:ascii="Times New Roman" w:eastAsia="SimSun" w:hAnsi="Times New Roman" w:cs="Times New Roman"/>
          <w:kern w:val="1"/>
          <w:lang w:eastAsia="ar-SA"/>
        </w:rPr>
        <w:t>Zamawiający nie przewiduje wyboru najkorzystniejszej oferty z możliwością prowadzenia negocjacji</w:t>
      </w:r>
      <w:r w:rsidR="007B663E" w:rsidRPr="006254BF">
        <w:rPr>
          <w:rFonts w:ascii="Times New Roman" w:eastAsiaTheme="minorHAnsi" w:hAnsi="Times New Roman" w:cs="Times New Roman"/>
          <w:color w:val="000000"/>
        </w:rPr>
        <w:t>.</w:t>
      </w:r>
    </w:p>
    <w:p w14:paraId="6A525B48" w14:textId="77777777" w:rsidR="00D448FE" w:rsidRDefault="00D448FE" w:rsidP="008739B4">
      <w:pPr>
        <w:pStyle w:val="Akapitzlist"/>
        <w:widowControl/>
        <w:adjustRightInd w:val="0"/>
        <w:ind w:left="426" w:firstLine="0"/>
        <w:rPr>
          <w:rFonts w:ascii="Times New Roman" w:eastAsiaTheme="minorHAnsi" w:hAnsi="Times New Roman" w:cs="Times New Roman"/>
          <w:color w:val="000000"/>
        </w:rPr>
      </w:pPr>
    </w:p>
    <w:p w14:paraId="7484CF2A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przedmiotu zamówienia</w:t>
      </w:r>
      <w:r w:rsidRPr="00B3282B">
        <w:rPr>
          <w:rFonts w:ascii="Times New Roman" w:hAnsi="Times New Roman" w:cs="Times New Roman"/>
        </w:rPr>
        <w:t>.</w:t>
      </w:r>
    </w:p>
    <w:p w14:paraId="260C81AF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8D7E121" w14:textId="77777777" w:rsidR="008D5643" w:rsidRPr="009C3717" w:rsidRDefault="008D5643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 xml:space="preserve">Zamawiający opatrzył postępowanie znakiem: </w:t>
      </w:r>
      <w:r w:rsidR="002E5913">
        <w:rPr>
          <w:rFonts w:ascii="Times New Roman" w:hAnsi="Times New Roman" w:cs="Times New Roman"/>
          <w:b/>
          <w:bCs/>
        </w:rPr>
        <w:t>RO.271</w:t>
      </w:r>
      <w:r w:rsidR="002E5913" w:rsidRPr="002A2C4E">
        <w:rPr>
          <w:rFonts w:ascii="Times New Roman" w:hAnsi="Times New Roman" w:cs="Times New Roman"/>
          <w:b/>
          <w:bCs/>
        </w:rPr>
        <w:t>.</w:t>
      </w:r>
      <w:r w:rsidR="002A2C4E" w:rsidRPr="002A2C4E">
        <w:rPr>
          <w:rFonts w:ascii="Times New Roman" w:hAnsi="Times New Roman" w:cs="Times New Roman"/>
          <w:b/>
          <w:bCs/>
        </w:rPr>
        <w:t>8</w:t>
      </w:r>
      <w:r w:rsidRPr="002A2C4E">
        <w:rPr>
          <w:rFonts w:ascii="Times New Roman" w:hAnsi="Times New Roman" w:cs="Times New Roman"/>
          <w:b/>
          <w:bCs/>
        </w:rPr>
        <w:t>.202</w:t>
      </w:r>
      <w:r w:rsidR="002E5913" w:rsidRPr="002A2C4E">
        <w:rPr>
          <w:rFonts w:ascii="Times New Roman" w:hAnsi="Times New Roman" w:cs="Times New Roman"/>
          <w:b/>
          <w:bCs/>
        </w:rPr>
        <w:t>6</w:t>
      </w:r>
      <w:r w:rsidRPr="000A687C">
        <w:rPr>
          <w:rFonts w:ascii="Times New Roman" w:hAnsi="Times New Roman" w:cs="Times New Roman"/>
          <w:b/>
          <w:bCs/>
        </w:rPr>
        <w:t>.</w:t>
      </w:r>
      <w:r w:rsidR="002E5913">
        <w:rPr>
          <w:rFonts w:ascii="Times New Roman" w:hAnsi="Times New Roman" w:cs="Times New Roman"/>
          <w:b/>
          <w:bCs/>
        </w:rPr>
        <w:t>AW</w:t>
      </w:r>
      <w:r w:rsidRPr="009C3717">
        <w:rPr>
          <w:rFonts w:ascii="Times New Roman" w:hAnsi="Times New Roman" w:cs="Times New Roman"/>
        </w:rPr>
        <w:t>.</w:t>
      </w:r>
    </w:p>
    <w:p w14:paraId="1CE47E91" w14:textId="77777777" w:rsidR="009E4BE4" w:rsidRPr="00230A14" w:rsidRDefault="008D5643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Zaleca się</w:t>
      </w:r>
      <w:r w:rsidRPr="00230A14">
        <w:rPr>
          <w:rFonts w:ascii="Times New Roman" w:hAnsi="Times New Roman" w:cs="Times New Roman"/>
        </w:rPr>
        <w:t>, aby</w:t>
      </w:r>
      <w:r w:rsidR="002E5913">
        <w:rPr>
          <w:rFonts w:ascii="Times New Roman" w:hAnsi="Times New Roman" w:cs="Times New Roman"/>
        </w:rPr>
        <w:t xml:space="preserve"> Dostawca</w:t>
      </w:r>
      <w:r w:rsidRPr="00230A14">
        <w:rPr>
          <w:rFonts w:ascii="Times New Roman" w:hAnsi="Times New Roman" w:cs="Times New Roman"/>
        </w:rPr>
        <w:t xml:space="preserve"> we wszelkich kontaktach z Zamawiającym powoływali się na ten znak.</w:t>
      </w:r>
    </w:p>
    <w:p w14:paraId="04D83069" w14:textId="77777777" w:rsidR="00A640D0" w:rsidRPr="00F43D59" w:rsidRDefault="00A640D0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230A14">
        <w:rPr>
          <w:rFonts w:ascii="Times New Roman" w:hAnsi="Times New Roman" w:cs="Times New Roman"/>
        </w:rPr>
        <w:t xml:space="preserve">W sprawach nieuregulowanych w SWZ zastosowanie mają przepisy ustawy </w:t>
      </w:r>
      <w:proofErr w:type="spellStart"/>
      <w:r w:rsidRPr="00230A14">
        <w:rPr>
          <w:rFonts w:ascii="Times New Roman" w:hAnsi="Times New Roman" w:cs="Times New Roman"/>
        </w:rPr>
        <w:t>Pzp</w:t>
      </w:r>
      <w:proofErr w:type="spellEnd"/>
      <w:r w:rsidRPr="00230A14">
        <w:rPr>
          <w:rFonts w:ascii="Times New Roman" w:hAnsi="Times New Roman" w:cs="Times New Roman"/>
        </w:rPr>
        <w:t xml:space="preserve"> z aktami </w:t>
      </w:r>
      <w:r w:rsidRPr="00F43D59">
        <w:rPr>
          <w:rFonts w:ascii="Times New Roman" w:hAnsi="Times New Roman" w:cs="Times New Roman"/>
        </w:rPr>
        <w:t>wykonawczymi.</w:t>
      </w:r>
    </w:p>
    <w:p w14:paraId="74C5D44E" w14:textId="77777777" w:rsidR="00DE328E" w:rsidRPr="00F43D59" w:rsidRDefault="004F0956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F43D59">
        <w:rPr>
          <w:rFonts w:ascii="Times New Roman" w:hAnsi="Times New Roman" w:cs="Times New Roman"/>
          <w:bCs/>
        </w:rPr>
        <w:t>Wspólny Słownik Zamówień CPV</w:t>
      </w:r>
      <w:r w:rsidRPr="00F43D59">
        <w:rPr>
          <w:rFonts w:ascii="Times New Roman" w:hAnsi="Times New Roman" w:cs="Times New Roman"/>
        </w:rPr>
        <w:t xml:space="preserve"> </w:t>
      </w:r>
      <w:r w:rsidR="006232A7" w:rsidRPr="00F43D59">
        <w:rPr>
          <w:rFonts w:ascii="Times New Roman" w:hAnsi="Times New Roman" w:cs="Times New Roman"/>
        </w:rPr>
        <w:t>Kod CPV</w:t>
      </w:r>
      <w:r w:rsidR="00DE328E" w:rsidRPr="00F43D59">
        <w:rPr>
          <w:rFonts w:ascii="Times New Roman" w:hAnsi="Times New Roman" w:cs="Times New Roman"/>
        </w:rPr>
        <w:t>:</w:t>
      </w:r>
    </w:p>
    <w:p w14:paraId="646E9BF6" w14:textId="39175A99" w:rsidR="004F0956" w:rsidRPr="00F43D59" w:rsidRDefault="004F0956" w:rsidP="006010A2">
      <w:pPr>
        <w:spacing w:after="31" w:line="259" w:lineRule="auto"/>
        <w:ind w:left="426" w:hanging="66"/>
        <w:rPr>
          <w:rFonts w:ascii="Times New Roman" w:hAnsi="Times New Roman" w:cs="Times New Roman"/>
        </w:rPr>
      </w:pPr>
      <w:r w:rsidRPr="00F43D59">
        <w:rPr>
          <w:rFonts w:ascii="Times New Roman" w:hAnsi="Times New Roman" w:cs="Times New Roman"/>
        </w:rPr>
        <w:tab/>
      </w:r>
      <w:r w:rsidRPr="00F43D59">
        <w:rPr>
          <w:rFonts w:ascii="Times New Roman" w:hAnsi="Times New Roman" w:cs="Times New Roman"/>
        </w:rPr>
        <w:tab/>
        <w:t>34114300-2 Pojazdy opieki s</w:t>
      </w:r>
      <w:r w:rsidR="00A55AD8">
        <w:rPr>
          <w:rFonts w:ascii="Times New Roman" w:hAnsi="Times New Roman" w:cs="Times New Roman"/>
        </w:rPr>
        <w:t>ocjalnej,</w:t>
      </w:r>
    </w:p>
    <w:p w14:paraId="02620E4D" w14:textId="77777777" w:rsidR="00DE328E" w:rsidRPr="00F43D59" w:rsidRDefault="00DE328E" w:rsidP="00DE328E">
      <w:pPr>
        <w:pStyle w:val="Akapitzlist"/>
        <w:ind w:left="720" w:firstLine="0"/>
        <w:rPr>
          <w:rFonts w:ascii="Times New Roman" w:hAnsi="Times New Roman" w:cs="Times New Roman"/>
        </w:rPr>
      </w:pPr>
      <w:r w:rsidRPr="00F43D59">
        <w:rPr>
          <w:rFonts w:ascii="Times New Roman" w:hAnsi="Times New Roman" w:cs="Times New Roman"/>
        </w:rPr>
        <w:t>34110000-1 Samochody osobowe,</w:t>
      </w:r>
    </w:p>
    <w:p w14:paraId="06CB62F6" w14:textId="77777777" w:rsidR="006232A7" w:rsidRPr="00F43D59" w:rsidRDefault="006232A7" w:rsidP="00DE328E">
      <w:pPr>
        <w:pStyle w:val="Akapitzlist"/>
        <w:ind w:left="720" w:firstLine="0"/>
        <w:rPr>
          <w:rFonts w:ascii="Times New Roman" w:hAnsi="Times New Roman" w:cs="Times New Roman"/>
        </w:rPr>
      </w:pPr>
      <w:r w:rsidRPr="00F43D59">
        <w:rPr>
          <w:rFonts w:ascii="Times New Roman" w:hAnsi="Times New Roman" w:cs="Times New Roman"/>
        </w:rPr>
        <w:t>34114400-3 Minibusy</w:t>
      </w:r>
      <w:r w:rsidR="00DE328E" w:rsidRPr="00F43D59">
        <w:rPr>
          <w:rFonts w:ascii="Times New Roman" w:hAnsi="Times New Roman" w:cs="Times New Roman"/>
        </w:rPr>
        <w:t>,</w:t>
      </w:r>
    </w:p>
    <w:p w14:paraId="43A039AE" w14:textId="77777777" w:rsidR="00DE328E" w:rsidRPr="004F0956" w:rsidRDefault="00DE328E" w:rsidP="00DE328E">
      <w:pPr>
        <w:pStyle w:val="Akapitzlist"/>
        <w:ind w:left="720" w:firstLine="0"/>
        <w:rPr>
          <w:rFonts w:ascii="Times New Roman" w:hAnsi="Times New Roman" w:cs="Times New Roman"/>
        </w:rPr>
      </w:pPr>
      <w:r w:rsidRPr="00F43D59">
        <w:rPr>
          <w:rFonts w:ascii="Times New Roman" w:hAnsi="Times New Roman" w:cs="Times New Roman"/>
        </w:rPr>
        <w:t>34115200-8 Pojazdy silnikowe do transportu mniej niż 10 osób</w:t>
      </w:r>
      <w:r w:rsidR="004F0956" w:rsidRPr="00F43D59">
        <w:rPr>
          <w:rFonts w:ascii="Times New Roman" w:hAnsi="Times New Roman" w:cs="Times New Roman"/>
        </w:rPr>
        <w:t>.</w:t>
      </w:r>
    </w:p>
    <w:p w14:paraId="74D1AF86" w14:textId="77777777" w:rsidR="003006E7" w:rsidRPr="008E12C1" w:rsidRDefault="009E4BE4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  <w:u w:val="single"/>
        </w:rPr>
      </w:pPr>
      <w:r w:rsidRPr="004F0956">
        <w:rPr>
          <w:rFonts w:ascii="Times New Roman" w:eastAsiaTheme="minorHAnsi" w:hAnsi="Times New Roman" w:cs="Times New Roman"/>
          <w:color w:val="000000"/>
        </w:rPr>
        <w:t xml:space="preserve">Przedmiotem zamówienia jest </w:t>
      </w:r>
      <w:r w:rsidR="003006E7" w:rsidRPr="004F0956">
        <w:rPr>
          <w:rFonts w:ascii="Times New Roman" w:hAnsi="Times New Roman" w:cs="Times New Roman"/>
        </w:rPr>
        <w:t xml:space="preserve">zakup i dostawa samochodu 9 - osobowego przystosowanego do przewozu osób niepełnosprawnych, </w:t>
      </w:r>
      <w:r w:rsidR="003006E7" w:rsidRPr="008E12C1">
        <w:rPr>
          <w:rFonts w:ascii="Times New Roman" w:hAnsi="Times New Roman" w:cs="Times New Roman"/>
          <w:b/>
          <w:u w:val="single"/>
        </w:rPr>
        <w:t xml:space="preserve">w tym z możliwością przewozu 1 osoby na wózku inwalidzkim. </w:t>
      </w:r>
    </w:p>
    <w:p w14:paraId="2B47AB1B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lastRenderedPageBreak/>
        <w:t xml:space="preserve">Przedmiot zamówienia realizowany jest w ramach programu Państwowego Funduszu Rehabilitacji Osób Niepełnosprawnych „Program wyrównywania różnic między regionami III” obszar D. </w:t>
      </w:r>
    </w:p>
    <w:p w14:paraId="777BF55C" w14:textId="77777777" w:rsidR="003006E7" w:rsidRPr="004F0956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Dostarczony przedmiot umowy musi być nowy, w pełni sprawny i gotowy do użycia zgodnie </w:t>
      </w:r>
      <w:r w:rsidR="008E12C1"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z jego przeznaczeniem, musi odpowiadać obowiązującym standardom jakościowym </w:t>
      </w:r>
      <w:r w:rsidR="004F0956"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i technicznym, nie może być obciążony żadnymi prawami na rzecz osób trzecich oraz musi być zgodny z ofertą </w:t>
      </w:r>
      <w:r w:rsidR="002E5913" w:rsidRPr="004F0956">
        <w:rPr>
          <w:rFonts w:ascii="Times New Roman" w:hAnsi="Times New Roman" w:cs="Times New Roman"/>
        </w:rPr>
        <w:t>Dostawcy</w:t>
      </w:r>
      <w:r w:rsidRPr="004F0956">
        <w:rPr>
          <w:rFonts w:ascii="Times New Roman" w:hAnsi="Times New Roman" w:cs="Times New Roman"/>
        </w:rPr>
        <w:t xml:space="preserve">. </w:t>
      </w:r>
    </w:p>
    <w:p w14:paraId="6980C05B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Definicja pojazdu nowego zawarta jest </w:t>
      </w:r>
      <w:r w:rsidRPr="008E12C1">
        <w:rPr>
          <w:rFonts w:ascii="Times New Roman" w:hAnsi="Times New Roman" w:cs="Times New Roman"/>
        </w:rPr>
        <w:t xml:space="preserve">w art. 2 pkt 10 lit a ustawy z dnia 11 marca 2004 r. </w:t>
      </w:r>
      <w:r w:rsidR="004F0956" w:rsidRPr="008E12C1">
        <w:rPr>
          <w:rFonts w:ascii="Times New Roman" w:hAnsi="Times New Roman" w:cs="Times New Roman"/>
        </w:rPr>
        <w:br/>
      </w:r>
      <w:r w:rsidRPr="008E12C1">
        <w:rPr>
          <w:rFonts w:ascii="Times New Roman" w:hAnsi="Times New Roman" w:cs="Times New Roman"/>
        </w:rPr>
        <w:t>o podatku od towarów i usług (</w:t>
      </w:r>
      <w:proofErr w:type="spellStart"/>
      <w:r w:rsidR="00231AAA" w:rsidRPr="008E12C1">
        <w:rPr>
          <w:rFonts w:ascii="Times New Roman" w:hAnsi="Times New Roman" w:cs="Times New Roman"/>
        </w:rPr>
        <w:t>t.j</w:t>
      </w:r>
      <w:proofErr w:type="spellEnd"/>
      <w:r w:rsidR="00231AAA" w:rsidRPr="008E12C1">
        <w:rPr>
          <w:rFonts w:ascii="Times New Roman" w:hAnsi="Times New Roman" w:cs="Times New Roman"/>
        </w:rPr>
        <w:t xml:space="preserve">. </w:t>
      </w:r>
      <w:r w:rsidRPr="008E12C1">
        <w:rPr>
          <w:rFonts w:ascii="Times New Roman" w:hAnsi="Times New Roman" w:cs="Times New Roman"/>
        </w:rPr>
        <w:t>Dz. U. z 202</w:t>
      </w:r>
      <w:r w:rsidR="008E12C1" w:rsidRPr="008E12C1">
        <w:rPr>
          <w:rFonts w:ascii="Times New Roman" w:hAnsi="Times New Roman" w:cs="Times New Roman"/>
        </w:rPr>
        <w:t>5</w:t>
      </w:r>
      <w:r w:rsidR="00231AAA" w:rsidRPr="008E12C1">
        <w:rPr>
          <w:rFonts w:ascii="Times New Roman" w:hAnsi="Times New Roman" w:cs="Times New Roman"/>
        </w:rPr>
        <w:t>r.</w:t>
      </w:r>
      <w:r w:rsidRPr="008E12C1">
        <w:rPr>
          <w:rFonts w:ascii="Times New Roman" w:hAnsi="Times New Roman" w:cs="Times New Roman"/>
        </w:rPr>
        <w:t xml:space="preserve">, poz. </w:t>
      </w:r>
      <w:r w:rsidR="008E12C1" w:rsidRPr="008E12C1">
        <w:rPr>
          <w:rFonts w:ascii="Times New Roman" w:hAnsi="Times New Roman" w:cs="Times New Roman"/>
        </w:rPr>
        <w:t xml:space="preserve">775 </w:t>
      </w:r>
      <w:r w:rsidR="00B211B1" w:rsidRPr="008E12C1">
        <w:rPr>
          <w:rFonts w:ascii="Times New Roman" w:hAnsi="Times New Roman" w:cs="Times New Roman"/>
        </w:rPr>
        <w:t>ze</w:t>
      </w:r>
      <w:r w:rsidRPr="008E12C1">
        <w:rPr>
          <w:rFonts w:ascii="Times New Roman" w:hAnsi="Times New Roman" w:cs="Times New Roman"/>
        </w:rPr>
        <w:t xml:space="preserve"> zm.). </w:t>
      </w:r>
    </w:p>
    <w:p w14:paraId="0B605FAB" w14:textId="77777777" w:rsidR="003006E7" w:rsidRPr="004F0956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Przedmiot zamówienia musi być wolny od jakichkolwiek wad fizycznych</w:t>
      </w:r>
      <w:r w:rsidRPr="004F0956">
        <w:rPr>
          <w:rFonts w:ascii="Times New Roman" w:hAnsi="Times New Roman" w:cs="Times New Roman"/>
        </w:rPr>
        <w:t xml:space="preserve"> i prawny</w:t>
      </w:r>
      <w:r w:rsidR="008E12C1">
        <w:rPr>
          <w:rFonts w:ascii="Times New Roman" w:hAnsi="Times New Roman" w:cs="Times New Roman"/>
        </w:rPr>
        <w:t>ch oraz roszczeń osób trzecich.</w:t>
      </w:r>
    </w:p>
    <w:p w14:paraId="0B42D939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Dostarczony przedmiot zamówienia musi pochodzić z oficjalnych kanałów dystrybucyjnych producenta, zapewniających w szczególności realizację uprawnień gwarancyjnych. </w:t>
      </w:r>
    </w:p>
    <w:p w14:paraId="1E9418BB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Przedmiot zamówienia będzie dostarczony przez </w:t>
      </w:r>
      <w:r w:rsidR="002E5913" w:rsidRPr="008E12C1">
        <w:rPr>
          <w:rFonts w:ascii="Times New Roman" w:hAnsi="Times New Roman" w:cs="Times New Roman"/>
        </w:rPr>
        <w:t>Dostawcę</w:t>
      </w:r>
      <w:r w:rsidRPr="008E12C1">
        <w:rPr>
          <w:rFonts w:ascii="Times New Roman" w:hAnsi="Times New Roman" w:cs="Times New Roman"/>
        </w:rPr>
        <w:t xml:space="preserve"> na adres wskazany przez Zamawiającego. </w:t>
      </w:r>
    </w:p>
    <w:p w14:paraId="32857A2D" w14:textId="77777777" w:rsidR="003006E7" w:rsidRPr="004F0956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Przedmiot zamówienia musi posiadać wszystkie prawem wymagane dokumenty w celu jego zarejestrowania lub przerejestrowania. </w:t>
      </w:r>
    </w:p>
    <w:p w14:paraId="45ACEBAF" w14:textId="77777777" w:rsidR="003006E7" w:rsidRPr="004F0956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Przedmiot zamówienia zostanie zarejestrowany/przerejestrowany przez Zamawiającego. </w:t>
      </w:r>
      <w:r w:rsidR="004F0956"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W tym celu </w:t>
      </w:r>
      <w:r w:rsidR="00F0292D" w:rsidRPr="004F0956">
        <w:rPr>
          <w:rFonts w:ascii="Times New Roman" w:hAnsi="Times New Roman" w:cs="Times New Roman"/>
        </w:rPr>
        <w:t>Dostawca</w:t>
      </w:r>
      <w:r w:rsidRPr="004F0956">
        <w:rPr>
          <w:rFonts w:ascii="Times New Roman" w:hAnsi="Times New Roman" w:cs="Times New Roman"/>
        </w:rPr>
        <w:t xml:space="preserve"> zobowiązany jest do przekazania Zamawiającemu wszelkich dokumentów niezbędnych do rejestracji pojazdu. </w:t>
      </w:r>
    </w:p>
    <w:p w14:paraId="15DA8287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Oferowany przedmiot zamówienia w dniu sporządzenia oferty nie może być przeznaczony przez producenta do </w:t>
      </w:r>
      <w:r w:rsidRPr="008E12C1">
        <w:rPr>
          <w:rFonts w:ascii="Times New Roman" w:hAnsi="Times New Roman" w:cs="Times New Roman"/>
        </w:rPr>
        <w:t xml:space="preserve">wycofania z produkcji lub sprzedaży. </w:t>
      </w:r>
    </w:p>
    <w:p w14:paraId="7ACE225F" w14:textId="77777777" w:rsidR="003006E7" w:rsidRPr="008E12C1" w:rsidRDefault="00F0292D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Dostawca</w:t>
      </w:r>
      <w:r w:rsidR="003006E7" w:rsidRPr="008E12C1">
        <w:rPr>
          <w:rFonts w:ascii="Times New Roman" w:hAnsi="Times New Roman" w:cs="Times New Roman"/>
        </w:rPr>
        <w:t xml:space="preserve"> zobowiązuje się do wykonania Przedmiotu Umowy zgodnie z zasadami współczesnej wiedzy, obowiązującymi przepisami, normami oraz na ustalonych niniejszą umową warunkach.</w:t>
      </w:r>
    </w:p>
    <w:p w14:paraId="51099298" w14:textId="77777777" w:rsidR="003006E7" w:rsidRPr="008E12C1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Zamawiający wymaga minimalnych następujących okresów gwarancji na wykonany przedmiot umowy: </w:t>
      </w:r>
    </w:p>
    <w:p w14:paraId="7749A343" w14:textId="77777777" w:rsidR="00A20164" w:rsidRPr="008E12C1" w:rsidRDefault="003006E7" w:rsidP="006010A2">
      <w:pPr>
        <w:pStyle w:val="Akapitzlist"/>
        <w:numPr>
          <w:ilvl w:val="0"/>
          <w:numId w:val="42"/>
        </w:numPr>
        <w:ind w:left="1276" w:hanging="425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długość okresu gwarancji mechanicznej </w:t>
      </w:r>
      <w:r w:rsidR="00A20164" w:rsidRPr="008E12C1">
        <w:rPr>
          <w:rFonts w:ascii="Times New Roman" w:hAnsi="Times New Roman" w:cs="Times New Roman"/>
        </w:rPr>
        <w:t xml:space="preserve">i elektrycznej </w:t>
      </w:r>
      <w:r w:rsidRPr="008E12C1">
        <w:rPr>
          <w:rFonts w:ascii="Times New Roman" w:hAnsi="Times New Roman" w:cs="Times New Roman"/>
        </w:rPr>
        <w:t>bez limitu kilometrów - minimum 24 miesiące (min. 2 lata),</w:t>
      </w:r>
      <w:r w:rsidR="00A4355C" w:rsidRPr="008E12C1">
        <w:rPr>
          <w:rFonts w:ascii="Times New Roman" w:hAnsi="Times New Roman" w:cs="Times New Roman"/>
        </w:rPr>
        <w:t xml:space="preserve"> liczonych od dnia należytego wykonania dostawy - na podzespoły mechaniczne (obejmująca również całe wyposażenie, </w:t>
      </w:r>
      <w:r w:rsidR="00A4355C" w:rsidRPr="008E12C1">
        <w:rPr>
          <w:rFonts w:ascii="Times New Roman" w:hAnsi="Times New Roman" w:cs="Times New Roman"/>
        </w:rPr>
        <w:br/>
        <w:t xml:space="preserve">w tym m.in. na zespoły elektryczne, elektroniczne i mechanizmy, łącznie z układem jezdnym, przeniesienia napędu, silnikiem, układem hamulcowym i zawieszeniem podzespoły samochodu obejmującej funkcjonowanie samochodu, wady materiałowe </w:t>
      </w:r>
      <w:r w:rsidR="00A4355C" w:rsidRPr="008E12C1">
        <w:rPr>
          <w:rFonts w:ascii="Times New Roman" w:hAnsi="Times New Roman" w:cs="Times New Roman"/>
        </w:rPr>
        <w:br/>
        <w:t>i fabryczne);</w:t>
      </w:r>
    </w:p>
    <w:p w14:paraId="5F093D92" w14:textId="77777777" w:rsidR="00A20164" w:rsidRPr="008E12C1" w:rsidRDefault="003006E7" w:rsidP="006010A2">
      <w:pPr>
        <w:pStyle w:val="Akapitzlist"/>
        <w:numPr>
          <w:ilvl w:val="0"/>
          <w:numId w:val="42"/>
        </w:numPr>
        <w:ind w:left="1276" w:hanging="425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długość okresu gwarancji </w:t>
      </w:r>
      <w:r w:rsidR="00A20164" w:rsidRPr="008E12C1">
        <w:rPr>
          <w:rFonts w:ascii="Times New Roman" w:hAnsi="Times New Roman" w:cs="Times New Roman"/>
          <w:bCs/>
        </w:rPr>
        <w:t xml:space="preserve">usterki lakiernicze </w:t>
      </w:r>
      <w:r w:rsidRPr="008E12C1">
        <w:rPr>
          <w:rFonts w:ascii="Times New Roman" w:hAnsi="Times New Roman" w:cs="Times New Roman"/>
        </w:rPr>
        <w:t>- minimum 36 miesięcy (min. 3 lata)</w:t>
      </w:r>
      <w:r w:rsidR="00A4355C" w:rsidRPr="008E12C1">
        <w:rPr>
          <w:rFonts w:ascii="Times New Roman" w:hAnsi="Times New Roman" w:cs="Times New Roman"/>
        </w:rPr>
        <w:t>;</w:t>
      </w:r>
    </w:p>
    <w:p w14:paraId="008BEA2D" w14:textId="77777777" w:rsidR="003006E7" w:rsidRPr="00EB4E79" w:rsidRDefault="003006E7" w:rsidP="006010A2">
      <w:pPr>
        <w:pStyle w:val="Akapitzlist"/>
        <w:numPr>
          <w:ilvl w:val="0"/>
          <w:numId w:val="42"/>
        </w:numPr>
        <w:ind w:left="1276" w:hanging="425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długość okresu gwarancji</w:t>
      </w:r>
      <w:r w:rsidRPr="00A20164">
        <w:rPr>
          <w:rFonts w:ascii="Times New Roman" w:hAnsi="Times New Roman" w:cs="Times New Roman"/>
        </w:rPr>
        <w:t xml:space="preserve"> na perforację blach na</w:t>
      </w:r>
      <w:r w:rsidR="00A20164" w:rsidRPr="00A20164">
        <w:rPr>
          <w:rFonts w:ascii="Times New Roman" w:hAnsi="Times New Roman" w:cs="Times New Roman"/>
        </w:rPr>
        <w:t xml:space="preserve">dwozia i podwozia - minimum 120 </w:t>
      </w:r>
      <w:r w:rsidR="00A4355C">
        <w:rPr>
          <w:rFonts w:ascii="Times New Roman" w:hAnsi="Times New Roman" w:cs="Times New Roman"/>
        </w:rPr>
        <w:t>miesięcy (min</w:t>
      </w:r>
      <w:r w:rsidR="00A4355C" w:rsidRPr="00EB4E79">
        <w:rPr>
          <w:rFonts w:ascii="Times New Roman" w:hAnsi="Times New Roman" w:cs="Times New Roman"/>
        </w:rPr>
        <w:t>. 10 lat),</w:t>
      </w:r>
    </w:p>
    <w:p w14:paraId="12A3758D" w14:textId="77777777" w:rsidR="00A20164" w:rsidRPr="00EB4E79" w:rsidRDefault="00A20164" w:rsidP="00A20164">
      <w:pPr>
        <w:pStyle w:val="Akapitzlist"/>
        <w:ind w:left="709" w:firstLine="0"/>
        <w:jc w:val="left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- wymagane okresy gwarancji są jednocześnie kryterium oceny ofert.</w:t>
      </w:r>
    </w:p>
    <w:p w14:paraId="23E1545A" w14:textId="77777777" w:rsidR="003006E7" w:rsidRPr="00EB4E79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Przedmiot zamówienia musi być dostosowany dla potrzeb osób z niepełnosprawnościami poprzez wyposażenie w najazdy dla wózka inwalidzkiego aluminiowe, wyposażenie w dodatkowy trzypunktowy pas bezpieczeństwa dla osoby na wózku, a także punkty montowane w podłodze </w:t>
      </w:r>
      <w:r w:rsidR="008E12C1"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>do kotwiczenia wózka i komplet pasów do kotwiczenia wózka.</w:t>
      </w:r>
    </w:p>
    <w:p w14:paraId="166DD388" w14:textId="77777777" w:rsidR="00F83EBB" w:rsidRPr="00EB4E79" w:rsidRDefault="003006E7" w:rsidP="006010A2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Szczegółowy opis wymaganych parametrów technicznych: </w:t>
      </w:r>
    </w:p>
    <w:p w14:paraId="0E58C789" w14:textId="77777777" w:rsidR="003006E7" w:rsidRPr="00EB4E79" w:rsidRDefault="003006E7" w:rsidP="006010A2">
      <w:pPr>
        <w:pStyle w:val="Akapitzlist"/>
        <w:numPr>
          <w:ilvl w:val="0"/>
          <w:numId w:val="43"/>
        </w:numPr>
        <w:tabs>
          <w:tab w:val="left" w:pos="1418"/>
        </w:tabs>
        <w:ind w:left="851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  <w:b/>
        </w:rPr>
        <w:t>Wymagania Zamawiającego</w:t>
      </w:r>
      <w:r w:rsidRPr="00EB4E79">
        <w:rPr>
          <w:rFonts w:ascii="Times New Roman" w:hAnsi="Times New Roman" w:cs="Times New Roman"/>
        </w:rPr>
        <w:t xml:space="preserve">: Samochód fabrycznie nowy. Definicja pojazdu nowego zawarta jest w art. 2 pkt 10 lit a ustawy z dnia 11 marca 2004 r. o podatku od towarów </w:t>
      </w:r>
      <w:r w:rsidR="00F83EBB" w:rsidRPr="00EB4E79"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>i usług</w:t>
      </w:r>
      <w:r w:rsidR="008E12C1">
        <w:rPr>
          <w:rFonts w:ascii="Times New Roman" w:hAnsi="Times New Roman" w:cs="Times New Roman"/>
        </w:rPr>
        <w:t xml:space="preserve"> </w:t>
      </w:r>
      <w:proofErr w:type="gramStart"/>
      <w:r w:rsidR="008E12C1">
        <w:rPr>
          <w:rFonts w:ascii="Times New Roman" w:hAnsi="Times New Roman" w:cs="Times New Roman"/>
        </w:rPr>
        <w:t>(</w:t>
      </w:r>
      <w:r w:rsidRPr="00EB4E79">
        <w:rPr>
          <w:rFonts w:ascii="Times New Roman" w:hAnsi="Times New Roman" w:cs="Times New Roman"/>
        </w:rPr>
        <w:t xml:space="preserve"> </w:t>
      </w:r>
      <w:proofErr w:type="spellStart"/>
      <w:r w:rsidR="008E12C1" w:rsidRPr="008E12C1">
        <w:rPr>
          <w:rFonts w:ascii="Times New Roman" w:hAnsi="Times New Roman" w:cs="Times New Roman"/>
        </w:rPr>
        <w:t>t.j</w:t>
      </w:r>
      <w:proofErr w:type="spellEnd"/>
      <w:r w:rsidR="008E12C1" w:rsidRPr="008E12C1">
        <w:rPr>
          <w:rFonts w:ascii="Times New Roman" w:hAnsi="Times New Roman" w:cs="Times New Roman"/>
        </w:rPr>
        <w:t>.</w:t>
      </w:r>
      <w:proofErr w:type="gramEnd"/>
      <w:r w:rsidR="008E12C1" w:rsidRPr="008E12C1">
        <w:rPr>
          <w:rFonts w:ascii="Times New Roman" w:hAnsi="Times New Roman" w:cs="Times New Roman"/>
        </w:rPr>
        <w:t xml:space="preserve"> Dz. U. z 2025r., poz. 775 ze zm.). </w:t>
      </w:r>
      <w:r w:rsidRPr="00EB4E79">
        <w:rPr>
          <w:rFonts w:ascii="Times New Roman" w:hAnsi="Times New Roman" w:cs="Times New Roman"/>
        </w:rPr>
        <w:t>- nowy środek transportu to środek transportu przeznaczony do transportu osób lub towarów</w:t>
      </w:r>
      <w:r w:rsidRPr="00EB4E79">
        <w:rPr>
          <w:rFonts w:ascii="Times New Roman" w:hAnsi="Times New Roman" w:cs="Times New Roman"/>
          <w:i/>
        </w:rPr>
        <w:t xml:space="preserve">: </w:t>
      </w:r>
      <w:r w:rsidRPr="00EB4E79">
        <w:rPr>
          <w:rFonts w:ascii="Times New Roman" w:hAnsi="Times New Roman" w:cs="Times New Roman"/>
        </w:rPr>
        <w:t xml:space="preserve">„pojazdy lądowe napędzane silnikiem </w:t>
      </w:r>
      <w:r w:rsidR="002E14D5"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 xml:space="preserve">o pojemności skokowej większej niż 48 centymetrów sześciennych lub o mocy większej niż 7,2 kilowata, jeżeli przejechały nie więcej niż 6000 kilometrów lub od momentu dopuszczenia ich do użytku upłynęło nie więcej niż 6 miesięcy; za moment dopuszczenia </w:t>
      </w:r>
      <w:r w:rsidR="002E14D5"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 xml:space="preserve">do użytku pojazdu lądowego uznaje się dzień, w którym został on pierwszy raz zarejestrowany w celu dopuszczenia do ruchu drogowego lub w którym po raz pierwszy podlegał on obowiązkowi rejestracji w celu dopuszczenia do ruchu drogowego w zależności od tego, która z tych dat jest wcześniejsza; jeżeli nie można ustalić dnia pierwszej rejestracji pojazdu lądowego lub dnia, w którym podlegał on pierwszej rejestracji, za moment dopuszczenia do użytku tego pojazdu uznaje się dzień, w którym został on wydany przez </w:t>
      </w:r>
      <w:r w:rsidRPr="00EB4E79">
        <w:rPr>
          <w:rFonts w:ascii="Times New Roman" w:hAnsi="Times New Roman" w:cs="Times New Roman"/>
        </w:rPr>
        <w:lastRenderedPageBreak/>
        <w:t>producenta pierwszemu nabywcy, lub dzień, w którym został po raz pierwszy użyty dla celów demonstracyjnych przez producenta”</w:t>
      </w:r>
      <w:r w:rsidR="006F4D77" w:rsidRPr="00EB4E79">
        <w:rPr>
          <w:rFonts w:ascii="Times New Roman" w:hAnsi="Times New Roman" w:cs="Times New Roman"/>
        </w:rPr>
        <w:t>.</w:t>
      </w:r>
    </w:p>
    <w:p w14:paraId="7EEB9AA9" w14:textId="77777777" w:rsidR="00F83EBB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i</w:t>
      </w:r>
      <w:r w:rsidR="003006E7" w:rsidRPr="00EB4E79">
        <w:rPr>
          <w:rFonts w:ascii="Times New Roman" w:hAnsi="Times New Roman" w:cs="Times New Roman"/>
        </w:rPr>
        <w:t>lość miejsc: 9 (8 + 1)</w:t>
      </w:r>
      <w:r w:rsidRPr="00EB4E79">
        <w:rPr>
          <w:rFonts w:ascii="Times New Roman" w:hAnsi="Times New Roman" w:cs="Times New Roman"/>
        </w:rPr>
        <w:t>;</w:t>
      </w:r>
    </w:p>
    <w:p w14:paraId="2F993D52" w14:textId="77777777" w:rsidR="00F83EBB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m</w:t>
      </w:r>
      <w:r w:rsidR="003006E7" w:rsidRPr="00EB4E79">
        <w:rPr>
          <w:rFonts w:ascii="Times New Roman" w:hAnsi="Times New Roman" w:cs="Times New Roman"/>
        </w:rPr>
        <w:t>oc silnika: min</w:t>
      </w:r>
      <w:r w:rsidR="003006E7" w:rsidRPr="005C0C8E">
        <w:rPr>
          <w:rFonts w:ascii="Times New Roman" w:hAnsi="Times New Roman" w:cs="Times New Roman"/>
        </w:rPr>
        <w:t>. 1</w:t>
      </w:r>
      <w:r w:rsidR="002E14D5" w:rsidRPr="005C0C8E">
        <w:rPr>
          <w:rFonts w:ascii="Times New Roman" w:hAnsi="Times New Roman" w:cs="Times New Roman"/>
        </w:rPr>
        <w:t>20</w:t>
      </w:r>
      <w:r w:rsidR="003006E7" w:rsidRPr="00EB4E79">
        <w:rPr>
          <w:rFonts w:ascii="Times New Roman" w:hAnsi="Times New Roman" w:cs="Times New Roman"/>
        </w:rPr>
        <w:t xml:space="preserve"> KM</w:t>
      </w:r>
      <w:r w:rsidRPr="00EB4E79">
        <w:rPr>
          <w:rFonts w:ascii="Times New Roman" w:hAnsi="Times New Roman" w:cs="Times New Roman"/>
        </w:rPr>
        <w:t>;</w:t>
      </w:r>
    </w:p>
    <w:p w14:paraId="24D22EA9" w14:textId="77777777" w:rsidR="00F83EBB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s</w:t>
      </w:r>
      <w:r w:rsidR="003006E7" w:rsidRPr="00EB4E79">
        <w:rPr>
          <w:rFonts w:ascii="Times New Roman" w:hAnsi="Times New Roman" w:cs="Times New Roman"/>
        </w:rPr>
        <w:t>krzynia biegów: manualna</w:t>
      </w:r>
      <w:r w:rsidRPr="00EB4E79">
        <w:rPr>
          <w:rFonts w:ascii="Times New Roman" w:hAnsi="Times New Roman" w:cs="Times New Roman"/>
        </w:rPr>
        <w:t>;</w:t>
      </w:r>
    </w:p>
    <w:p w14:paraId="2E54C1E4" w14:textId="77777777" w:rsidR="003006E7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d</w:t>
      </w:r>
      <w:r w:rsidR="003006E7" w:rsidRPr="00EB4E79">
        <w:rPr>
          <w:rFonts w:ascii="Times New Roman" w:hAnsi="Times New Roman" w:cs="Times New Roman"/>
        </w:rPr>
        <w:t>opuszczalna m</w:t>
      </w:r>
      <w:r w:rsidRPr="00EB4E79">
        <w:rPr>
          <w:rFonts w:ascii="Times New Roman" w:hAnsi="Times New Roman" w:cs="Times New Roman"/>
        </w:rPr>
        <w:t>asa całkowita (DMC): do 3500 kg;</w:t>
      </w:r>
    </w:p>
    <w:p w14:paraId="049F2006" w14:textId="77777777" w:rsidR="003006E7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rodzaj paliwa: Diesel;</w:t>
      </w:r>
    </w:p>
    <w:p w14:paraId="679C31A3" w14:textId="77777777" w:rsidR="00F83EBB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z</w:t>
      </w:r>
      <w:r w:rsidR="003006E7" w:rsidRPr="00EB4E79">
        <w:rPr>
          <w:rFonts w:ascii="Times New Roman" w:hAnsi="Times New Roman" w:cs="Times New Roman"/>
        </w:rPr>
        <w:t>biornik paliwa o pojemności min. 65 l</w:t>
      </w:r>
      <w:r w:rsidRPr="00EB4E79">
        <w:rPr>
          <w:rFonts w:ascii="Times New Roman" w:hAnsi="Times New Roman" w:cs="Times New Roman"/>
        </w:rPr>
        <w:t>;</w:t>
      </w:r>
    </w:p>
    <w:p w14:paraId="6E29218A" w14:textId="77777777" w:rsidR="003006E7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ś</w:t>
      </w:r>
      <w:r w:rsidR="003006E7" w:rsidRPr="00EB4E79">
        <w:rPr>
          <w:rFonts w:ascii="Times New Roman" w:hAnsi="Times New Roman" w:cs="Times New Roman"/>
        </w:rPr>
        <w:t>redni</w:t>
      </w:r>
      <w:r w:rsidRPr="00EB4E79">
        <w:rPr>
          <w:rFonts w:ascii="Times New Roman" w:hAnsi="Times New Roman" w:cs="Times New Roman"/>
        </w:rPr>
        <w:t>e spalanie na 100 km maks. 10 l;</w:t>
      </w:r>
    </w:p>
    <w:p w14:paraId="3AF8977B" w14:textId="77777777" w:rsidR="003006E7" w:rsidRPr="00EB4E79" w:rsidRDefault="00F83EBB" w:rsidP="006010A2">
      <w:pPr>
        <w:pStyle w:val="Akapitzlist"/>
        <w:numPr>
          <w:ilvl w:val="0"/>
          <w:numId w:val="44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w</w:t>
      </w:r>
      <w:r w:rsidR="003006E7" w:rsidRPr="00EB4E79">
        <w:rPr>
          <w:rFonts w:ascii="Times New Roman" w:hAnsi="Times New Roman" w:cs="Times New Roman"/>
        </w:rPr>
        <w:t>spomaganie układu kierowniczego</w:t>
      </w:r>
      <w:r w:rsidRPr="00EB4E79">
        <w:rPr>
          <w:rFonts w:ascii="Times New Roman" w:hAnsi="Times New Roman" w:cs="Times New Roman"/>
        </w:rPr>
        <w:t>,</w:t>
      </w:r>
      <w:r w:rsidR="003006E7" w:rsidRPr="00EB4E79">
        <w:rPr>
          <w:rFonts w:ascii="Times New Roman" w:hAnsi="Times New Roman" w:cs="Times New Roman"/>
        </w:rPr>
        <w:t xml:space="preserve"> </w:t>
      </w:r>
    </w:p>
    <w:p w14:paraId="6DD81655" w14:textId="77777777" w:rsidR="00EB4E79" w:rsidRDefault="003006E7" w:rsidP="006010A2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Nadwozie:</w:t>
      </w:r>
    </w:p>
    <w:p w14:paraId="15DDB41E" w14:textId="77777777" w:rsidR="00EB4E79" w:rsidRDefault="003006E7" w:rsidP="00A62BED">
      <w:pPr>
        <w:pStyle w:val="Akapitzlist"/>
        <w:numPr>
          <w:ilvl w:val="0"/>
          <w:numId w:val="45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lusterka zewnętrzne regulo</w:t>
      </w:r>
      <w:r w:rsidR="00EB4E79">
        <w:rPr>
          <w:rFonts w:ascii="Times New Roman" w:hAnsi="Times New Roman" w:cs="Times New Roman"/>
        </w:rPr>
        <w:t>wane elektrycznie i podgrzewane;</w:t>
      </w:r>
    </w:p>
    <w:p w14:paraId="7553927A" w14:textId="77777777" w:rsidR="00EB4E79" w:rsidRDefault="003006E7" w:rsidP="00A62BED">
      <w:pPr>
        <w:pStyle w:val="Akapitzlist"/>
        <w:numPr>
          <w:ilvl w:val="0"/>
          <w:numId w:val="45"/>
        </w:numPr>
        <w:ind w:left="1276" w:hanging="425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podgrzewana tylna szyba</w:t>
      </w:r>
      <w:r w:rsidR="00EB4E79" w:rsidRPr="00A62BED">
        <w:rPr>
          <w:rFonts w:ascii="Times New Roman" w:hAnsi="Times New Roman" w:cs="Times New Roman"/>
        </w:rPr>
        <w:t>;</w:t>
      </w:r>
    </w:p>
    <w:p w14:paraId="22273946" w14:textId="77777777" w:rsidR="00EB4E79" w:rsidRDefault="003006E7" w:rsidP="00A62BED">
      <w:pPr>
        <w:pStyle w:val="Akapitzlist"/>
        <w:numPr>
          <w:ilvl w:val="0"/>
          <w:numId w:val="45"/>
        </w:numPr>
        <w:ind w:left="1276" w:hanging="425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drzwi boczne przesuwne zabezpieczane automatycznie przed otwarciem podczas jazdy</w:t>
      </w:r>
      <w:r w:rsidR="00EB4E79" w:rsidRPr="00A62BED">
        <w:rPr>
          <w:rFonts w:ascii="Times New Roman" w:hAnsi="Times New Roman" w:cs="Times New Roman"/>
        </w:rPr>
        <w:t>;</w:t>
      </w:r>
    </w:p>
    <w:p w14:paraId="55CCFC15" w14:textId="77777777" w:rsidR="00EB4E79" w:rsidRPr="00A62BED" w:rsidRDefault="003006E7" w:rsidP="00A62BED">
      <w:pPr>
        <w:pStyle w:val="Akapitzlist"/>
        <w:numPr>
          <w:ilvl w:val="0"/>
          <w:numId w:val="45"/>
        </w:numPr>
        <w:ind w:left="1276" w:hanging="425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szyby w drzwiach pr</w:t>
      </w:r>
      <w:r w:rsidR="00EB4E79" w:rsidRPr="00A62BED">
        <w:rPr>
          <w:rFonts w:ascii="Times New Roman" w:hAnsi="Times New Roman" w:cs="Times New Roman"/>
        </w:rPr>
        <w:t>zednich sterowane elektrycznie,</w:t>
      </w:r>
    </w:p>
    <w:p w14:paraId="33EFA0AC" w14:textId="77777777" w:rsidR="00EB4E79" w:rsidRPr="00EB4E79" w:rsidRDefault="003006E7" w:rsidP="00A62BED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Bezpieczeństwo:</w:t>
      </w:r>
    </w:p>
    <w:p w14:paraId="0AF3C7AC" w14:textId="77777777" w:rsidR="00EB4E79" w:rsidRDefault="003006E7" w:rsidP="00A62BED">
      <w:pPr>
        <w:pStyle w:val="Akapitzlist"/>
        <w:numPr>
          <w:ilvl w:val="0"/>
          <w:numId w:val="54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światła do jazdy dziennej</w:t>
      </w:r>
      <w:r w:rsidR="00EB4E79">
        <w:rPr>
          <w:rFonts w:ascii="Times New Roman" w:hAnsi="Times New Roman" w:cs="Times New Roman"/>
        </w:rPr>
        <w:t>;</w:t>
      </w:r>
    </w:p>
    <w:p w14:paraId="453FB526" w14:textId="77777777" w:rsidR="00EB4E79" w:rsidRDefault="003006E7" w:rsidP="00A62BED">
      <w:pPr>
        <w:pStyle w:val="Akapitzlist"/>
        <w:numPr>
          <w:ilvl w:val="0"/>
          <w:numId w:val="54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trzypunktowe pasy bezpieczeństwa na wszystkich miejscach siedzących</w:t>
      </w:r>
      <w:r w:rsidR="00EB4E79">
        <w:rPr>
          <w:rFonts w:ascii="Times New Roman" w:hAnsi="Times New Roman" w:cs="Times New Roman"/>
        </w:rPr>
        <w:t>;</w:t>
      </w:r>
    </w:p>
    <w:p w14:paraId="38155E54" w14:textId="77777777" w:rsidR="00EB4E79" w:rsidRDefault="003006E7" w:rsidP="00A62BED">
      <w:pPr>
        <w:pStyle w:val="Akapitzlist"/>
        <w:numPr>
          <w:ilvl w:val="0"/>
          <w:numId w:val="54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czujnik zapięcia pasów bezpieczeństwa</w:t>
      </w:r>
      <w:r w:rsidR="00EB4E79">
        <w:rPr>
          <w:rFonts w:ascii="Times New Roman" w:hAnsi="Times New Roman" w:cs="Times New Roman"/>
        </w:rPr>
        <w:t>;</w:t>
      </w:r>
    </w:p>
    <w:p w14:paraId="26D08918" w14:textId="77777777" w:rsidR="00EB4E79" w:rsidRDefault="003006E7" w:rsidP="00A62BED">
      <w:pPr>
        <w:pStyle w:val="Akapitzlist"/>
        <w:numPr>
          <w:ilvl w:val="0"/>
          <w:numId w:val="54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podłoga pokryta wykładziną antypoślizgową</w:t>
      </w:r>
      <w:r w:rsidR="00EB4E79">
        <w:rPr>
          <w:rFonts w:ascii="Times New Roman" w:hAnsi="Times New Roman" w:cs="Times New Roman"/>
        </w:rPr>
        <w:t>;</w:t>
      </w:r>
    </w:p>
    <w:p w14:paraId="2928299F" w14:textId="77777777" w:rsidR="00EB4E79" w:rsidRDefault="003006E7" w:rsidP="00A62BED">
      <w:pPr>
        <w:pStyle w:val="Akapitzlist"/>
        <w:numPr>
          <w:ilvl w:val="0"/>
          <w:numId w:val="54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syg</w:t>
      </w:r>
      <w:r w:rsidR="00EB4E79">
        <w:rPr>
          <w:rFonts w:ascii="Times New Roman" w:hAnsi="Times New Roman" w:cs="Times New Roman"/>
        </w:rPr>
        <w:t>nalizacja niezamkniętych drzwi,</w:t>
      </w:r>
    </w:p>
    <w:p w14:paraId="04D192AE" w14:textId="77777777" w:rsidR="00EB4E79" w:rsidRDefault="003006E7" w:rsidP="00A62BED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  <w:b/>
        </w:rPr>
        <w:t>Podwozie:</w:t>
      </w:r>
      <w:r w:rsidR="00FC0729">
        <w:rPr>
          <w:rFonts w:ascii="Times New Roman" w:hAnsi="Times New Roman" w:cs="Times New Roman"/>
        </w:rPr>
        <w:t xml:space="preserve"> </w:t>
      </w:r>
    </w:p>
    <w:p w14:paraId="76F4CF7C" w14:textId="77777777" w:rsidR="003006E7" w:rsidRPr="00EB4E79" w:rsidRDefault="003006E7" w:rsidP="00A62BED">
      <w:pPr>
        <w:pStyle w:val="Akapitzlist"/>
        <w:numPr>
          <w:ilvl w:val="0"/>
          <w:numId w:val="46"/>
        </w:numPr>
        <w:ind w:left="1276" w:hanging="425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napęd na przednie koła, </w:t>
      </w:r>
    </w:p>
    <w:p w14:paraId="28C8C3AE" w14:textId="77777777" w:rsidR="00FC0729" w:rsidRPr="00FC0729" w:rsidRDefault="003006E7" w:rsidP="00A62BED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Wyposażenie wewnętrzne i funkcjonalne:</w:t>
      </w:r>
    </w:p>
    <w:p w14:paraId="3907B8F6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kompletna homologacja + badanie ze stacji diagnostycznej o przewozie wózka inwalidzkiego</w:t>
      </w:r>
      <w:r w:rsidR="00FC0729">
        <w:rPr>
          <w:rFonts w:ascii="Times New Roman" w:hAnsi="Times New Roman" w:cs="Times New Roman"/>
        </w:rPr>
        <w:t>;</w:t>
      </w:r>
    </w:p>
    <w:p w14:paraId="784F8B88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komputer pokładowy</w:t>
      </w:r>
      <w:r w:rsidR="00FC0729">
        <w:rPr>
          <w:rFonts w:ascii="Times New Roman" w:hAnsi="Times New Roman" w:cs="Times New Roman"/>
        </w:rPr>
        <w:t>;</w:t>
      </w:r>
    </w:p>
    <w:p w14:paraId="1EA8DC44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min. 1 gniazdo USB i AUX-in</w:t>
      </w:r>
      <w:r w:rsidR="00FC0729">
        <w:rPr>
          <w:rFonts w:ascii="Times New Roman" w:hAnsi="Times New Roman" w:cs="Times New Roman"/>
        </w:rPr>
        <w:t>;</w:t>
      </w:r>
    </w:p>
    <w:p w14:paraId="4F16D9EB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immobiliser</w:t>
      </w:r>
      <w:r w:rsidR="00FC0729">
        <w:rPr>
          <w:rFonts w:ascii="Times New Roman" w:hAnsi="Times New Roman" w:cs="Times New Roman"/>
        </w:rPr>
        <w:t>;</w:t>
      </w:r>
    </w:p>
    <w:p w14:paraId="3AB2F592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centralny zamek ze zdalnym sterowaniem</w:t>
      </w:r>
      <w:r w:rsidR="00FC0729">
        <w:rPr>
          <w:rFonts w:ascii="Times New Roman" w:hAnsi="Times New Roman" w:cs="Times New Roman"/>
        </w:rPr>
        <w:t>;</w:t>
      </w:r>
    </w:p>
    <w:p w14:paraId="7E83BCC6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klimatyzacja manualna lub automatyczna w kabinie kierowcy i przedziale pasażerskim</w:t>
      </w:r>
      <w:r w:rsidR="00FC0729">
        <w:rPr>
          <w:rFonts w:ascii="Times New Roman" w:hAnsi="Times New Roman" w:cs="Times New Roman"/>
        </w:rPr>
        <w:t>;</w:t>
      </w:r>
    </w:p>
    <w:p w14:paraId="1EEDF6DC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min. 1 gniazdko 12V</w:t>
      </w:r>
      <w:r w:rsidR="00FC0729">
        <w:rPr>
          <w:rFonts w:ascii="Times New Roman" w:hAnsi="Times New Roman" w:cs="Times New Roman"/>
        </w:rPr>
        <w:t>;</w:t>
      </w:r>
    </w:p>
    <w:p w14:paraId="2A242460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oświetlenie kabiny kierowcy i przestrzeni pasażerskiej</w:t>
      </w:r>
      <w:r w:rsidR="00FC0729">
        <w:rPr>
          <w:rFonts w:ascii="Times New Roman" w:hAnsi="Times New Roman" w:cs="Times New Roman"/>
        </w:rPr>
        <w:t>;</w:t>
      </w:r>
    </w:p>
    <w:p w14:paraId="4794312B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schowek pasażera</w:t>
      </w:r>
      <w:r w:rsidR="00FC0729">
        <w:rPr>
          <w:rFonts w:ascii="Times New Roman" w:hAnsi="Times New Roman" w:cs="Times New Roman"/>
        </w:rPr>
        <w:t>;</w:t>
      </w:r>
    </w:p>
    <w:p w14:paraId="1B2F249A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fotel kierowcy z regulacją wysokości</w:t>
      </w:r>
      <w:r w:rsidR="00FC0729">
        <w:rPr>
          <w:rFonts w:ascii="Times New Roman" w:hAnsi="Times New Roman" w:cs="Times New Roman"/>
        </w:rPr>
        <w:t>;</w:t>
      </w:r>
    </w:p>
    <w:p w14:paraId="7A9BE396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atestowana i ważna gaśnica min. 1 szt.</w:t>
      </w:r>
      <w:r w:rsidR="00FC0729">
        <w:rPr>
          <w:rFonts w:ascii="Times New Roman" w:hAnsi="Times New Roman" w:cs="Times New Roman"/>
        </w:rPr>
        <w:t>;</w:t>
      </w:r>
    </w:p>
    <w:p w14:paraId="4976E1CF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trójkąt</w:t>
      </w:r>
      <w:r w:rsidR="00FC0729">
        <w:rPr>
          <w:rFonts w:ascii="Times New Roman" w:hAnsi="Times New Roman" w:cs="Times New Roman"/>
        </w:rPr>
        <w:t>;</w:t>
      </w:r>
    </w:p>
    <w:p w14:paraId="70C1A6D3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podnośnik</w:t>
      </w:r>
      <w:r w:rsidR="00FC0729">
        <w:rPr>
          <w:rFonts w:ascii="Times New Roman" w:hAnsi="Times New Roman" w:cs="Times New Roman"/>
        </w:rPr>
        <w:t>;</w:t>
      </w:r>
    </w:p>
    <w:p w14:paraId="5029EAAE" w14:textId="77777777" w:rsidR="00FC0729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pełnowymiarowe koło zapasowe</w:t>
      </w:r>
      <w:r w:rsidR="00FC0729">
        <w:rPr>
          <w:rFonts w:ascii="Times New Roman" w:hAnsi="Times New Roman" w:cs="Times New Roman"/>
        </w:rPr>
        <w:t>;</w:t>
      </w:r>
    </w:p>
    <w:p w14:paraId="731D0321" w14:textId="77777777" w:rsidR="00FC0729" w:rsidRDefault="00FC0729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006E7" w:rsidRPr="00FC0729">
        <w:rPr>
          <w:rFonts w:ascii="Times New Roman" w:hAnsi="Times New Roman" w:cs="Times New Roman"/>
        </w:rPr>
        <w:t>pony letnie na felgach stalowych + komplet opon zimowych, przy czym dostarczony pojazd będzie posiadał założone opony dostosowane do pory roku</w:t>
      </w:r>
      <w:r w:rsidRPr="00FC0729">
        <w:rPr>
          <w:rFonts w:ascii="Times New Roman" w:hAnsi="Times New Roman" w:cs="Times New Roman"/>
        </w:rPr>
        <w:t>;</w:t>
      </w:r>
    </w:p>
    <w:p w14:paraId="3B0DF4BC" w14:textId="77777777" w:rsidR="00FC0729" w:rsidRDefault="00FC0729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006E7" w:rsidRPr="00FC0729">
        <w:rPr>
          <w:rFonts w:ascii="Times New Roman" w:hAnsi="Times New Roman" w:cs="Times New Roman"/>
        </w:rPr>
        <w:t>ołpaki kompatybilne z obręczami kół</w:t>
      </w:r>
      <w:r>
        <w:rPr>
          <w:rFonts w:ascii="Times New Roman" w:hAnsi="Times New Roman" w:cs="Times New Roman"/>
        </w:rPr>
        <w:t>:</w:t>
      </w:r>
    </w:p>
    <w:p w14:paraId="2172B1EE" w14:textId="77777777" w:rsidR="00FC0729" w:rsidRDefault="003006E7" w:rsidP="00A62BED">
      <w:pPr>
        <w:pStyle w:val="Akapitzlist"/>
        <w:numPr>
          <w:ilvl w:val="0"/>
          <w:numId w:val="48"/>
        </w:numPr>
        <w:ind w:left="1701" w:hanging="425"/>
        <w:rPr>
          <w:rFonts w:ascii="Times New Roman" w:hAnsi="Times New Roman" w:cs="Times New Roman"/>
        </w:rPr>
      </w:pPr>
      <w:r w:rsidRPr="00FC0729">
        <w:rPr>
          <w:rFonts w:ascii="Times New Roman" w:hAnsi="Times New Roman" w:cs="Times New Roman"/>
        </w:rPr>
        <w:t>aluminiowe składane najazdy</w:t>
      </w:r>
      <w:r w:rsidR="00FC0729">
        <w:rPr>
          <w:rFonts w:ascii="Times New Roman" w:hAnsi="Times New Roman" w:cs="Times New Roman"/>
        </w:rPr>
        <w:t>;</w:t>
      </w:r>
    </w:p>
    <w:p w14:paraId="4820C4F0" w14:textId="77777777" w:rsidR="00FC0729" w:rsidRPr="002E14D5" w:rsidRDefault="003006E7" w:rsidP="00A62BED">
      <w:pPr>
        <w:pStyle w:val="Akapitzlist"/>
        <w:numPr>
          <w:ilvl w:val="0"/>
          <w:numId w:val="48"/>
        </w:numPr>
        <w:ind w:left="1701" w:hanging="425"/>
        <w:rPr>
          <w:rFonts w:ascii="Times New Roman" w:hAnsi="Times New Roman" w:cs="Times New Roman"/>
        </w:rPr>
      </w:pPr>
      <w:r w:rsidRPr="00FC0729">
        <w:rPr>
          <w:rFonts w:ascii="Times New Roman" w:hAnsi="Times New Roman" w:cs="Times New Roman"/>
        </w:rPr>
        <w:t xml:space="preserve">punkty </w:t>
      </w:r>
      <w:r w:rsidRPr="002E14D5">
        <w:rPr>
          <w:rFonts w:ascii="Times New Roman" w:hAnsi="Times New Roman" w:cs="Times New Roman"/>
        </w:rPr>
        <w:t>montowane w podłodze do kotwiczenia wózka</w:t>
      </w:r>
      <w:r w:rsidR="00FC0729" w:rsidRPr="002E14D5">
        <w:rPr>
          <w:rFonts w:ascii="Times New Roman" w:hAnsi="Times New Roman" w:cs="Times New Roman"/>
        </w:rPr>
        <w:t>;</w:t>
      </w:r>
    </w:p>
    <w:p w14:paraId="2C2FFDFC" w14:textId="77777777" w:rsidR="00FC0729" w:rsidRPr="002E14D5" w:rsidRDefault="003006E7" w:rsidP="00A62BED">
      <w:pPr>
        <w:pStyle w:val="Akapitzlist"/>
        <w:numPr>
          <w:ilvl w:val="0"/>
          <w:numId w:val="48"/>
        </w:numPr>
        <w:ind w:left="1701" w:hanging="425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komplet pasów do kotwiczenia wózka</w:t>
      </w:r>
      <w:r w:rsidR="00FC0729" w:rsidRPr="002E14D5">
        <w:rPr>
          <w:rFonts w:ascii="Times New Roman" w:hAnsi="Times New Roman" w:cs="Times New Roman"/>
        </w:rPr>
        <w:t>;</w:t>
      </w:r>
    </w:p>
    <w:p w14:paraId="482F7B5F" w14:textId="77777777" w:rsidR="003006E7" w:rsidRPr="002E14D5" w:rsidRDefault="003006E7" w:rsidP="00A62BED">
      <w:pPr>
        <w:pStyle w:val="Akapitzlist"/>
        <w:numPr>
          <w:ilvl w:val="0"/>
          <w:numId w:val="48"/>
        </w:numPr>
        <w:ind w:left="1701" w:hanging="425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trzypunktowy pas bezpieczeństwa dla osoby na wózku</w:t>
      </w:r>
      <w:r w:rsidR="006703EC" w:rsidRPr="002E14D5">
        <w:rPr>
          <w:rFonts w:ascii="Times New Roman" w:hAnsi="Times New Roman" w:cs="Times New Roman"/>
        </w:rPr>
        <w:t>;</w:t>
      </w:r>
      <w:r w:rsidRPr="002E14D5">
        <w:rPr>
          <w:rFonts w:ascii="Times New Roman" w:hAnsi="Times New Roman" w:cs="Times New Roman"/>
        </w:rPr>
        <w:t xml:space="preserve"> </w:t>
      </w:r>
    </w:p>
    <w:p w14:paraId="609CC8A5" w14:textId="77777777" w:rsidR="00B211B1" w:rsidRPr="002E14D5" w:rsidRDefault="006703EC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d</w:t>
      </w:r>
      <w:r w:rsidR="00B211B1" w:rsidRPr="002E14D5">
        <w:rPr>
          <w:rFonts w:ascii="Times New Roman" w:hAnsi="Times New Roman" w:cs="Times New Roman"/>
        </w:rPr>
        <w:t>wa</w:t>
      </w:r>
      <w:r w:rsidRPr="002E14D5">
        <w:rPr>
          <w:rFonts w:ascii="Times New Roman" w:hAnsi="Times New Roman" w:cs="Times New Roman"/>
        </w:rPr>
        <w:t xml:space="preserve"> komplety kluczyków;</w:t>
      </w:r>
    </w:p>
    <w:p w14:paraId="79CA59AC" w14:textId="77777777" w:rsidR="006703EC" w:rsidRPr="002E14D5" w:rsidRDefault="006703EC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g</w:t>
      </w:r>
      <w:r w:rsidR="003006E7" w:rsidRPr="002E14D5">
        <w:rPr>
          <w:rFonts w:ascii="Times New Roman" w:hAnsi="Times New Roman" w:cs="Times New Roman"/>
        </w:rPr>
        <w:t>umowe dywaniki dla każdego rzędu siedzeń</w:t>
      </w:r>
      <w:r w:rsidRPr="002E14D5">
        <w:rPr>
          <w:rFonts w:ascii="Times New Roman" w:hAnsi="Times New Roman" w:cs="Times New Roman"/>
        </w:rPr>
        <w:t>;</w:t>
      </w:r>
    </w:p>
    <w:p w14:paraId="62DF25BA" w14:textId="77777777" w:rsidR="003006E7" w:rsidRPr="002E14D5" w:rsidRDefault="003006E7" w:rsidP="00A62BED">
      <w:pPr>
        <w:pStyle w:val="Akapitzlist"/>
        <w:numPr>
          <w:ilvl w:val="0"/>
          <w:numId w:val="47"/>
        </w:numPr>
        <w:ind w:left="1276" w:hanging="425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 xml:space="preserve"> </w:t>
      </w:r>
      <w:r w:rsidR="006703EC" w:rsidRPr="002E14D5">
        <w:rPr>
          <w:rFonts w:ascii="Times New Roman" w:hAnsi="Times New Roman" w:cs="Times New Roman"/>
        </w:rPr>
        <w:t>w</w:t>
      </w:r>
      <w:r w:rsidRPr="002E14D5">
        <w:rPr>
          <w:rFonts w:ascii="Times New Roman" w:hAnsi="Times New Roman" w:cs="Times New Roman"/>
        </w:rPr>
        <w:t>ykonany przegląd zerowy</w:t>
      </w:r>
      <w:r w:rsidR="006703EC" w:rsidRPr="002E14D5">
        <w:rPr>
          <w:rFonts w:ascii="Times New Roman" w:hAnsi="Times New Roman" w:cs="Times New Roman"/>
        </w:rPr>
        <w:t>.</w:t>
      </w:r>
      <w:r w:rsidRPr="002E14D5">
        <w:rPr>
          <w:rFonts w:ascii="Times New Roman" w:hAnsi="Times New Roman" w:cs="Times New Roman"/>
        </w:rPr>
        <w:t xml:space="preserve"> </w:t>
      </w:r>
    </w:p>
    <w:p w14:paraId="25B72F5B" w14:textId="77777777" w:rsidR="00B211B1" w:rsidRDefault="003006E7" w:rsidP="00A62BED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Dostarczana z pojazdem instrukcja obsługi i konserwacji pojazdu oraz wyposażenia znajdującego się w pojeździe w języku polskim wraz ze wszystkimi dokumentami niezbędnymi </w:t>
      </w:r>
      <w:r w:rsidR="002E14D5"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>do prawidłowej eksploatacji</w:t>
      </w:r>
      <w:r w:rsidR="006703EC"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7FA08747" w14:textId="77777777" w:rsidR="00B211B1" w:rsidRDefault="003006E7" w:rsidP="00A62BED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Dostarczana z pojazdem książka gwarancyjna wraz ze szczegółowymi warunkami gwarancji </w:t>
      </w:r>
      <w:r w:rsidR="00A62BED"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>w języku polskim lub prowadzona elektronicznie przez ASO</w:t>
      </w:r>
      <w:r w:rsidR="006703EC"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4C72AB19" w14:textId="77777777" w:rsidR="00B211B1" w:rsidRDefault="003006E7" w:rsidP="00A62BED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Dostarczana z pojazdem książka serwisowa w języku polskim lub prowadzona elektronicznie </w:t>
      </w:r>
      <w:r w:rsidRPr="004F0956">
        <w:rPr>
          <w:rFonts w:ascii="Times New Roman" w:hAnsi="Times New Roman" w:cs="Times New Roman"/>
        </w:rPr>
        <w:lastRenderedPageBreak/>
        <w:t>przez ASO</w:t>
      </w:r>
      <w:r w:rsidR="006703EC"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661AC51B" w14:textId="77777777" w:rsidR="003006E7" w:rsidRPr="002E14D5" w:rsidRDefault="003006E7" w:rsidP="00A62BED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Dostarczany z pojazdem wykaz autoryzowanych stacji obsługi.</w:t>
      </w:r>
    </w:p>
    <w:p w14:paraId="2C0893A5" w14:textId="77777777" w:rsidR="0047506B" w:rsidRPr="002E14D5" w:rsidRDefault="0047506B" w:rsidP="00A62BED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Pojazd zostanie wydany z pełnym zbiornikiem paliwa.</w:t>
      </w:r>
    </w:p>
    <w:p w14:paraId="6014FDED" w14:textId="77777777" w:rsidR="002E14D5" w:rsidRPr="002E14D5" w:rsidRDefault="00813779" w:rsidP="002E14D5">
      <w:pPr>
        <w:pStyle w:val="Akapitzlist"/>
        <w:widowControl/>
        <w:numPr>
          <w:ilvl w:val="0"/>
          <w:numId w:val="29"/>
        </w:numPr>
        <w:shd w:val="clear" w:color="auto" w:fill="FFFFFF"/>
        <w:autoSpaceDE/>
        <w:autoSpaceDN/>
        <w:spacing w:after="24"/>
        <w:ind w:left="426" w:hanging="426"/>
        <w:contextualSpacing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Oznako</w:t>
      </w:r>
      <w:r w:rsidR="006703EC" w:rsidRPr="002E14D5">
        <w:rPr>
          <w:rFonts w:ascii="Times New Roman" w:hAnsi="Times New Roman" w:cs="Times New Roman"/>
        </w:rPr>
        <w:t>wanie pojazdu z przodu i z tyłu:</w:t>
      </w:r>
      <w:r w:rsidRPr="002E14D5">
        <w:rPr>
          <w:rFonts w:ascii="Times New Roman" w:hAnsi="Times New Roman" w:cs="Times New Roman"/>
        </w:rPr>
        <w:t xml:space="preserve"> pojazd do przewozu osób niepełnosprawnych oznaczony tablicami barwy niebieskiej z międzynarodowym symbolem w</w:t>
      </w:r>
      <w:r w:rsidR="002E14D5">
        <w:rPr>
          <w:rFonts w:ascii="Times New Roman" w:hAnsi="Times New Roman" w:cs="Times New Roman"/>
        </w:rPr>
        <w:t xml:space="preserve">ózka inwalidzkiego barwy białej, </w:t>
      </w:r>
      <w:r w:rsidR="002E14D5" w:rsidRPr="002E14D5">
        <w:rPr>
          <w:rFonts w:ascii="Times New Roman" w:hAnsi="Times New Roman" w:cs="Times New Roman"/>
          <w:color w:val="333333"/>
        </w:rPr>
        <w:t xml:space="preserve">zgodnie </w:t>
      </w:r>
      <w:r w:rsidR="002E14D5">
        <w:rPr>
          <w:rFonts w:ascii="Times New Roman" w:hAnsi="Times New Roman" w:cs="Times New Roman"/>
        </w:rPr>
        <w:t>z a</w:t>
      </w:r>
      <w:r w:rsidR="002E14D5" w:rsidRPr="002E14D5">
        <w:rPr>
          <w:rFonts w:ascii="Times New Roman" w:hAnsi="Times New Roman" w:cs="Times New Roman"/>
        </w:rPr>
        <w:t xml:space="preserve">rt. </w:t>
      </w:r>
      <w:r w:rsidR="002E14D5">
        <w:rPr>
          <w:rFonts w:ascii="Times New Roman" w:hAnsi="Times New Roman" w:cs="Times New Roman"/>
        </w:rPr>
        <w:t>58 ust.</w:t>
      </w:r>
      <w:r w:rsidR="002E14D5" w:rsidRPr="002E14D5">
        <w:rPr>
          <w:rFonts w:ascii="Times New Roman" w:hAnsi="Times New Roman" w:cs="Times New Roman"/>
        </w:rPr>
        <w:t xml:space="preserve"> </w:t>
      </w:r>
      <w:r w:rsidR="002E14D5">
        <w:rPr>
          <w:rFonts w:ascii="Times New Roman" w:hAnsi="Times New Roman" w:cs="Times New Roman"/>
        </w:rPr>
        <w:t>1</w:t>
      </w:r>
      <w:r w:rsidR="002E14D5" w:rsidRPr="002E14D5">
        <w:rPr>
          <w:rFonts w:ascii="Times New Roman" w:hAnsi="Times New Roman" w:cs="Times New Roman"/>
        </w:rPr>
        <w:t xml:space="preserve"> ustawy z</w:t>
      </w:r>
      <w:r w:rsidR="002E14D5" w:rsidRPr="002E14D5">
        <w:rPr>
          <w:rFonts w:ascii="Times New Roman" w:hAnsi="Times New Roman" w:cs="Times New Roman"/>
          <w:color w:val="333333"/>
        </w:rPr>
        <w:t xml:space="preserve"> dnia 20 czerwca 1997 r. Prawo o ruchu drogowym</w:t>
      </w:r>
      <w:r w:rsidR="003113BE">
        <w:rPr>
          <w:rFonts w:ascii="Times New Roman" w:hAnsi="Times New Roman" w:cs="Times New Roman"/>
          <w:color w:val="333333"/>
        </w:rPr>
        <w:t xml:space="preserve"> </w:t>
      </w:r>
      <w:r w:rsidR="003113BE">
        <w:rPr>
          <w:rFonts w:ascii="Times New Roman" w:hAnsi="Times New Roman" w:cs="Times New Roman"/>
        </w:rPr>
        <w:t>(</w:t>
      </w:r>
      <w:proofErr w:type="spellStart"/>
      <w:r w:rsidR="003113BE" w:rsidRPr="008E12C1">
        <w:rPr>
          <w:rFonts w:ascii="Times New Roman" w:hAnsi="Times New Roman" w:cs="Times New Roman"/>
        </w:rPr>
        <w:t>t.j</w:t>
      </w:r>
      <w:proofErr w:type="spellEnd"/>
      <w:r w:rsidR="003113BE" w:rsidRPr="008E12C1">
        <w:rPr>
          <w:rFonts w:ascii="Times New Roman" w:hAnsi="Times New Roman" w:cs="Times New Roman"/>
        </w:rPr>
        <w:t xml:space="preserve">. Dz. U. </w:t>
      </w:r>
      <w:r w:rsidR="003113BE">
        <w:rPr>
          <w:rFonts w:ascii="Times New Roman" w:hAnsi="Times New Roman" w:cs="Times New Roman"/>
        </w:rPr>
        <w:br/>
      </w:r>
      <w:r w:rsidR="003113BE" w:rsidRPr="008E12C1">
        <w:rPr>
          <w:rFonts w:ascii="Times New Roman" w:hAnsi="Times New Roman" w:cs="Times New Roman"/>
        </w:rPr>
        <w:t>z 202</w:t>
      </w:r>
      <w:r w:rsidR="003113BE">
        <w:rPr>
          <w:rFonts w:ascii="Times New Roman" w:hAnsi="Times New Roman" w:cs="Times New Roman"/>
        </w:rPr>
        <w:t>4</w:t>
      </w:r>
      <w:r w:rsidR="003113BE" w:rsidRPr="008E12C1">
        <w:rPr>
          <w:rFonts w:ascii="Times New Roman" w:hAnsi="Times New Roman" w:cs="Times New Roman"/>
        </w:rPr>
        <w:t>r., poz.</w:t>
      </w:r>
      <w:r w:rsidR="003113BE">
        <w:rPr>
          <w:rFonts w:ascii="Times New Roman" w:hAnsi="Times New Roman" w:cs="Times New Roman"/>
        </w:rPr>
        <w:t xml:space="preserve"> 1251</w:t>
      </w:r>
      <w:r w:rsidR="003113BE" w:rsidRPr="008E12C1">
        <w:rPr>
          <w:rFonts w:ascii="Times New Roman" w:hAnsi="Times New Roman" w:cs="Times New Roman"/>
        </w:rPr>
        <w:t xml:space="preserve"> ze zm.).</w:t>
      </w:r>
      <w:r w:rsidR="002E14D5" w:rsidRPr="002E14D5">
        <w:rPr>
          <w:rFonts w:ascii="Times New Roman" w:hAnsi="Times New Roman" w:cs="Times New Roman"/>
          <w:color w:val="333333"/>
        </w:rPr>
        <w:t> </w:t>
      </w:r>
    </w:p>
    <w:p w14:paraId="205E56E6" w14:textId="77777777" w:rsidR="00813779" w:rsidRPr="004F0956" w:rsidRDefault="00813779" w:rsidP="000C0E20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5E387B5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</w:t>
      </w:r>
      <w:r w:rsidRPr="00DA58FB">
        <w:rPr>
          <w:rFonts w:ascii="Times New Roman" w:hAnsi="Times New Roman" w:cs="Times New Roman"/>
          <w:spacing w:val="-6"/>
        </w:rPr>
        <w:t xml:space="preserve"> </w:t>
      </w:r>
      <w:r w:rsidRPr="00DA58FB">
        <w:rPr>
          <w:rFonts w:ascii="Times New Roman" w:hAnsi="Times New Roman" w:cs="Times New Roman"/>
        </w:rPr>
        <w:t>wykonania</w:t>
      </w:r>
      <w:r w:rsidRPr="00DA58FB">
        <w:rPr>
          <w:rFonts w:ascii="Times New Roman" w:hAnsi="Times New Roman" w:cs="Times New Roman"/>
          <w:spacing w:val="-3"/>
        </w:rPr>
        <w:t xml:space="preserve"> </w:t>
      </w:r>
      <w:r w:rsidRPr="00DA58FB">
        <w:rPr>
          <w:rFonts w:ascii="Times New Roman" w:hAnsi="Times New Roman" w:cs="Times New Roman"/>
          <w:spacing w:val="-2"/>
        </w:rPr>
        <w:t>zamówienia.</w:t>
      </w:r>
    </w:p>
    <w:p w14:paraId="37DF8A06" w14:textId="77777777" w:rsidR="00DE328E" w:rsidRPr="00DE328E" w:rsidRDefault="00DE328E" w:rsidP="00DE328E">
      <w:pPr>
        <w:pStyle w:val="Akapitzlist"/>
        <w:tabs>
          <w:tab w:val="left" w:pos="1222"/>
        </w:tabs>
        <w:spacing w:before="3"/>
        <w:ind w:left="709" w:firstLine="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15BED97B" w14:textId="77777777" w:rsidR="008D5643" w:rsidRPr="00DE328E" w:rsidRDefault="008D5643" w:rsidP="00A62BED">
      <w:pPr>
        <w:pStyle w:val="Akapitzlist"/>
        <w:numPr>
          <w:ilvl w:val="0"/>
          <w:numId w:val="39"/>
        </w:numPr>
        <w:tabs>
          <w:tab w:val="left" w:pos="1222"/>
        </w:tabs>
        <w:spacing w:before="3"/>
        <w:ind w:left="426" w:hanging="426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DE328E">
        <w:rPr>
          <w:rFonts w:ascii="Times New Roman" w:eastAsia="SimSun" w:hAnsi="Times New Roman" w:cs="Times New Roman"/>
          <w:kern w:val="2"/>
          <w:lang w:eastAsia="ar-SA"/>
        </w:rPr>
        <w:t>Zamawiający ustala wymagany termin wykonania zamówienia</w:t>
      </w:r>
      <w:r w:rsidR="00483525">
        <w:rPr>
          <w:rFonts w:ascii="Times New Roman" w:eastAsia="SimSun" w:hAnsi="Times New Roman" w:cs="Times New Roman"/>
          <w:kern w:val="2"/>
          <w:lang w:eastAsia="ar-SA"/>
        </w:rPr>
        <w:t>:</w:t>
      </w:r>
      <w:r w:rsidR="00AC3876" w:rsidRPr="00DE328E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="006232A7" w:rsidRPr="00DE328E">
        <w:rPr>
          <w:rFonts w:ascii="Times New Roman" w:hAnsi="Times New Roman" w:cs="Times New Roman"/>
        </w:rPr>
        <w:t>30 dni od dnia zawarcia umowy</w:t>
      </w:r>
      <w:r w:rsidR="00AC3876" w:rsidRPr="00DE328E">
        <w:rPr>
          <w:rFonts w:ascii="Times New Roman" w:eastAsia="SimSun" w:hAnsi="Times New Roman" w:cs="Times New Roman"/>
          <w:b/>
          <w:bCs/>
          <w:kern w:val="2"/>
          <w:lang w:eastAsia="zh-CN"/>
        </w:rPr>
        <w:t>.</w:t>
      </w:r>
    </w:p>
    <w:p w14:paraId="55A9FA3B" w14:textId="77777777" w:rsidR="00AC3876" w:rsidRPr="00502426" w:rsidRDefault="00AC3876" w:rsidP="00AC3876">
      <w:pPr>
        <w:tabs>
          <w:tab w:val="left" w:pos="1222"/>
        </w:tabs>
        <w:spacing w:before="3"/>
        <w:ind w:left="709"/>
        <w:rPr>
          <w:rFonts w:ascii="Times New Roman" w:hAnsi="Times New Roman" w:cs="Times New Roman"/>
        </w:rPr>
      </w:pPr>
    </w:p>
    <w:p w14:paraId="74F18C43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Projektowane postanowienia umowy w sprawie zamówienia publicznego, które zostaną wprowadzone do treści tej umowy.</w:t>
      </w:r>
    </w:p>
    <w:p w14:paraId="719ED694" w14:textId="77777777" w:rsidR="00DE328E" w:rsidRPr="00DE328E" w:rsidRDefault="00DE328E" w:rsidP="00DE328E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759AEFDC" w14:textId="77777777" w:rsidR="008D5643" w:rsidRPr="00E97D49" w:rsidRDefault="008D5643" w:rsidP="00A62BED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 xml:space="preserve">Postanowienia </w:t>
      </w:r>
      <w:r w:rsidRPr="00A73F5A">
        <w:rPr>
          <w:rFonts w:ascii="Times New Roman" w:hAnsi="Times New Roman" w:cs="Times New Roman"/>
        </w:rPr>
        <w:t xml:space="preserve">umowy zostały zawarte we wzorze umowy stanowiącym integralną </w:t>
      </w:r>
      <w:r w:rsidRPr="00A73F5A">
        <w:rPr>
          <w:rFonts w:ascii="Times New Roman" w:eastAsia="SimSun" w:hAnsi="Times New Roman" w:cs="Times New Roman"/>
          <w:kern w:val="2"/>
          <w:lang w:eastAsia="ar-SA"/>
        </w:rPr>
        <w:t>część</w:t>
      </w:r>
      <w:r w:rsidRPr="00A73F5A">
        <w:rPr>
          <w:rFonts w:ascii="Times New Roman" w:hAnsi="Times New Roman" w:cs="Times New Roman"/>
        </w:rPr>
        <w:t xml:space="preserve"> niniejszej </w:t>
      </w:r>
      <w:r w:rsidRPr="00E97D49">
        <w:rPr>
          <w:rFonts w:ascii="Times New Roman" w:hAnsi="Times New Roman" w:cs="Times New Roman"/>
        </w:rPr>
        <w:t xml:space="preserve">specyfikacji (załącznik nr </w:t>
      </w:r>
      <w:r w:rsidR="00A73F5A" w:rsidRPr="00E97D49">
        <w:rPr>
          <w:rFonts w:ascii="Times New Roman" w:hAnsi="Times New Roman" w:cs="Times New Roman"/>
        </w:rPr>
        <w:t>4</w:t>
      </w:r>
      <w:r w:rsidRPr="00E97D49">
        <w:rPr>
          <w:rFonts w:ascii="Times New Roman" w:hAnsi="Times New Roman" w:cs="Times New Roman"/>
        </w:rPr>
        <w:t>)</w:t>
      </w:r>
      <w:r w:rsidR="00FB5C87" w:rsidRPr="00E97D49">
        <w:rPr>
          <w:rFonts w:ascii="Times New Roman" w:hAnsi="Times New Roman" w:cs="Times New Roman"/>
        </w:rPr>
        <w:t>.</w:t>
      </w:r>
    </w:p>
    <w:p w14:paraId="53F0D41D" w14:textId="77777777" w:rsidR="008D5643" w:rsidRPr="00E97D49" w:rsidRDefault="00FB5C87" w:rsidP="00A62BED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E97D49">
        <w:rPr>
          <w:rFonts w:ascii="Times New Roman" w:eastAsiaTheme="minorHAnsi" w:hAnsi="Times New Roman" w:cs="Times New Roman"/>
        </w:rPr>
        <w:t>Złożenie oferty jest jednoznaczne z akceptacją przez wykonawcę projektowanych postanowień umowy.</w:t>
      </w:r>
    </w:p>
    <w:p w14:paraId="59064CDA" w14:textId="77777777" w:rsidR="00FB5C87" w:rsidRPr="00FB5C87" w:rsidRDefault="00FB5C87" w:rsidP="00FB5C87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61BF2BBF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środkach komunikacji elektronicznej, przy użyciu których Zamawiający będzie komunikował się z </w:t>
      </w:r>
      <w:r w:rsidR="002A2C4E">
        <w:rPr>
          <w:rFonts w:ascii="Times New Roman" w:hAnsi="Times New Roman" w:cs="Times New Roman"/>
        </w:rPr>
        <w:t>Dostawcami</w:t>
      </w:r>
      <w:r w:rsidRPr="00DA58FB">
        <w:rPr>
          <w:rFonts w:ascii="Times New Roman" w:hAnsi="Times New Roman" w:cs="Times New Roman"/>
        </w:rPr>
        <w:t xml:space="preserve"> oraz informacje o wymaganiach technicznych </w:t>
      </w:r>
      <w:r w:rsidRPr="00DA58FB">
        <w:rPr>
          <w:rFonts w:ascii="Times New Roman" w:hAnsi="Times New Roman" w:cs="Times New Roman"/>
        </w:rPr>
        <w:br/>
        <w:t>i organizacyjnych sporządzania, wysyłania i odbierania korespondencji elektronicznej.</w:t>
      </w:r>
    </w:p>
    <w:p w14:paraId="7DFE357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C55484F" w14:textId="77777777" w:rsidR="008D5643" w:rsidRPr="00502426" w:rsidRDefault="008D5643" w:rsidP="00A62BE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 w:rsidR="002E5913"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 xml:space="preserve">mi odbywa się przy użyciu: Platformy Zamówień Publicznych ZETOPZP: </w:t>
      </w:r>
      <w:hyperlink r:id="rId16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0EC3B5C6" w14:textId="77777777" w:rsidR="008D5643" w:rsidRPr="00502426" w:rsidRDefault="008D5643" w:rsidP="00A62BE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kwestiach spornych terminy liczone będą od dnia umieszczenia informacji na stronie Zamawiającego. W razie konieczności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przedłuży termin składania ofert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celu umożliwienia oferentom uwzględnienia w przygotowanych ofertach otrzymanych wyjaśnień lub zmian. </w:t>
      </w:r>
    </w:p>
    <w:p w14:paraId="052133D1" w14:textId="77777777" w:rsidR="008D5643" w:rsidRPr="00502426" w:rsidRDefault="008D5643" w:rsidP="00A62BE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będzie udzielał ustnych i telefonicznych informacji, wyjaśnień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czy odpowiedzi na kierowane do Zamawiającego zapytania, w sprawach wymagających zachowania formy pisemnej. Korespondencja, która wpłynie do Zamawiającego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po godzinach jego urzędowania zostanie potraktowana tak jakby przyszła w dniu następnym.</w:t>
      </w:r>
    </w:p>
    <w:p w14:paraId="65CD85F5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1898E837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sposobie komunikowania się zamawiającego z </w:t>
      </w:r>
      <w:r w:rsidR="002E5913">
        <w:rPr>
          <w:rFonts w:ascii="Times New Roman" w:hAnsi="Times New Roman" w:cs="Times New Roman"/>
        </w:rPr>
        <w:t>Dostawca</w:t>
      </w:r>
      <w:r w:rsidRPr="00DA58FB">
        <w:rPr>
          <w:rFonts w:ascii="Times New Roman" w:hAnsi="Times New Roman" w:cs="Times New Roman"/>
        </w:rPr>
        <w:t xml:space="preserve">mi w inny sposób </w:t>
      </w:r>
      <w:r w:rsidRPr="00DA58FB">
        <w:rPr>
          <w:rFonts w:ascii="Times New Roman" w:hAnsi="Times New Roman" w:cs="Times New Roman"/>
        </w:rPr>
        <w:br/>
        <w:t>niż przy użyciu środków komunikacji elektronicznej w przypadku zaistnienia jednej z sytuacji określonych w art. 65 ust. 1, art. 66 i art. 69.</w:t>
      </w:r>
    </w:p>
    <w:p w14:paraId="3D114226" w14:textId="77777777" w:rsidR="008D5643" w:rsidRPr="00502426" w:rsidRDefault="008D5643" w:rsidP="00A62BED">
      <w:pPr>
        <w:tabs>
          <w:tab w:val="left" w:pos="1364"/>
        </w:tabs>
        <w:spacing w:before="128" w:line="242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przewiduje sposobu komunikowania się z </w:t>
      </w:r>
      <w:r w:rsidR="002E5913">
        <w:rPr>
          <w:rFonts w:ascii="Times New Roman" w:hAnsi="Times New Roman" w:cs="Times New Roman"/>
        </w:rPr>
        <w:t>Dostawca</w:t>
      </w:r>
      <w:r w:rsidRPr="00502426">
        <w:rPr>
          <w:rFonts w:ascii="Times New Roman" w:hAnsi="Times New Roman" w:cs="Times New Roman"/>
        </w:rPr>
        <w:t xml:space="preserve">mi w inny sposób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niż przy użyciu środków komunikacji elektronicznej, wskazanych w SWZ.</w:t>
      </w:r>
    </w:p>
    <w:p w14:paraId="5A23802C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EF9060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Wykaz osób uprawnionych do komunikowania się z </w:t>
      </w:r>
      <w:r w:rsidR="002E5913">
        <w:rPr>
          <w:rFonts w:ascii="Times New Roman" w:hAnsi="Times New Roman" w:cs="Times New Roman"/>
        </w:rPr>
        <w:t xml:space="preserve">Dostawca </w:t>
      </w:r>
      <w:r w:rsidRPr="00DA58FB">
        <w:rPr>
          <w:rFonts w:ascii="Times New Roman" w:hAnsi="Times New Roman" w:cs="Times New Roman"/>
        </w:rPr>
        <w:t>mi.</w:t>
      </w:r>
    </w:p>
    <w:p w14:paraId="526A1A68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B83E105" w14:textId="77777777" w:rsidR="008D5643" w:rsidRPr="00502426" w:rsidRDefault="008D5643" w:rsidP="00A62BED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Karolina Greń </w:t>
      </w:r>
    </w:p>
    <w:p w14:paraId="1D5C6378" w14:textId="77777777" w:rsidR="008D5643" w:rsidRPr="002276FC" w:rsidRDefault="008D5643" w:rsidP="00A62BED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>Aneta Witkowska</w:t>
      </w:r>
    </w:p>
    <w:p w14:paraId="7C60C696" w14:textId="77777777" w:rsidR="008D5643" w:rsidRDefault="008D5643" w:rsidP="008D5643">
      <w:pPr>
        <w:ind w:left="350"/>
        <w:jc w:val="center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telefon: 55 231 22 84 wew.</w:t>
      </w:r>
      <w:r>
        <w:rPr>
          <w:rFonts w:ascii="Times New Roman" w:hAnsi="Times New Roman" w:cs="Times New Roman"/>
        </w:rPr>
        <w:t xml:space="preserve"> 3</w:t>
      </w:r>
      <w:r w:rsidRPr="00502426">
        <w:rPr>
          <w:rFonts w:ascii="Times New Roman" w:hAnsi="Times New Roman" w:cs="Times New Roman"/>
        </w:rPr>
        <w:t xml:space="preserve">9, e-mail: </w:t>
      </w:r>
      <w:hyperlink r:id="rId17" w:history="1">
        <w:r w:rsidRPr="002A1FD8">
          <w:rPr>
            <w:rStyle w:val="Hipercze"/>
            <w:rFonts w:ascii="Times New Roman" w:hAnsi="Times New Roman" w:cs="Times New Roman"/>
          </w:rPr>
          <w:t>inwestycje@milejewo.pl</w:t>
        </w:r>
      </w:hyperlink>
    </w:p>
    <w:p w14:paraId="27AF5A16" w14:textId="77777777" w:rsidR="008D5643" w:rsidRDefault="008D5643" w:rsidP="00594401">
      <w:pPr>
        <w:tabs>
          <w:tab w:val="left" w:pos="709"/>
        </w:tabs>
        <w:ind w:left="350"/>
        <w:jc w:val="center"/>
        <w:rPr>
          <w:rFonts w:ascii="Times New Roman" w:hAnsi="Times New Roman" w:cs="Times New Roman"/>
        </w:rPr>
      </w:pPr>
    </w:p>
    <w:p w14:paraId="0D1FBF8F" w14:textId="77777777" w:rsidR="006C5706" w:rsidRPr="00502426" w:rsidRDefault="006C5706" w:rsidP="008D5643">
      <w:pPr>
        <w:ind w:left="350"/>
        <w:jc w:val="center"/>
        <w:rPr>
          <w:rFonts w:ascii="Times New Roman" w:hAnsi="Times New Roman" w:cs="Times New Roman"/>
        </w:rPr>
      </w:pPr>
    </w:p>
    <w:p w14:paraId="160481F5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związania ofertą.</w:t>
      </w:r>
    </w:p>
    <w:p w14:paraId="45FA3F8A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C645911" w14:textId="77777777" w:rsidR="00861B5E" w:rsidRPr="00861B5E" w:rsidRDefault="008D5643" w:rsidP="00A62BED">
      <w:pPr>
        <w:pStyle w:val="Akapitzlist"/>
        <w:widowControl/>
        <w:numPr>
          <w:ilvl w:val="0"/>
          <w:numId w:val="7"/>
        </w:numPr>
        <w:adjustRightInd w:val="0"/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Termin związania ofertą w przedmiotowym postępowa</w:t>
      </w:r>
      <w:r w:rsidRPr="004D33D2">
        <w:rPr>
          <w:rFonts w:ascii="Times New Roman" w:hAnsi="Times New Roman" w:cs="Times New Roman"/>
        </w:rPr>
        <w:t xml:space="preserve">niu wynosi </w:t>
      </w:r>
      <w:r w:rsidRPr="00A30F6C">
        <w:rPr>
          <w:rFonts w:ascii="Times New Roman" w:hAnsi="Times New Roman" w:cs="Times New Roman"/>
          <w:b/>
        </w:rPr>
        <w:t>30 dni</w:t>
      </w:r>
      <w:r w:rsidR="00685AFF">
        <w:rPr>
          <w:rFonts w:ascii="Times New Roman" w:hAnsi="Times New Roman" w:cs="Times New Roman"/>
          <w:b/>
        </w:rPr>
        <w:t>.</w:t>
      </w:r>
    </w:p>
    <w:p w14:paraId="20B9A30A" w14:textId="77777777" w:rsidR="008D5643" w:rsidRPr="003F0D60" w:rsidRDefault="008D5643" w:rsidP="00A62BED">
      <w:pPr>
        <w:ind w:right="136" w:firstLine="426"/>
        <w:rPr>
          <w:rFonts w:ascii="Times New Roman" w:hAnsi="Times New Roman" w:cs="Times New Roman"/>
          <w:b/>
          <w:sz w:val="21"/>
          <w:szCs w:val="21"/>
        </w:rPr>
      </w:pPr>
      <w:r w:rsidRPr="003F0D60">
        <w:rPr>
          <w:rFonts w:ascii="Times New Roman" w:hAnsi="Times New Roman" w:cs="Times New Roman"/>
          <w:b/>
          <w:sz w:val="21"/>
          <w:szCs w:val="21"/>
        </w:rPr>
        <w:t>Bieg terminu związania ofertą rozpoczyna się wraz z upływem terminu składania ofert.</w:t>
      </w:r>
    </w:p>
    <w:p w14:paraId="0CB08383" w14:textId="77777777" w:rsidR="008D5643" w:rsidRPr="00502426" w:rsidRDefault="008D5643" w:rsidP="00A62BED">
      <w:pPr>
        <w:pStyle w:val="Akapitzlist"/>
        <w:widowControl/>
        <w:numPr>
          <w:ilvl w:val="0"/>
          <w:numId w:val="7"/>
        </w:numPr>
        <w:adjustRightInd w:val="0"/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gdy wybór najkorzystniejszej oferty nie nastąpi przed upływem terminu związania ofertą określonego w SWZ,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 upływem terminu związania ofertą zwraca się </w:t>
      </w:r>
      <w:r w:rsidRPr="00502426">
        <w:rPr>
          <w:rFonts w:ascii="Times New Roman" w:hAnsi="Times New Roman" w:cs="Times New Roman"/>
        </w:rPr>
        <w:lastRenderedPageBreak/>
        <w:t xml:space="preserve">jednokrotnie do </w:t>
      </w:r>
      <w:r w:rsidR="00DA48DA">
        <w:rPr>
          <w:rFonts w:ascii="Times New Roman" w:hAnsi="Times New Roman" w:cs="Times New Roman"/>
        </w:rPr>
        <w:t>Dostawców</w:t>
      </w:r>
      <w:r w:rsidRPr="00502426">
        <w:rPr>
          <w:rFonts w:ascii="Times New Roman" w:hAnsi="Times New Roman" w:cs="Times New Roman"/>
        </w:rPr>
        <w:t xml:space="preserve"> o wyrażenie zgody na przedłużenie tego terminu o</w:t>
      </w:r>
      <w:r w:rsidR="00542FAA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wskazany przez niego okres, nie dłuższy niż 30 dni.</w:t>
      </w:r>
    </w:p>
    <w:p w14:paraId="6AB1FA00" w14:textId="77777777" w:rsidR="0049489E" w:rsidRPr="0049489E" w:rsidRDefault="008D5643" w:rsidP="00A62BED">
      <w:pPr>
        <w:pStyle w:val="Akapitzlist"/>
        <w:widowControl/>
        <w:numPr>
          <w:ilvl w:val="0"/>
          <w:numId w:val="7"/>
        </w:numPr>
        <w:adjustRightInd w:val="0"/>
        <w:ind w:left="426" w:hanging="426"/>
        <w:rPr>
          <w:rFonts w:ascii="Times New Roman" w:hAnsi="Times New Roman" w:cs="Times New Roman"/>
        </w:rPr>
      </w:pPr>
      <w:r w:rsidRPr="0049489E">
        <w:rPr>
          <w:rFonts w:ascii="Times New Roman" w:hAnsi="Times New Roman" w:cs="Times New Roman"/>
        </w:rPr>
        <w:t xml:space="preserve">Przedłużenie terminu związania ofertą, wymaga złożenia przez </w:t>
      </w:r>
      <w:r w:rsidR="002E5913">
        <w:rPr>
          <w:rFonts w:ascii="Times New Roman" w:hAnsi="Times New Roman" w:cs="Times New Roman"/>
        </w:rPr>
        <w:t>Dostawcę</w:t>
      </w:r>
      <w:r w:rsidRPr="0049489E">
        <w:rPr>
          <w:rFonts w:ascii="Times New Roman" w:hAnsi="Times New Roman" w:cs="Times New Roman"/>
          <w:spacing w:val="80"/>
        </w:rPr>
        <w:t xml:space="preserve"> </w:t>
      </w:r>
      <w:r w:rsidRPr="0049489E">
        <w:rPr>
          <w:rFonts w:ascii="Times New Roman" w:hAnsi="Times New Roman" w:cs="Times New Roman"/>
        </w:rPr>
        <w:t>pisemnego oświadczenia o wyrażeniu zgody na przedłużenie terminu związania ofertą.</w:t>
      </w:r>
    </w:p>
    <w:p w14:paraId="48D0C1CB" w14:textId="77777777" w:rsidR="0049489E" w:rsidRPr="00981D4D" w:rsidRDefault="0049489E" w:rsidP="00A62BED">
      <w:pPr>
        <w:pStyle w:val="Akapitzlist"/>
        <w:widowControl/>
        <w:numPr>
          <w:ilvl w:val="0"/>
          <w:numId w:val="7"/>
        </w:numPr>
        <w:adjustRightInd w:val="0"/>
        <w:ind w:left="426" w:hanging="426"/>
        <w:rPr>
          <w:rFonts w:ascii="Times New Roman" w:hAnsi="Times New Roman" w:cs="Times New Roman"/>
        </w:rPr>
      </w:pPr>
      <w:r w:rsidRPr="003F0D60">
        <w:rPr>
          <w:rFonts w:ascii="Times New Roman" w:hAnsi="Times New Roman" w:cs="Times New Roman"/>
        </w:rPr>
        <w:t>Zamawiający</w:t>
      </w:r>
      <w:r w:rsidRPr="00EA6BBE">
        <w:rPr>
          <w:rFonts w:ascii="Times New Roman" w:eastAsiaTheme="minorHAnsi" w:hAnsi="Times New Roman" w:cs="Times New Roman"/>
          <w:color w:val="000000"/>
        </w:rPr>
        <w:t>, zgodnie z art.</w:t>
      </w:r>
      <w:r w:rsidR="006A50C7">
        <w:rPr>
          <w:rFonts w:ascii="Times New Roman" w:eastAsiaTheme="minorHAnsi" w:hAnsi="Times New Roman" w:cs="Times New Roman"/>
          <w:color w:val="000000"/>
        </w:rPr>
        <w:t xml:space="preserve"> </w:t>
      </w:r>
      <w:r w:rsidRPr="00EA6BBE">
        <w:rPr>
          <w:rFonts w:ascii="Times New Roman" w:eastAsiaTheme="minorHAnsi" w:hAnsi="Times New Roman" w:cs="Times New Roman"/>
          <w:color w:val="000000"/>
        </w:rPr>
        <w:t xml:space="preserve">226 ust.1 pkt 12) ustawy </w:t>
      </w:r>
      <w:proofErr w:type="spellStart"/>
      <w:r w:rsidRPr="00EA6BBE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EA6BBE">
        <w:rPr>
          <w:rFonts w:ascii="Times New Roman" w:eastAsiaTheme="minorHAnsi" w:hAnsi="Times New Roman" w:cs="Times New Roman"/>
          <w:color w:val="000000"/>
        </w:rPr>
        <w:t xml:space="preserve">, odrzuci ofertę, jeżeli </w:t>
      </w:r>
      <w:r w:rsidR="002E5913">
        <w:rPr>
          <w:rFonts w:ascii="Times New Roman" w:eastAsiaTheme="minorHAnsi" w:hAnsi="Times New Roman" w:cs="Times New Roman"/>
          <w:color w:val="000000"/>
        </w:rPr>
        <w:t xml:space="preserve">Dostawca </w:t>
      </w:r>
      <w:r w:rsidRPr="00EA6BBE">
        <w:rPr>
          <w:rFonts w:ascii="Times New Roman" w:eastAsiaTheme="minorHAnsi" w:hAnsi="Times New Roman" w:cs="Times New Roman"/>
          <w:color w:val="000000"/>
        </w:rPr>
        <w:t xml:space="preserve">nie wyrazi pisemnej zgody na przedłużenie terminu związania ofertą. </w:t>
      </w:r>
    </w:p>
    <w:p w14:paraId="0BA762E3" w14:textId="77777777" w:rsidR="0049489E" w:rsidRPr="0049489E" w:rsidRDefault="0049489E" w:rsidP="0049489E">
      <w:pPr>
        <w:pStyle w:val="Akapitzlist"/>
        <w:widowControl/>
        <w:adjustRightInd w:val="0"/>
        <w:ind w:left="1223" w:firstLine="0"/>
        <w:jc w:val="center"/>
        <w:rPr>
          <w:rFonts w:ascii="Verdana" w:eastAsiaTheme="minorHAnsi" w:hAnsi="Verdana" w:cs="Verdana"/>
          <w:color w:val="000000"/>
          <w:sz w:val="23"/>
          <w:szCs w:val="23"/>
        </w:rPr>
      </w:pPr>
    </w:p>
    <w:p w14:paraId="2F8965A6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sposobu przygotowania oferty.</w:t>
      </w:r>
    </w:p>
    <w:p w14:paraId="450D5A36" w14:textId="77777777" w:rsidR="00BA22DF" w:rsidRPr="00BA22DF" w:rsidRDefault="00BA22DF" w:rsidP="00BA22D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C4A9958" w14:textId="77777777" w:rsidR="00165A90" w:rsidRPr="00594401" w:rsidRDefault="008D5643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Style w:val="Hipercze"/>
          <w:rFonts w:ascii="Times New Roman" w:eastAsia="SimSun" w:hAnsi="Times New Roman" w:cs="Times New Roman"/>
          <w:color w:val="auto"/>
          <w:kern w:val="2"/>
          <w:u w:val="none"/>
          <w:lang w:eastAsia="zh-CN"/>
        </w:rPr>
      </w:pPr>
      <w:r w:rsidRPr="00165A90">
        <w:rPr>
          <w:rFonts w:ascii="Times New Roman" w:eastAsiaTheme="minorHAnsi" w:hAnsi="Times New Roman" w:cs="Times New Roman"/>
          <w:color w:val="000000"/>
        </w:rPr>
        <w:t>Oferta</w:t>
      </w:r>
      <w:r w:rsidRPr="00165A90">
        <w:rPr>
          <w:rFonts w:ascii="Times New Roman" w:hAnsi="Times New Roman" w:cs="Times New Roman"/>
        </w:rPr>
        <w:t xml:space="preserve"> wraz z załącznikami musi być złożona </w:t>
      </w:r>
      <w:r w:rsidRPr="00165A90">
        <w:rPr>
          <w:rFonts w:ascii="Times New Roman" w:hAnsi="Times New Roman" w:cs="Times New Roman"/>
          <w:b/>
          <w:bCs/>
        </w:rPr>
        <w:t xml:space="preserve">w postaci elektronicznej </w:t>
      </w:r>
      <w:r w:rsidRPr="00165A90">
        <w:rPr>
          <w:rFonts w:ascii="Times New Roman" w:hAnsi="Times New Roman" w:cs="Times New Roman"/>
        </w:rPr>
        <w:t xml:space="preserve">w systemie informatycznym dostępnym pod adresem: </w:t>
      </w:r>
      <w:hyperlink r:id="rId18">
        <w:r w:rsidRPr="00165A90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165A90">
        <w:rPr>
          <w:rStyle w:val="Hipercze"/>
          <w:rFonts w:ascii="Times New Roman" w:hAnsi="Times New Roman" w:cs="Times New Roman"/>
        </w:rPr>
        <w:t>.</w:t>
      </w:r>
    </w:p>
    <w:p w14:paraId="44E982A2" w14:textId="77777777" w:rsidR="00134774" w:rsidRPr="00324E2B" w:rsidRDefault="008D5643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Oferta </w:t>
      </w:r>
      <w:r w:rsidRPr="00324E2B">
        <w:rPr>
          <w:rFonts w:ascii="Times New Roman" w:hAnsi="Times New Roman" w:cs="Times New Roman"/>
        </w:rPr>
        <w:t xml:space="preserve">wraz z załącznikami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powinna być sporządzona w języku polskim </w:t>
      </w:r>
      <w:r w:rsidRPr="00324E2B">
        <w:rPr>
          <w:rFonts w:ascii="Times New Roman" w:hAnsi="Times New Roman" w:cs="Times New Roman"/>
          <w:color w:val="000000"/>
        </w:rPr>
        <w:t>w formie elektronicznej lub w postaci elektronicznej oraz opatrzona</w:t>
      </w:r>
      <w:r w:rsidR="00134774" w:rsidRPr="00324E2B">
        <w:rPr>
          <w:rFonts w:ascii="Times New Roman" w:hAnsi="Times New Roman" w:cs="Times New Roman"/>
          <w:color w:val="000000"/>
        </w:rPr>
        <w:t xml:space="preserve">, </w:t>
      </w:r>
      <w:r w:rsidR="00134774" w:rsidRPr="00324E2B">
        <w:rPr>
          <w:rFonts w:ascii="Times New Roman" w:eastAsiaTheme="minorHAnsi" w:hAnsi="Times New Roman" w:cs="Times New Roman"/>
          <w:color w:val="000000"/>
        </w:rPr>
        <w:t>pod rygorem nieważności</w:t>
      </w:r>
      <w:r w:rsidR="00134774" w:rsidRPr="00324E2B">
        <w:rPr>
          <w:rFonts w:ascii="Times New Roman" w:hAnsi="Times New Roman" w:cs="Times New Roman"/>
          <w:color w:val="000000"/>
        </w:rPr>
        <w:t xml:space="preserve">, </w:t>
      </w:r>
      <w:r w:rsidRPr="00324E2B">
        <w:rPr>
          <w:rFonts w:ascii="Times New Roman" w:hAnsi="Times New Roman" w:cs="Times New Roman"/>
          <w:color w:val="000000"/>
        </w:rPr>
        <w:t>kwalifikowanym podpisem elektronicznym, podpisem zaufanym lub podpisem osobistym</w:t>
      </w:r>
      <w:r w:rsidR="00134774" w:rsidRPr="00324E2B">
        <w:rPr>
          <w:rFonts w:ascii="Times New Roman" w:hAnsi="Times New Roman" w:cs="Times New Roman"/>
          <w:color w:val="000000"/>
        </w:rPr>
        <w:t>.</w:t>
      </w:r>
    </w:p>
    <w:p w14:paraId="4D456D7F" w14:textId="77777777" w:rsidR="008D5643" w:rsidRDefault="008D5643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Do przygotowania oferty konieczne jest posiadanie przez osobę upoważnioną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br/>
        <w:t xml:space="preserve">do reprezentowania </w:t>
      </w:r>
      <w:r w:rsidR="002E5913" w:rsidRPr="00324E2B">
        <w:rPr>
          <w:rFonts w:ascii="Times New Roman" w:eastAsia="SimSun" w:hAnsi="Times New Roman" w:cs="Times New Roman"/>
          <w:kern w:val="2"/>
          <w:lang w:eastAsia="zh-CN"/>
        </w:rPr>
        <w:t>Dostawcy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kwalifikowanego podpisu elektronicznego, podpisu osobistego lub podpisu zaufanego.</w:t>
      </w:r>
    </w:p>
    <w:p w14:paraId="7B868982" w14:textId="77777777" w:rsidR="008D5643" w:rsidRDefault="008D5643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324E2B">
        <w:rPr>
          <w:rFonts w:ascii="Times New Roman" w:eastAsia="SimSun" w:hAnsi="Times New Roman" w:cs="Times New Roman"/>
          <w:kern w:val="2"/>
          <w:lang w:eastAsia="zh-CN"/>
        </w:rPr>
        <w:t>Jeśli oferta zawiera informacje stanowiące tajemnicę przedsiębiorstwa w rozumieniu ustawy z</w:t>
      </w:r>
      <w:r w:rsidR="00FD59D0" w:rsidRPr="00324E2B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dnia 16 kwietnia 1993 r. o zwalczaniu nieuczciwej konkurencji (</w:t>
      </w:r>
      <w:proofErr w:type="spellStart"/>
      <w:r w:rsidRPr="00324E2B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 w:rsidRPr="00324E2B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324E2B">
        <w:rPr>
          <w:rFonts w:ascii="Times New Roman" w:eastAsia="SimSun" w:hAnsi="Times New Roman" w:cs="Times New Roman"/>
          <w:kern w:val="2"/>
          <w:lang w:eastAsia="zh-CN"/>
        </w:rPr>
        <w:t>. Dz. U.</w:t>
      </w:r>
      <w:r w:rsidR="00970D3C" w:rsidRPr="00324E2B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z 202</w:t>
      </w:r>
      <w:r w:rsidR="0075550D" w:rsidRPr="00324E2B">
        <w:rPr>
          <w:rFonts w:ascii="Times New Roman" w:eastAsia="SimSun" w:hAnsi="Times New Roman" w:cs="Times New Roman"/>
          <w:kern w:val="2"/>
          <w:lang w:eastAsia="zh-CN"/>
        </w:rPr>
        <w:t>6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 r. poz. </w:t>
      </w:r>
      <w:r w:rsidR="0075550D" w:rsidRPr="00324E2B">
        <w:rPr>
          <w:rFonts w:ascii="Times New Roman" w:eastAsia="SimSun" w:hAnsi="Times New Roman" w:cs="Times New Roman"/>
          <w:kern w:val="2"/>
          <w:lang w:eastAsia="zh-CN"/>
        </w:rPr>
        <w:t>85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), </w:t>
      </w:r>
      <w:r w:rsidR="006D3797" w:rsidRPr="00324E2B">
        <w:rPr>
          <w:rFonts w:ascii="Times New Roman" w:eastAsia="SimSun" w:hAnsi="Times New Roman" w:cs="Times New Roman"/>
          <w:kern w:val="2"/>
          <w:lang w:eastAsia="zh-CN"/>
        </w:rPr>
        <w:t>Dostawca powinien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nie później niż w terminie składania ofert, zastrzec, że nie mogą one być udostępnione oraz wskazać, iż zastrzeżone informacje stanowią tajemnicę</w:t>
      </w:r>
      <w:r w:rsidR="00970D3C" w:rsidRPr="00324E2B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przedsiębiorstwa.</w:t>
      </w:r>
    </w:p>
    <w:p w14:paraId="73564166" w14:textId="77777777" w:rsidR="00463DED" w:rsidRDefault="008D5643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324E2B">
        <w:rPr>
          <w:rFonts w:ascii="Times New Roman" w:eastAsiaTheme="minorHAnsi" w:hAnsi="Times New Roman" w:cs="Times New Roman"/>
          <w:color w:val="000000"/>
        </w:rPr>
        <w:t>Wszelkie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informacje stanowiące </w:t>
      </w:r>
      <w:bookmarkStart w:id="27" w:name="_Hlk96416676"/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tajemnicę przedsiębiorstwa </w:t>
      </w:r>
      <w:bookmarkEnd w:id="27"/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w rozumieniu ustawy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br/>
        <w:t>z dnia 16 kwietnia 1993</w:t>
      </w:r>
      <w:r w:rsidR="00BD2DCD" w:rsidRPr="00324E2B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r. o zwalczaniu nieuczciwej konkurencji (</w:t>
      </w:r>
      <w:proofErr w:type="spellStart"/>
      <w:r w:rsidR="0075550D" w:rsidRPr="00324E2B">
        <w:rPr>
          <w:rFonts w:ascii="Times New Roman" w:eastAsia="SimSun" w:hAnsi="Times New Roman" w:cs="Times New Roman"/>
          <w:kern w:val="2"/>
          <w:lang w:eastAsia="zh-CN"/>
        </w:rPr>
        <w:t>t.j</w:t>
      </w:r>
      <w:proofErr w:type="spellEnd"/>
      <w:r w:rsidR="0075550D" w:rsidRPr="00324E2B">
        <w:rPr>
          <w:rFonts w:ascii="Times New Roman" w:eastAsia="SimSun" w:hAnsi="Times New Roman" w:cs="Times New Roman"/>
          <w:kern w:val="2"/>
          <w:lang w:eastAsia="zh-CN"/>
        </w:rPr>
        <w:t xml:space="preserve">. Dz. U. z 2026 r. poz. 85) 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które </w:t>
      </w:r>
      <w:r w:rsidR="006D3797" w:rsidRPr="00324E2B">
        <w:rPr>
          <w:rFonts w:ascii="Times New Roman" w:eastAsia="SimSun" w:hAnsi="Times New Roman" w:cs="Times New Roman"/>
          <w:kern w:val="2"/>
          <w:lang w:eastAsia="zh-CN"/>
        </w:rPr>
        <w:t>Dostawca zastrzeże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jako tajemnicę przedsiębiorstwa, powinny zostać złożone w osobnym pliku wraz z jednoczesnym zaznaczeniem polecenia „Załącznik stanowiący tajemnicę przedsiębiorstwa”, a następnie wraz z plikami stanowiącymi jawną część należy ten plik zaszyfrować. </w:t>
      </w:r>
      <w:r w:rsidR="006D3797" w:rsidRPr="00324E2B">
        <w:rPr>
          <w:rFonts w:ascii="Times New Roman" w:eastAsia="SimSun" w:hAnsi="Times New Roman" w:cs="Times New Roman"/>
          <w:kern w:val="2"/>
          <w:lang w:eastAsia="zh-CN"/>
        </w:rPr>
        <w:t>Dostawca zobowiązany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jest wraz z przekazaniem tych informacji wykazać spełnienie przesłanek określonych w art. 11 ust. 2 ustawy z dnia 16 kwietnia 1993 r. o</w:t>
      </w:r>
      <w:r w:rsidR="00146CAC" w:rsidRPr="00324E2B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zwalczaniu nieuczciwej konkurencji. Zaleca się, aby uzasadnienie zastrzeżenia informacji jako tajemnicy przedsiębiorstwa było sformułowane w sposób umożliwiający jego udostępnienie. Zastrzeżenie przez </w:t>
      </w:r>
      <w:r w:rsidR="002E5913" w:rsidRPr="00324E2B">
        <w:rPr>
          <w:rFonts w:ascii="Times New Roman" w:eastAsia="SimSun" w:hAnsi="Times New Roman" w:cs="Times New Roman"/>
          <w:kern w:val="2"/>
          <w:lang w:eastAsia="zh-CN"/>
        </w:rPr>
        <w:t>Dostawcę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tajemnicy przedsiębiorstwa bez uzasadnienia będzie traktowane przez Zamawiającego jako bezskuteczne ze względu na zaniechanie przez </w:t>
      </w:r>
      <w:r w:rsidR="002E5913" w:rsidRPr="00324E2B">
        <w:rPr>
          <w:rFonts w:ascii="Times New Roman" w:eastAsia="SimSun" w:hAnsi="Times New Roman" w:cs="Times New Roman"/>
          <w:kern w:val="2"/>
          <w:lang w:eastAsia="zh-CN"/>
        </w:rPr>
        <w:t>Dostawcę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podjęcia niezbędnych działań w celu zachowania poufności objętych klauzulą informacji zgodnie</w:t>
      </w:r>
      <w:r w:rsidR="00146CAC" w:rsidRPr="00324E2B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="00037DC6">
        <w:rPr>
          <w:rFonts w:ascii="Times New Roman" w:eastAsia="SimSun" w:hAnsi="Times New Roman" w:cs="Times New Roman"/>
          <w:kern w:val="2"/>
          <w:lang w:eastAsia="zh-CN"/>
        </w:rPr>
        <w:br/>
      </w:r>
      <w:r w:rsidRPr="00324E2B">
        <w:rPr>
          <w:rFonts w:ascii="Times New Roman" w:eastAsia="SimSun" w:hAnsi="Times New Roman" w:cs="Times New Roman"/>
          <w:kern w:val="2"/>
          <w:lang w:eastAsia="zh-CN"/>
        </w:rPr>
        <w:t>z postanowieniami art. 18 ust. 3 ustawy Prawo zamówień publicznych.</w:t>
      </w:r>
    </w:p>
    <w:p w14:paraId="4F17EBF3" w14:textId="77777777" w:rsidR="00463DED" w:rsidRPr="00324E2B" w:rsidRDefault="00463DED" w:rsidP="00A62BED">
      <w:pPr>
        <w:pStyle w:val="Akapitzlist"/>
        <w:widowControl/>
        <w:numPr>
          <w:ilvl w:val="0"/>
          <w:numId w:val="53"/>
        </w:numPr>
        <w:adjustRightInd w:val="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Do przygotowania oferty zaleca się wykorzystanie formularza oferty, którego wzór stanowi załącznik nr 1 do SWZ. W przypadku, gdy </w:t>
      </w:r>
      <w:r w:rsidR="006D3797" w:rsidRPr="00324E2B">
        <w:rPr>
          <w:rFonts w:ascii="Times New Roman" w:eastAsia="SimSun" w:hAnsi="Times New Roman" w:cs="Times New Roman"/>
          <w:kern w:val="2"/>
          <w:lang w:eastAsia="zh-CN"/>
        </w:rPr>
        <w:t>Dostawca nie</w:t>
      </w:r>
      <w:r w:rsidRPr="00324E2B">
        <w:rPr>
          <w:rFonts w:ascii="Times New Roman" w:eastAsia="SimSun" w:hAnsi="Times New Roman" w:cs="Times New Roman"/>
          <w:kern w:val="2"/>
          <w:lang w:eastAsia="zh-CN"/>
        </w:rPr>
        <w:t xml:space="preserve"> korzysta z przygotowanego przez Zamawiającego wzoru, w treści oferty należy zamieścić wszystkie informacje wymagane w formularzu ofertowym.</w:t>
      </w:r>
    </w:p>
    <w:p w14:paraId="63C3B9E5" w14:textId="77777777" w:rsidR="00BD2DCD" w:rsidRPr="00463DED" w:rsidRDefault="008D5643" w:rsidP="00463DED">
      <w:pPr>
        <w:pStyle w:val="Akapitzlist"/>
        <w:ind w:left="1070" w:firstLine="0"/>
        <w:rPr>
          <w:rFonts w:ascii="Times New Roman" w:eastAsia="SimSun" w:hAnsi="Times New Roman" w:cs="Times New Roman"/>
          <w:kern w:val="2"/>
          <w:lang w:eastAsia="zh-CN"/>
        </w:rPr>
      </w:pPr>
      <w:r w:rsidRP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66BF604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oraz termin składania ofert.</w:t>
      </w:r>
    </w:p>
    <w:p w14:paraId="56DC8430" w14:textId="77777777" w:rsidR="006D35C9" w:rsidRDefault="006D35C9" w:rsidP="006D35C9">
      <w:pPr>
        <w:pStyle w:val="Akapitzlist"/>
        <w:ind w:left="714" w:firstLine="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64C818D3" w14:textId="77777777" w:rsidR="008D5643" w:rsidRPr="00701730" w:rsidRDefault="008D5643" w:rsidP="00037DC6">
      <w:pPr>
        <w:pStyle w:val="Akapitzlist"/>
        <w:numPr>
          <w:ilvl w:val="0"/>
          <w:numId w:val="11"/>
        </w:numPr>
        <w:ind w:left="426" w:hanging="426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Ofertę wraz z wymaganymi załącznikami należy złożyć w terminie do </w:t>
      </w:r>
      <w:r w:rsidR="00483525" w:rsidRPr="00483525">
        <w:rPr>
          <w:rFonts w:ascii="Times New Roman" w:eastAsia="SimSun" w:hAnsi="Times New Roman" w:cs="Times New Roman"/>
          <w:b/>
          <w:bCs/>
          <w:kern w:val="2"/>
          <w:lang w:eastAsia="zh-CN"/>
        </w:rPr>
        <w:t>16</w:t>
      </w:r>
      <w:r w:rsidR="00FA4788" w:rsidRPr="00483525">
        <w:rPr>
          <w:rFonts w:ascii="Times New Roman" w:eastAsia="SimSun" w:hAnsi="Times New Roman" w:cs="Times New Roman"/>
          <w:b/>
          <w:bCs/>
          <w:kern w:val="2"/>
          <w:lang w:eastAsia="zh-CN"/>
        </w:rPr>
        <w:t>.0</w:t>
      </w:r>
      <w:r w:rsidR="008739B4" w:rsidRPr="00483525">
        <w:rPr>
          <w:rFonts w:ascii="Times New Roman" w:eastAsia="SimSun" w:hAnsi="Times New Roman" w:cs="Times New Roman"/>
          <w:b/>
          <w:bCs/>
          <w:kern w:val="2"/>
          <w:lang w:eastAsia="zh-CN"/>
        </w:rPr>
        <w:t>3</w:t>
      </w:r>
      <w:r w:rsidR="00FA4788" w:rsidRPr="00483525">
        <w:rPr>
          <w:rFonts w:ascii="Times New Roman" w:eastAsia="SimSun" w:hAnsi="Times New Roman" w:cs="Times New Roman"/>
          <w:b/>
          <w:bCs/>
          <w:kern w:val="2"/>
          <w:lang w:eastAsia="zh-CN"/>
        </w:rPr>
        <w:t>.2026</w:t>
      </w:r>
      <w:r w:rsidRPr="00483525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r.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br/>
        <w:t>do godz. 10:00.</w:t>
      </w:r>
    </w:p>
    <w:p w14:paraId="6B6D4C5D" w14:textId="77777777" w:rsidR="008D5643" w:rsidRPr="00502426" w:rsidRDefault="008D5643" w:rsidP="00037DC6">
      <w:pPr>
        <w:pStyle w:val="Akapitzlist"/>
        <w:numPr>
          <w:ilvl w:val="0"/>
          <w:numId w:val="11"/>
        </w:numPr>
        <w:ind w:left="426" w:hanging="426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odrzuci ofertę złożoną po terminie składania ofert.</w:t>
      </w:r>
    </w:p>
    <w:p w14:paraId="5B177356" w14:textId="77777777" w:rsidR="008D5643" w:rsidRPr="00502426" w:rsidRDefault="00CF13E2" w:rsidP="00037DC6">
      <w:pPr>
        <w:pStyle w:val="Akapitzlist"/>
        <w:numPr>
          <w:ilvl w:val="0"/>
          <w:numId w:val="11"/>
        </w:numPr>
        <w:ind w:left="426" w:hanging="426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 xml:space="preserve">Dostawca 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po</w:t>
      </w:r>
      <w:r w:rsidR="008D5643" w:rsidRPr="00502426">
        <w:rPr>
          <w:rFonts w:ascii="Times New Roman" w:eastAsia="SimSun" w:hAnsi="Times New Roman" w:cs="Times New Roman"/>
          <w:kern w:val="2"/>
          <w:lang w:eastAsia="zh-CN"/>
        </w:rPr>
        <w:t xml:space="preserve"> upływie terminu do składania ofert nie może wycofać złożonej oferty.</w:t>
      </w:r>
    </w:p>
    <w:p w14:paraId="2DB08548" w14:textId="77777777" w:rsidR="008D5643" w:rsidRPr="00502426" w:rsidRDefault="008D5643" w:rsidP="00037DC6">
      <w:pPr>
        <w:pStyle w:val="Akapitzlist"/>
        <w:numPr>
          <w:ilvl w:val="0"/>
          <w:numId w:val="11"/>
        </w:numPr>
        <w:ind w:left="426" w:hanging="426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hAnsi="Times New Roman" w:cs="Times New Roman"/>
        </w:rPr>
        <w:t>Ogólne zasady korzystania z Platformy:</w:t>
      </w:r>
    </w:p>
    <w:p w14:paraId="67F5E93B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zgłoszenie do postępowania wymaga zalogowania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do Systemu</w:t>
      </w:r>
      <w:r w:rsidRPr="00502426">
        <w:rPr>
          <w:rFonts w:ascii="Times New Roman" w:hAnsi="Times New Roman" w:cs="Times New Roman"/>
        </w:rPr>
        <w:br/>
        <w:t>na subdomenie </w:t>
      </w:r>
      <w:hyperlink r:id="rId19" w:anchor="/authentication/login" w:history="1">
        <w:r w:rsidRPr="00502426">
          <w:rPr>
            <w:rStyle w:val="Hipercze"/>
            <w:rFonts w:ascii="Times New Roman" w:hAnsi="Times New Roman" w:cs="Times New Roman"/>
          </w:rPr>
          <w:t xml:space="preserve"> https://ugmilejewo.ezamowienia.com/#/authentication/login</w:t>
        </w:r>
      </w:hyperlink>
      <w:r>
        <w:rPr>
          <w:rFonts w:ascii="Times New Roman" w:hAnsi="Times New Roman" w:cs="Times New Roman"/>
        </w:rPr>
        <w:t>,</w:t>
      </w:r>
    </w:p>
    <w:p w14:paraId="6001609C" w14:textId="77777777" w:rsidR="008D5643" w:rsidRPr="002B2FD2" w:rsidRDefault="00CF13E2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Dostawca, </w:t>
      </w:r>
      <w:r w:rsidRPr="002B2FD2">
        <w:rPr>
          <w:rFonts w:ascii="Times New Roman" w:hAnsi="Times New Roman" w:cs="Times New Roman"/>
        </w:rPr>
        <w:t>aby</w:t>
      </w:r>
      <w:r w:rsidR="008D5643" w:rsidRPr="002B2FD2">
        <w:rPr>
          <w:rFonts w:ascii="Times New Roman" w:hAnsi="Times New Roman" w:cs="Times New Roman"/>
        </w:rPr>
        <w:t xml:space="preserve"> przystąpić do postępowania musi założyć konto na Platformie </w:t>
      </w:r>
      <w:hyperlink r:id="rId20" w:anchor="/authentication/register" w:history="1">
        <w:r w:rsidR="008D5643" w:rsidRPr="002B2FD2">
          <w:rPr>
            <w:rStyle w:val="Hipercze"/>
            <w:rFonts w:ascii="Times New Roman" w:hAnsi="Times New Roman" w:cs="Times New Roman"/>
          </w:rPr>
          <w:t>https://ugmilejewo.ezamowienia.com/#/authentication/register</w:t>
        </w:r>
      </w:hyperlink>
      <w:r w:rsidR="008D5643" w:rsidRPr="002B2FD2">
        <w:rPr>
          <w:rFonts w:ascii="Times New Roman" w:hAnsi="Times New Roman" w:cs="Times New Roman"/>
        </w:rPr>
        <w:t xml:space="preserve"> gdzie zostanie powiadomiony o możliwości zalogowania lub do założenia bezpłatnego konta. </w:t>
      </w:r>
      <w:r>
        <w:rPr>
          <w:rFonts w:ascii="Times New Roman" w:hAnsi="Times New Roman" w:cs="Times New Roman"/>
        </w:rPr>
        <w:t xml:space="preserve">Dostawca </w:t>
      </w:r>
      <w:r w:rsidRPr="002B2FD2">
        <w:rPr>
          <w:rFonts w:ascii="Times New Roman" w:hAnsi="Times New Roman" w:cs="Times New Roman"/>
        </w:rPr>
        <w:t>zakłada</w:t>
      </w:r>
      <w:r w:rsidR="008D5643" w:rsidRPr="002B2FD2">
        <w:rPr>
          <w:rFonts w:ascii="Times New Roman" w:hAnsi="Times New Roman" w:cs="Times New Roman"/>
        </w:rPr>
        <w:t xml:space="preserve"> konto wykonując kroki procesu rejestracyjnego; podaje adres</w:t>
      </w:r>
      <w:r w:rsidR="002B2FD2">
        <w:rPr>
          <w:rFonts w:ascii="Times New Roman" w:hAnsi="Times New Roman" w:cs="Times New Roman"/>
        </w:rPr>
        <w:t xml:space="preserve"> </w:t>
      </w:r>
      <w:r w:rsidR="007C771E">
        <w:rPr>
          <w:rFonts w:ascii="Times New Roman" w:hAnsi="Times New Roman" w:cs="Times New Roman"/>
        </w:rPr>
        <w:br/>
      </w:r>
      <w:r w:rsidR="008D5643" w:rsidRPr="002B2FD2">
        <w:rPr>
          <w:rFonts w:ascii="Times New Roman" w:hAnsi="Times New Roman" w:cs="Times New Roman"/>
        </w:rPr>
        <w:t>e-mail, otrzymuje link aktywacyjny a następnie ustanawia hasło,</w:t>
      </w:r>
    </w:p>
    <w:p w14:paraId="2FE43B42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roces rejestracji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jest w pełni automatyczny, po zarejestrowaniu należy podać dane firmy, którą osoba zakładająca konto reprezentuje</w:t>
      </w:r>
      <w:r>
        <w:rPr>
          <w:rFonts w:ascii="Times New Roman" w:hAnsi="Times New Roman" w:cs="Times New Roman"/>
        </w:rPr>
        <w:t>,</w:t>
      </w:r>
    </w:p>
    <w:p w14:paraId="61C20CBF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02426">
        <w:rPr>
          <w:rFonts w:ascii="Times New Roman" w:hAnsi="Times New Roman" w:cs="Times New Roman"/>
        </w:rPr>
        <w:t xml:space="preserve">o założeniu konta </w:t>
      </w:r>
      <w:r w:rsidR="002A2C4E">
        <w:rPr>
          <w:rFonts w:ascii="Times New Roman" w:hAnsi="Times New Roman" w:cs="Times New Roman"/>
        </w:rPr>
        <w:t xml:space="preserve">Dostawca </w:t>
      </w:r>
      <w:r w:rsidR="002A2C4E" w:rsidRPr="00502426">
        <w:rPr>
          <w:rFonts w:ascii="Times New Roman" w:hAnsi="Times New Roman" w:cs="Times New Roman"/>
        </w:rPr>
        <w:t>ma</w:t>
      </w:r>
      <w:r w:rsidRPr="00502426">
        <w:rPr>
          <w:rFonts w:ascii="Times New Roman" w:hAnsi="Times New Roman" w:cs="Times New Roman"/>
        </w:rPr>
        <w:t xml:space="preserve"> możliwość złożenia Oferty w postępowaniu.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 w:rsidR="002E5913"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>mi, w szczególności zawiadomienia oraz informacje, przekazywane są w formie elektronicznej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za pośrednictwem Platformy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powiadomień mailowych</w:t>
      </w:r>
      <w:r>
        <w:rPr>
          <w:rFonts w:ascii="Times New Roman" w:hAnsi="Times New Roman" w:cs="Times New Roman"/>
        </w:rPr>
        <w:t>,</w:t>
      </w:r>
    </w:p>
    <w:p w14:paraId="6C6FD6F2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art. 67 Ustawy z dnia 11 września 2019 r. – Prawo zamówień publicznych określa następujące wymagania techniczne i organizacyjne sporządzania, wysyłania i odbierania korespondencji elektronicznej przy wykorzystaniu Platformy Zakupowej, tj.:</w:t>
      </w:r>
    </w:p>
    <w:p w14:paraId="199600C5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stały dostęp do sieci Internet o gwarantowanej przepustowości nie mniejszej niż 512 </w:t>
      </w:r>
      <w:proofErr w:type="spellStart"/>
      <w:r w:rsidRPr="00502426">
        <w:rPr>
          <w:rFonts w:ascii="Times New Roman" w:hAnsi="Times New Roman" w:cs="Times New Roman"/>
        </w:rPr>
        <w:t>kb</w:t>
      </w:r>
      <w:proofErr w:type="spellEnd"/>
      <w:r w:rsidRPr="00502426">
        <w:rPr>
          <w:rFonts w:ascii="Times New Roman" w:hAnsi="Times New Roman" w:cs="Times New Roman"/>
        </w:rPr>
        <w:t>/s;</w:t>
      </w:r>
    </w:p>
    <w:p w14:paraId="2AA84CFA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02426">
        <w:rPr>
          <w:rFonts w:ascii="Times New Roman" w:hAnsi="Times New Roman" w:cs="Times New Roman"/>
        </w:rPr>
        <w:t>omputer klasy PC lub MAC, o następującej konfiguracji: pamięć min 2GB Ram, procesor Intel IV 2GHZ, jeden z systemów operacyjnych - MS Windows 10,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Mac Os x 10.4, Linux, lub ich nowsze wersje;</w:t>
      </w:r>
    </w:p>
    <w:p w14:paraId="159DCA45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zainstalowana dowolna przeglądarka internetowa najlepiej najnowszej dostępnej wersji obsługująca TLS 1.2 z wyjątkiem Internet Explorer;</w:t>
      </w:r>
    </w:p>
    <w:p w14:paraId="61657C6D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łączona obsługa JavaScript;</w:t>
      </w:r>
    </w:p>
    <w:p w14:paraId="0D6346C1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 xml:space="preserve">ainstalowany program </w:t>
      </w:r>
      <w:proofErr w:type="spellStart"/>
      <w:r w:rsidRPr="00502426">
        <w:rPr>
          <w:rFonts w:ascii="Times New Roman" w:hAnsi="Times New Roman" w:cs="Times New Roman"/>
        </w:rPr>
        <w:t>Acrobat</w:t>
      </w:r>
      <w:proofErr w:type="spellEnd"/>
      <w:r w:rsidRPr="00502426">
        <w:rPr>
          <w:rFonts w:ascii="Times New Roman" w:hAnsi="Times New Roman" w:cs="Times New Roman"/>
        </w:rPr>
        <w:t xml:space="preserve"> Reader lub inny obsługujący pliki w formacie: .pdf.;</w:t>
      </w:r>
    </w:p>
    <w:p w14:paraId="349E15D5" w14:textId="77777777" w:rsidR="008D5643" w:rsidRPr="00502426" w:rsidRDefault="008D5643" w:rsidP="00037DC6">
      <w:pPr>
        <w:widowControl/>
        <w:numPr>
          <w:ilvl w:val="0"/>
          <w:numId w:val="10"/>
        </w:numPr>
        <w:suppressAutoHyphens/>
        <w:autoSpaceDE/>
        <w:autoSpaceDN/>
        <w:ind w:left="1276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podłączony lub wbudowany do komputera czytnik karty kryptograficznej wydanej przez wystawcę certyfikatu używanego przez </w:t>
      </w:r>
      <w:r w:rsidR="002E5913">
        <w:rPr>
          <w:rFonts w:ascii="Times New Roman" w:hAnsi="Times New Roman" w:cs="Times New Roman"/>
        </w:rPr>
        <w:t>Dostawcę</w:t>
      </w:r>
      <w:r w:rsidRPr="00502426">
        <w:rPr>
          <w:rFonts w:ascii="Times New Roman" w:hAnsi="Times New Roman" w:cs="Times New Roman"/>
        </w:rPr>
        <w:t>.</w:t>
      </w:r>
    </w:p>
    <w:p w14:paraId="2FB85D4E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§11 ust. 2 Rozporządzenia Prezesa Rady Ministrów z dnia</w:t>
      </w:r>
      <w:r w:rsidRPr="00502426">
        <w:rPr>
          <w:rFonts w:ascii="Times New Roman" w:hAnsi="Times New Roman" w:cs="Times New Roman"/>
        </w:rPr>
        <w:br/>
        <w:t xml:space="preserve">30 grudnia 2020 r. w sprawie sposobu sporządzania i przekazywania informacji </w:t>
      </w:r>
      <w:r w:rsidRPr="00502426">
        <w:rPr>
          <w:rFonts w:ascii="Times New Roman" w:hAnsi="Times New Roman" w:cs="Times New Roman"/>
        </w:rPr>
        <w:br/>
        <w:t xml:space="preserve">oraz </w:t>
      </w:r>
      <w:r w:rsidRPr="00F123BD">
        <w:rPr>
          <w:rFonts w:ascii="Times New Roman" w:hAnsi="Times New Roman" w:cs="Times New Roman"/>
        </w:rPr>
        <w:t>wymagań technicznych dla dokumentów elektronicznych oraz środków komunikacji elektronicznej w postępowaniu o udzielenie zamówienia publicznego lub konkursie (Dz.U. z 2020 r. poz. 2452) podaje następujące informacje na temat specyfikacji połączenia, formatu przesyłanych</w:t>
      </w:r>
      <w:r w:rsidRPr="00502426">
        <w:rPr>
          <w:rFonts w:ascii="Times New Roman" w:hAnsi="Times New Roman" w:cs="Times New Roman"/>
        </w:rPr>
        <w:t xml:space="preserve"> danych oraz szyfrowania i oznaczania czasu przekazania i odbioru danych</w:t>
      </w:r>
      <w:r>
        <w:rPr>
          <w:rFonts w:ascii="Times New Roman" w:hAnsi="Times New Roman" w:cs="Times New Roman"/>
        </w:rPr>
        <w:t>,</w:t>
      </w:r>
    </w:p>
    <w:p w14:paraId="4EE03368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dopuszczalne formaty przesyłanych danych, tj. plików o wielkości do 100 MB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formatach: .</w:t>
      </w:r>
      <w:proofErr w:type="spellStart"/>
      <w:r w:rsidRPr="00502426">
        <w:rPr>
          <w:rFonts w:ascii="Times New Roman" w:hAnsi="Times New Roman" w:cs="Times New Roman"/>
        </w:rPr>
        <w:t>doc</w:t>
      </w:r>
      <w:proofErr w:type="spellEnd"/>
      <w:r w:rsidRPr="00502426">
        <w:rPr>
          <w:rFonts w:ascii="Times New Roman" w:hAnsi="Times New Roman" w:cs="Times New Roman"/>
        </w:rPr>
        <w:t>, .pdf, .zip, .</w:t>
      </w:r>
      <w:proofErr w:type="spellStart"/>
      <w:r w:rsidRPr="00502426">
        <w:rPr>
          <w:rFonts w:ascii="Times New Roman" w:hAnsi="Times New Roman" w:cs="Times New Roman"/>
        </w:rPr>
        <w:t>docx</w:t>
      </w:r>
      <w:proofErr w:type="spellEnd"/>
      <w:r w:rsidRPr="00502426">
        <w:rPr>
          <w:rFonts w:ascii="Times New Roman" w:hAnsi="Times New Roman" w:cs="Times New Roman"/>
        </w:rPr>
        <w:t>, .xls, .</w:t>
      </w:r>
      <w:proofErr w:type="spellStart"/>
      <w:r w:rsidRPr="00502426">
        <w:rPr>
          <w:rFonts w:ascii="Times New Roman" w:hAnsi="Times New Roman" w:cs="Times New Roman"/>
        </w:rPr>
        <w:t>xlsx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rar</w:t>
      </w:r>
      <w:proofErr w:type="spellEnd"/>
      <w:r w:rsidRPr="00502426">
        <w:rPr>
          <w:rFonts w:ascii="Times New Roman" w:hAnsi="Times New Roman" w:cs="Times New Roman"/>
        </w:rPr>
        <w:t>, .7zip, .jpg, .</w:t>
      </w:r>
      <w:proofErr w:type="spellStart"/>
      <w:r w:rsidRPr="00502426">
        <w:rPr>
          <w:rFonts w:ascii="Times New Roman" w:hAnsi="Times New Roman" w:cs="Times New Roman"/>
        </w:rPr>
        <w:t>jpeg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png</w:t>
      </w:r>
      <w:proofErr w:type="spellEnd"/>
      <w:r w:rsidRPr="00502426">
        <w:rPr>
          <w:rFonts w:ascii="Times New Roman" w:hAnsi="Times New Roman" w:cs="Times New Roman"/>
        </w:rPr>
        <w:t>, .txt, .</w:t>
      </w:r>
      <w:proofErr w:type="spellStart"/>
      <w:r w:rsidRPr="00502426">
        <w:rPr>
          <w:rFonts w:ascii="Times New Roman" w:hAnsi="Times New Roman" w:cs="Times New Roman"/>
        </w:rPr>
        <w:t>tiff</w:t>
      </w:r>
      <w:proofErr w:type="spellEnd"/>
      <w:proofErr w:type="gramStart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xades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sig</w:t>
      </w:r>
      <w:proofErr w:type="spellEnd"/>
      <w:proofErr w:type="gramEnd"/>
      <w:r w:rsidRPr="00502426">
        <w:rPr>
          <w:rFonts w:ascii="Times New Roman" w:hAnsi="Times New Roman" w:cs="Times New Roman"/>
        </w:rPr>
        <w:t>,</w:t>
      </w:r>
    </w:p>
    <w:p w14:paraId="0A20EDDB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informacje na temat kodowania i czasu odbioru danych: plik załączony przez </w:t>
      </w:r>
      <w:r w:rsidR="002E5913">
        <w:rPr>
          <w:rFonts w:ascii="Times New Roman" w:hAnsi="Times New Roman" w:cs="Times New Roman"/>
        </w:rPr>
        <w:t>Dostawcę</w:t>
      </w:r>
      <w:r w:rsidRPr="00502426">
        <w:rPr>
          <w:rFonts w:ascii="Times New Roman" w:hAnsi="Times New Roman" w:cs="Times New Roman"/>
        </w:rPr>
        <w:t xml:space="preserve"> na Platformie Zamówień Publicznych ZETOPZP i zapisany, widoczny jest w Systemie, jako zaszyfrowany – format kodowania UTF8. Możliwość otworzenia pliku dostępna jest dopiero po odszyfrowaniu przez Zamawiającego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 upływie terminu składania ofert</w:t>
      </w:r>
      <w:r>
        <w:rPr>
          <w:rFonts w:ascii="Times New Roman" w:hAnsi="Times New Roman" w:cs="Times New Roman"/>
        </w:rPr>
        <w:t>,</w:t>
      </w:r>
    </w:p>
    <w:p w14:paraId="2C51B291" w14:textId="77777777" w:rsidR="008D5643" w:rsidRPr="00502426" w:rsidRDefault="008D5643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02426">
        <w:rPr>
          <w:rFonts w:ascii="Times New Roman" w:hAnsi="Times New Roman" w:cs="Times New Roman"/>
        </w:rPr>
        <w:t>znaczenie czasu odbioru danych przez Platformę stanowi datę oraz dokładny czas (</w:t>
      </w:r>
      <w:proofErr w:type="spellStart"/>
      <w:r w:rsidRPr="00502426">
        <w:rPr>
          <w:rFonts w:ascii="Times New Roman" w:hAnsi="Times New Roman" w:cs="Times New Roman"/>
        </w:rPr>
        <w:t>hh:</w:t>
      </w:r>
      <w:proofErr w:type="gramStart"/>
      <w:r w:rsidRPr="00502426">
        <w:rPr>
          <w:rFonts w:ascii="Times New Roman" w:hAnsi="Times New Roman" w:cs="Times New Roman"/>
        </w:rPr>
        <w:t>mm:ss</w:t>
      </w:r>
      <w:proofErr w:type="spellEnd"/>
      <w:proofErr w:type="gramEnd"/>
      <w:r w:rsidRPr="00502426">
        <w:rPr>
          <w:rFonts w:ascii="Times New Roman" w:hAnsi="Times New Roman" w:cs="Times New Roman"/>
        </w:rPr>
        <w:t xml:space="preserve">) generowany wg czasu platformy Microsoft </w:t>
      </w:r>
      <w:proofErr w:type="spellStart"/>
      <w:r w:rsidRPr="00502426">
        <w:rPr>
          <w:rFonts w:ascii="Times New Roman" w:hAnsi="Times New Roman" w:cs="Times New Roman"/>
        </w:rPr>
        <w:t>Azure</w:t>
      </w:r>
      <w:proofErr w:type="spellEnd"/>
      <w:r w:rsidRPr="00502426">
        <w:rPr>
          <w:rFonts w:ascii="Times New Roman" w:hAnsi="Times New Roman" w:cs="Times New Roman"/>
        </w:rPr>
        <w:t>, który jest synchronizowany ze znacznikiem czasu UTC</w:t>
      </w:r>
      <w:r>
        <w:rPr>
          <w:rFonts w:ascii="Times New Roman" w:hAnsi="Times New Roman" w:cs="Times New Roman"/>
        </w:rPr>
        <w:t>,</w:t>
      </w:r>
    </w:p>
    <w:p w14:paraId="553C2D81" w14:textId="72420668" w:rsidR="008D5643" w:rsidRPr="00A0588B" w:rsidRDefault="00667944" w:rsidP="00037DC6">
      <w:pPr>
        <w:widowControl/>
        <w:numPr>
          <w:ilvl w:val="0"/>
          <w:numId w:val="9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>powinien</w:t>
      </w:r>
      <w:r w:rsidR="008D5643" w:rsidRPr="00502426">
        <w:rPr>
          <w:rFonts w:ascii="Times New Roman" w:hAnsi="Times New Roman" w:cs="Times New Roman"/>
        </w:rPr>
        <w:t xml:space="preserve"> dokładnie zapoznać się z niniejszą SWZ i złożyć ofertę zgodnie z</w:t>
      </w:r>
      <w:r w:rsidR="00661607">
        <w:rPr>
          <w:rFonts w:ascii="Times New Roman" w:hAnsi="Times New Roman" w:cs="Times New Roman"/>
        </w:rPr>
        <w:t> </w:t>
      </w:r>
      <w:r w:rsidR="008D5643" w:rsidRPr="00502426">
        <w:rPr>
          <w:rFonts w:ascii="Times New Roman" w:hAnsi="Times New Roman" w:cs="Times New Roman"/>
        </w:rPr>
        <w:t>jej wymaganiami.</w:t>
      </w:r>
    </w:p>
    <w:p w14:paraId="00AA9CFC" w14:textId="77777777" w:rsidR="008D5643" w:rsidRPr="00502426" w:rsidRDefault="008D5643" w:rsidP="00037DC6">
      <w:pPr>
        <w:pStyle w:val="Akapitzlist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Wymogi dotyczące aplikacji:</w:t>
      </w:r>
    </w:p>
    <w:p w14:paraId="2C553156" w14:textId="77777777" w:rsidR="008D5643" w:rsidRPr="00502426" w:rsidRDefault="008D5643" w:rsidP="00037DC6">
      <w:pPr>
        <w:widowControl/>
        <w:numPr>
          <w:ilvl w:val="0"/>
          <w:numId w:val="12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postępowaniu o udzielenie zamówienia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</w:t>
      </w:r>
      <w:r w:rsidRPr="00502426">
        <w:rPr>
          <w:rFonts w:ascii="Times New Roman" w:hAnsi="Times New Roman" w:cs="Times New Roman"/>
        </w:rPr>
        <w:br/>
        <w:t xml:space="preserve">a </w:t>
      </w:r>
      <w:r w:rsidR="002E5913"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>mi odbywa się przy użyciu: Platformy Zamówień Publicznych ZETOPZP:  </w:t>
      </w:r>
      <w:hyperlink r:id="rId2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5B527626" w14:textId="77777777" w:rsidR="008D5643" w:rsidRPr="00502426" w:rsidRDefault="008D5643" w:rsidP="00037DC6">
      <w:pPr>
        <w:widowControl/>
        <w:numPr>
          <w:ilvl w:val="0"/>
          <w:numId w:val="12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Korzystanie z Platformy jest bezpłatne.</w:t>
      </w:r>
    </w:p>
    <w:p w14:paraId="058B8735" w14:textId="77777777" w:rsidR="008D5643" w:rsidRPr="00502426" w:rsidRDefault="008D5643" w:rsidP="00037DC6">
      <w:pPr>
        <w:widowControl/>
        <w:numPr>
          <w:ilvl w:val="0"/>
          <w:numId w:val="12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Instrukcja Użytkownika - korzystania z Platformy Zamówień Publicznych ZETOPZP znajduje się na Portalu, w zakładce „Pomoc”.</w:t>
      </w:r>
    </w:p>
    <w:p w14:paraId="54CEAD8E" w14:textId="77777777" w:rsidR="008D5643" w:rsidRDefault="002E5913" w:rsidP="00037DC6">
      <w:pPr>
        <w:widowControl/>
        <w:numPr>
          <w:ilvl w:val="0"/>
          <w:numId w:val="12"/>
        </w:numPr>
        <w:suppressAutoHyphens/>
        <w:autoSpaceDE/>
        <w:autoSpaceDN/>
        <w:ind w:left="851" w:hanging="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Dostawca </w:t>
      </w:r>
      <w:r w:rsidR="008D5643" w:rsidRPr="00502426">
        <w:rPr>
          <w:rFonts w:ascii="Times New Roman" w:hAnsi="Times New Roman" w:cs="Times New Roman"/>
        </w:rPr>
        <w:t xml:space="preserve"> przystępując</w:t>
      </w:r>
      <w:proofErr w:type="gramEnd"/>
      <w:r w:rsidR="008D5643" w:rsidRPr="00502426">
        <w:rPr>
          <w:rFonts w:ascii="Times New Roman" w:hAnsi="Times New Roman" w:cs="Times New Roman"/>
        </w:rPr>
        <w:t xml:space="preserve"> do postępowania o udzielenie zamówienia publicznego,</w:t>
      </w:r>
      <w:r w:rsidR="008D5643" w:rsidRPr="00502426">
        <w:rPr>
          <w:rFonts w:ascii="Times New Roman" w:hAnsi="Times New Roman" w:cs="Times New Roman"/>
        </w:rPr>
        <w:br/>
        <w:t>tj. bezpłatnie rejestrując się lub logując, w przypadku posiadania konta w Platformie Zamówień Publicznych ZETOPZP, akceptuje warunki korzystania z Platformy, określone</w:t>
      </w:r>
    </w:p>
    <w:p w14:paraId="17E50E5C" w14:textId="77777777" w:rsidR="008D5643" w:rsidRDefault="008D5643" w:rsidP="00037DC6">
      <w:pPr>
        <w:widowControl/>
        <w:suppressAutoHyphens/>
        <w:autoSpaceDE/>
        <w:autoSpaceDN/>
        <w:ind w:left="851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Regulaminie zamieszczonym na stronie internetowej</w:t>
      </w:r>
      <w:r>
        <w:rPr>
          <w:rFonts w:ascii="Times New Roman" w:hAnsi="Times New Roman" w:cs="Times New Roman"/>
        </w:rPr>
        <w:t xml:space="preserve">: </w:t>
      </w:r>
      <w:hyperlink r:id="rId22" w:history="1">
        <w:r w:rsidRPr="001A5291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oraz uznaje go za wiążący.</w:t>
      </w:r>
    </w:p>
    <w:p w14:paraId="496496DE" w14:textId="77777777" w:rsidR="006C5706" w:rsidRPr="005B64AC" w:rsidRDefault="006C5706" w:rsidP="00661607">
      <w:pPr>
        <w:widowControl/>
        <w:suppressAutoHyphens/>
        <w:autoSpaceDE/>
        <w:autoSpaceDN/>
        <w:ind w:left="1134"/>
        <w:rPr>
          <w:rFonts w:ascii="Times New Roman" w:hAnsi="Times New Roman" w:cs="Times New Roman"/>
        </w:rPr>
      </w:pPr>
    </w:p>
    <w:p w14:paraId="32FCAC6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otwarcia ofert.</w:t>
      </w:r>
    </w:p>
    <w:p w14:paraId="226D9DAB" w14:textId="77777777" w:rsidR="00981D4D" w:rsidRDefault="00981D4D" w:rsidP="00981D4D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624664D6" w14:textId="77777777" w:rsidR="008D5643" w:rsidRPr="00701730" w:rsidRDefault="008D5643" w:rsidP="00037DC6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701730">
        <w:rPr>
          <w:rFonts w:ascii="Times New Roman" w:hAnsi="Times New Roman" w:cs="Times New Roman"/>
        </w:rPr>
        <w:t xml:space="preserve">Otwarcie ofert nastąpi w dniu </w:t>
      </w:r>
      <w:r w:rsidR="00483525" w:rsidRPr="00483525">
        <w:rPr>
          <w:rFonts w:ascii="Times New Roman" w:hAnsi="Times New Roman" w:cs="Times New Roman"/>
          <w:b/>
        </w:rPr>
        <w:t>16</w:t>
      </w:r>
      <w:r w:rsidR="00685AFF" w:rsidRPr="00483525">
        <w:rPr>
          <w:rFonts w:ascii="Times New Roman" w:hAnsi="Times New Roman" w:cs="Times New Roman"/>
          <w:b/>
        </w:rPr>
        <w:t>.</w:t>
      </w:r>
      <w:r w:rsidR="00FA4788" w:rsidRPr="00483525">
        <w:rPr>
          <w:rFonts w:ascii="Times New Roman" w:hAnsi="Times New Roman" w:cs="Times New Roman"/>
          <w:b/>
        </w:rPr>
        <w:t>0</w:t>
      </w:r>
      <w:r w:rsidR="008739B4" w:rsidRPr="00483525">
        <w:rPr>
          <w:rFonts w:ascii="Times New Roman" w:hAnsi="Times New Roman" w:cs="Times New Roman"/>
          <w:b/>
        </w:rPr>
        <w:t>3</w:t>
      </w:r>
      <w:r w:rsidRPr="00483525">
        <w:rPr>
          <w:rFonts w:ascii="Times New Roman" w:hAnsi="Times New Roman" w:cs="Times New Roman"/>
          <w:b/>
          <w:bCs/>
        </w:rPr>
        <w:t>.202</w:t>
      </w:r>
      <w:r w:rsidR="00FA4788" w:rsidRPr="00483525">
        <w:rPr>
          <w:rFonts w:ascii="Times New Roman" w:hAnsi="Times New Roman" w:cs="Times New Roman"/>
          <w:b/>
          <w:bCs/>
        </w:rPr>
        <w:t>6</w:t>
      </w:r>
      <w:r w:rsidRPr="00483525">
        <w:rPr>
          <w:rFonts w:ascii="Times New Roman" w:hAnsi="Times New Roman" w:cs="Times New Roman"/>
          <w:b/>
          <w:bCs/>
        </w:rPr>
        <w:t xml:space="preserve"> r. o godz. 12:00.</w:t>
      </w:r>
    </w:p>
    <w:p w14:paraId="41975D07" w14:textId="77777777" w:rsidR="008D5643" w:rsidRPr="00502426" w:rsidRDefault="008D5643" w:rsidP="00037DC6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Otwarcie ofert jest niejawne.</w:t>
      </w:r>
    </w:p>
    <w:p w14:paraId="66D8B5F9" w14:textId="77777777" w:rsidR="008D5643" w:rsidRDefault="008D5643" w:rsidP="00037DC6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</w:t>
      </w:r>
      <w:r w:rsidRPr="00502426">
        <w:rPr>
          <w:rFonts w:ascii="Times New Roman" w:hAnsi="Times New Roman" w:cs="Times New Roman"/>
        </w:rPr>
        <w:t xml:space="preserve"> najpóźniej przed otwarciem ofert, udostępnia na stronie internetowej prowadzonego postępowania informację o kwocie, jaką zamierza przeznaczyć</w:t>
      </w:r>
      <w:r w:rsidR="00B32709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na sfinansowanie zamówienia.</w:t>
      </w:r>
    </w:p>
    <w:p w14:paraId="22CA08E5" w14:textId="77777777" w:rsidR="008D5643" w:rsidRPr="00502426" w:rsidRDefault="008D5643" w:rsidP="00037DC6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Niezwłocznie po otwarciu ofert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zamieści na stronie internetowej prowadzonego postępowania informacje, o których mowa w art. 222 ust. 5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3BC40133" w14:textId="77777777" w:rsidR="008D5643" w:rsidRPr="00502426" w:rsidRDefault="008D5643" w:rsidP="00B32709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696ECA5B" w14:textId="77777777" w:rsidR="008D5643" w:rsidRDefault="008D5643" w:rsidP="00B32709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poinformuje o zmianie terminu otwarcia ofert na stronie internetowej prowadzonego postępowania.</w:t>
      </w:r>
    </w:p>
    <w:p w14:paraId="5A55F42D" w14:textId="77777777" w:rsidR="00DA58FB" w:rsidRPr="00502426" w:rsidRDefault="00DA58FB" w:rsidP="00DA58FB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2E854A8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Podstawy wykluczenia, o których mowa w art. 108 ust. 1.</w:t>
      </w:r>
    </w:p>
    <w:p w14:paraId="4A87D66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8393FAD" w14:textId="77777777" w:rsidR="008D5643" w:rsidRPr="00502426" w:rsidRDefault="008D5643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>, którzy nie podlegają wykluczeniu w</w:t>
      </w:r>
      <w:r w:rsidR="0015547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oparciu o art. 108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74CBF45" w14:textId="77777777" w:rsidR="008D5643" w:rsidRPr="00502426" w:rsidRDefault="008D5643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4652715D" w14:textId="77777777" w:rsidR="008D5643" w:rsidRPr="00502426" w:rsidRDefault="002A2C4E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>może</w:t>
      </w:r>
      <w:r w:rsidR="008D5643" w:rsidRPr="00502426">
        <w:rPr>
          <w:rFonts w:ascii="Times New Roman" w:hAnsi="Times New Roman" w:cs="Times New Roman"/>
        </w:rPr>
        <w:t xml:space="preserve"> zostać wykluczony przez Zamawiającego na każdym etapie postępowania.</w:t>
      </w:r>
    </w:p>
    <w:p w14:paraId="63D3D892" w14:textId="77777777" w:rsidR="008D5643" w:rsidRPr="00483525" w:rsidRDefault="008D5643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, w </w:t>
      </w:r>
      <w:r w:rsidRPr="00B901AC">
        <w:rPr>
          <w:rFonts w:ascii="Times New Roman" w:hAnsi="Times New Roman" w:cs="Times New Roman"/>
        </w:rPr>
        <w:t xml:space="preserve">celu potwierdzenia braku podstaw wykluczenia </w:t>
      </w:r>
      <w:r w:rsidR="002E5913">
        <w:rPr>
          <w:rFonts w:ascii="Times New Roman" w:hAnsi="Times New Roman" w:cs="Times New Roman"/>
        </w:rPr>
        <w:t>Dostawcy</w:t>
      </w:r>
      <w:r w:rsidRPr="00B901AC">
        <w:rPr>
          <w:rFonts w:ascii="Times New Roman" w:hAnsi="Times New Roman" w:cs="Times New Roman"/>
        </w:rPr>
        <w:t xml:space="preserve"> z udziału w postępowaniu, zamiast podmiotowych środków dowodowych, o których mowa w § 2 ust. 1 pkt. 1, 2 lub 4-6 Rozporządzenia Ministra Rozwoju, Pracy i Technologii z</w:t>
      </w:r>
      <w:r>
        <w:rPr>
          <w:rFonts w:ascii="Times New Roman" w:hAnsi="Times New Roman" w:cs="Times New Roman"/>
        </w:rPr>
        <w:t> </w:t>
      </w:r>
      <w:r w:rsidRPr="00B901AC">
        <w:rPr>
          <w:rFonts w:ascii="Times New Roman" w:hAnsi="Times New Roman" w:cs="Times New Roman"/>
        </w:rPr>
        <w:t xml:space="preserve">dnia 23 grudnia 2020 r. w sprawie podmiotowych środków dowodowych oraz innych dokumentów lub oświadczeń, jakich może żądać Zamawiający od </w:t>
      </w:r>
      <w:r w:rsidR="002E5913">
        <w:rPr>
          <w:rFonts w:ascii="Times New Roman" w:hAnsi="Times New Roman" w:cs="Times New Roman"/>
        </w:rPr>
        <w:t>Dostawcy</w:t>
      </w:r>
      <w:r w:rsidRPr="00B901AC">
        <w:rPr>
          <w:rFonts w:ascii="Times New Roman" w:hAnsi="Times New Roman" w:cs="Times New Roman"/>
        </w:rPr>
        <w:t xml:space="preserve">, wymaga oświadczenia </w:t>
      </w:r>
      <w:r w:rsidR="002E5913">
        <w:rPr>
          <w:rFonts w:ascii="Times New Roman" w:hAnsi="Times New Roman" w:cs="Times New Roman"/>
        </w:rPr>
        <w:t>Dostawcy</w:t>
      </w:r>
      <w:r w:rsidRPr="00B901AC">
        <w:rPr>
          <w:rFonts w:ascii="Times New Roman" w:hAnsi="Times New Roman" w:cs="Times New Roman"/>
        </w:rPr>
        <w:t xml:space="preserve"> o aktualności informacji zawartych w oświadczeniu, o którym </w:t>
      </w:r>
      <w:r w:rsidRPr="00CF13E2">
        <w:rPr>
          <w:rFonts w:ascii="Times New Roman" w:hAnsi="Times New Roman" w:cs="Times New Roman"/>
        </w:rPr>
        <w:t xml:space="preserve">mowa w art. 125 ust. 1 ustawy </w:t>
      </w:r>
      <w:proofErr w:type="spellStart"/>
      <w:r w:rsidRPr="00CF13E2">
        <w:rPr>
          <w:rFonts w:ascii="Times New Roman" w:hAnsi="Times New Roman" w:cs="Times New Roman"/>
        </w:rPr>
        <w:t>Pzp</w:t>
      </w:r>
      <w:proofErr w:type="spellEnd"/>
      <w:r w:rsidRPr="00CF13E2">
        <w:rPr>
          <w:rFonts w:ascii="Times New Roman" w:hAnsi="Times New Roman" w:cs="Times New Roman"/>
        </w:rPr>
        <w:t>, w zakresie podstaw wykluczenia z postępowania wskazanych przez Zamawiającego</w:t>
      </w:r>
      <w:r w:rsidRPr="00483525">
        <w:rPr>
          <w:rFonts w:ascii="Times New Roman" w:hAnsi="Times New Roman" w:cs="Times New Roman"/>
        </w:rPr>
        <w:t>.</w:t>
      </w:r>
    </w:p>
    <w:p w14:paraId="5128466F" w14:textId="77777777" w:rsidR="008D5643" w:rsidRPr="00483525" w:rsidRDefault="008D5643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 w:rsidRPr="00483525">
        <w:rPr>
          <w:rFonts w:ascii="Times New Roman" w:hAnsi="Times New Roman" w:cs="Times New Roman"/>
        </w:rPr>
        <w:t xml:space="preserve">Zgodnie z art. 273 ust. 1 </w:t>
      </w:r>
      <w:proofErr w:type="spellStart"/>
      <w:r w:rsidR="00B32709" w:rsidRPr="00483525">
        <w:rPr>
          <w:rFonts w:ascii="Times New Roman" w:hAnsi="Times New Roman" w:cs="Times New Roman"/>
        </w:rPr>
        <w:t>Pzp</w:t>
      </w:r>
      <w:proofErr w:type="spellEnd"/>
      <w:r w:rsidR="00B32709" w:rsidRPr="00483525">
        <w:rPr>
          <w:rFonts w:ascii="Times New Roman" w:hAnsi="Times New Roman" w:cs="Times New Roman"/>
        </w:rPr>
        <w:t xml:space="preserve"> </w:t>
      </w:r>
      <w:r w:rsidRPr="00483525">
        <w:rPr>
          <w:rFonts w:ascii="Times New Roman" w:hAnsi="Times New Roman" w:cs="Times New Roman"/>
        </w:rPr>
        <w:t>Zamawiający nie żąda innych niż wymienione w rozdz. XXIII SWZ podmiotowych środków dowodowych na potwierdzenie braku podstaw wykluczenia.</w:t>
      </w:r>
    </w:p>
    <w:p w14:paraId="1122F1A9" w14:textId="77777777" w:rsidR="008D5643" w:rsidRPr="00CF13E2" w:rsidRDefault="008D5643" w:rsidP="00037DC6">
      <w:pPr>
        <w:pStyle w:val="Akapitzlist"/>
        <w:numPr>
          <w:ilvl w:val="3"/>
          <w:numId w:val="13"/>
        </w:numPr>
        <w:ind w:left="426" w:hanging="426"/>
        <w:rPr>
          <w:rFonts w:ascii="Times New Roman" w:hAnsi="Times New Roman" w:cs="Times New Roman"/>
        </w:rPr>
      </w:pPr>
      <w:r w:rsidRPr="00CF13E2">
        <w:rPr>
          <w:rFonts w:ascii="Times New Roman" w:hAnsi="Times New Roman" w:cs="Times New Roman"/>
        </w:rPr>
        <w:t xml:space="preserve">Jeżeli </w:t>
      </w:r>
      <w:r w:rsidR="00CF13E2" w:rsidRPr="00CF13E2">
        <w:rPr>
          <w:rFonts w:ascii="Times New Roman" w:hAnsi="Times New Roman" w:cs="Times New Roman"/>
        </w:rPr>
        <w:t>Dostawca ma</w:t>
      </w:r>
      <w:r w:rsidRPr="00CF13E2">
        <w:rPr>
          <w:rFonts w:ascii="Times New Roman" w:hAnsi="Times New Roman" w:cs="Times New Roman"/>
        </w:rPr>
        <w:t xml:space="preserve"> siedzibę lub miejsce zamieszkania poza granicami Rzeczypospolitej Polskiej składa na potwierdzenie braku podstaw wykluczenia oświadczenia wskazane w rozdz. XXIII SWZ.</w:t>
      </w:r>
    </w:p>
    <w:p w14:paraId="049D9200" w14:textId="77777777" w:rsidR="008D5643" w:rsidRPr="00B901AC" w:rsidRDefault="008D5643" w:rsidP="008D5643">
      <w:pPr>
        <w:rPr>
          <w:rFonts w:ascii="Times New Roman" w:hAnsi="Times New Roman" w:cs="Times New Roman"/>
        </w:rPr>
      </w:pPr>
    </w:p>
    <w:p w14:paraId="2BF6C6EB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obliczenia ceny.</w:t>
      </w:r>
    </w:p>
    <w:p w14:paraId="3539F2B3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B2081E4" w14:textId="77777777" w:rsidR="008D5643" w:rsidRPr="00A36EDF" w:rsidRDefault="008D5643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52269C">
        <w:rPr>
          <w:rFonts w:ascii="Times New Roman" w:hAnsi="Times New Roman" w:cs="Times New Roman"/>
        </w:rPr>
        <w:t xml:space="preserve">Zamawiający ustala, że obowiązującym rodzajem wynagrodzenia przedmiotowego zamówienia jest wynagrodzenie ryczałtowe w rozumieniu art. 632 ustawy z dnia 23 kwietnia 1964 r. </w:t>
      </w:r>
      <w:r w:rsidRPr="00A36EDF">
        <w:rPr>
          <w:rFonts w:ascii="Times New Roman" w:hAnsi="Times New Roman" w:cs="Times New Roman"/>
        </w:rPr>
        <w:t>Kodeks cywilny (</w:t>
      </w:r>
      <w:proofErr w:type="spellStart"/>
      <w:r w:rsidRPr="00A36EDF">
        <w:rPr>
          <w:rFonts w:ascii="Times New Roman" w:hAnsi="Times New Roman" w:cs="Times New Roman"/>
        </w:rPr>
        <w:t>t</w:t>
      </w:r>
      <w:r w:rsidR="002865C0" w:rsidRPr="00A36EDF">
        <w:rPr>
          <w:rFonts w:ascii="Times New Roman" w:hAnsi="Times New Roman" w:cs="Times New Roman"/>
        </w:rPr>
        <w:t>.</w:t>
      </w:r>
      <w:r w:rsidRPr="00A36EDF">
        <w:rPr>
          <w:rFonts w:ascii="Times New Roman" w:hAnsi="Times New Roman" w:cs="Times New Roman"/>
        </w:rPr>
        <w:t>j</w:t>
      </w:r>
      <w:proofErr w:type="spellEnd"/>
      <w:r w:rsidRPr="00A36EDF">
        <w:rPr>
          <w:rFonts w:ascii="Times New Roman" w:hAnsi="Times New Roman" w:cs="Times New Roman"/>
        </w:rPr>
        <w:t>. Dz. U. z 202</w:t>
      </w:r>
      <w:r w:rsidR="004B2BB0" w:rsidRPr="00A36EDF">
        <w:rPr>
          <w:rFonts w:ascii="Times New Roman" w:hAnsi="Times New Roman" w:cs="Times New Roman"/>
        </w:rPr>
        <w:t>5</w:t>
      </w:r>
      <w:r w:rsidRPr="00A36EDF">
        <w:rPr>
          <w:rFonts w:ascii="Times New Roman" w:hAnsi="Times New Roman" w:cs="Times New Roman"/>
        </w:rPr>
        <w:t xml:space="preserve"> r. poz. 10</w:t>
      </w:r>
      <w:r w:rsidR="004B2BB0" w:rsidRPr="00A36EDF">
        <w:rPr>
          <w:rFonts w:ascii="Times New Roman" w:hAnsi="Times New Roman" w:cs="Times New Roman"/>
        </w:rPr>
        <w:t>7</w:t>
      </w:r>
      <w:r w:rsidRPr="00A36EDF">
        <w:rPr>
          <w:rFonts w:ascii="Times New Roman" w:hAnsi="Times New Roman" w:cs="Times New Roman"/>
        </w:rPr>
        <w:t>1 ze zm.).</w:t>
      </w:r>
    </w:p>
    <w:p w14:paraId="7923B887" w14:textId="77777777" w:rsidR="00A36EDF" w:rsidRPr="00A36EDF" w:rsidRDefault="008D5643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36EDF">
        <w:rPr>
          <w:rFonts w:ascii="Times New Roman" w:hAnsi="Times New Roman" w:cs="Times New Roman"/>
        </w:rPr>
        <w:t xml:space="preserve">Cena oferty podana w formularzu oferty musi obejmować wszelkie koszty, jakie </w:t>
      </w:r>
      <w:r w:rsidR="00CF13E2" w:rsidRPr="00A36EDF">
        <w:rPr>
          <w:rFonts w:ascii="Times New Roman" w:hAnsi="Times New Roman" w:cs="Times New Roman"/>
        </w:rPr>
        <w:t>Dostawca poniesie</w:t>
      </w:r>
      <w:r w:rsidRPr="00A36EDF">
        <w:rPr>
          <w:rFonts w:ascii="Times New Roman" w:hAnsi="Times New Roman" w:cs="Times New Roman"/>
        </w:rPr>
        <w:t xml:space="preserve"> z tytułu należytej oraz zgodnej z obowiązującymi przepisami realizacji przedmiotu zamówienia</w:t>
      </w:r>
      <w:r w:rsidR="00F0292D">
        <w:rPr>
          <w:rFonts w:ascii="Times New Roman" w:hAnsi="Times New Roman" w:cs="Times New Roman"/>
        </w:rPr>
        <w:t>.</w:t>
      </w:r>
      <w:r w:rsidRPr="00A36EDF">
        <w:rPr>
          <w:rFonts w:ascii="Times New Roman" w:hAnsi="Times New Roman" w:cs="Times New Roman"/>
        </w:rPr>
        <w:t xml:space="preserve"> Obliczona przez </w:t>
      </w:r>
      <w:r w:rsidR="002E5913" w:rsidRPr="00A36EDF">
        <w:rPr>
          <w:rFonts w:ascii="Times New Roman" w:hAnsi="Times New Roman" w:cs="Times New Roman"/>
        </w:rPr>
        <w:t>Dostawcę</w:t>
      </w:r>
      <w:r w:rsidRPr="00A36EDF">
        <w:rPr>
          <w:rFonts w:ascii="Times New Roman" w:hAnsi="Times New Roman" w:cs="Times New Roman"/>
        </w:rPr>
        <w:t xml:space="preserve"> cena oferty winna zawierać wszelkie koszty bezpośrednie i pośrednie niezbędne do poniesienia dla prawidłowego wykonania</w:t>
      </w:r>
      <w:r w:rsidR="00C02C2F" w:rsidRPr="00A36EDF">
        <w:rPr>
          <w:rFonts w:ascii="Times New Roman" w:hAnsi="Times New Roman" w:cs="Times New Roman"/>
        </w:rPr>
        <w:t xml:space="preserve"> </w:t>
      </w:r>
      <w:r w:rsidRPr="00A36EDF">
        <w:rPr>
          <w:rFonts w:ascii="Times New Roman" w:hAnsi="Times New Roman" w:cs="Times New Roman"/>
        </w:rPr>
        <w:t>przedmiotu</w:t>
      </w:r>
      <w:r w:rsidR="00C02C2F" w:rsidRPr="00A36EDF">
        <w:rPr>
          <w:rFonts w:ascii="Times New Roman" w:hAnsi="Times New Roman" w:cs="Times New Roman"/>
        </w:rPr>
        <w:t xml:space="preserve"> </w:t>
      </w:r>
      <w:r w:rsidRPr="00A36EDF">
        <w:rPr>
          <w:rFonts w:ascii="Times New Roman" w:hAnsi="Times New Roman" w:cs="Times New Roman"/>
        </w:rPr>
        <w:t xml:space="preserve">zamówienia, zysk </w:t>
      </w:r>
      <w:r w:rsidR="002E5913" w:rsidRPr="00A36EDF">
        <w:rPr>
          <w:rFonts w:ascii="Times New Roman" w:hAnsi="Times New Roman" w:cs="Times New Roman"/>
        </w:rPr>
        <w:t>Dostawcy</w:t>
      </w:r>
      <w:r w:rsidRPr="00A36EDF">
        <w:rPr>
          <w:rFonts w:ascii="Times New Roman" w:hAnsi="Times New Roman" w:cs="Times New Roman"/>
        </w:rPr>
        <w:t xml:space="preserve"> oraz wszystkie wymagane przepisami podatki </w:t>
      </w:r>
      <w:r w:rsidR="00C02C2F" w:rsidRPr="00A36EDF">
        <w:rPr>
          <w:rFonts w:ascii="Times New Roman" w:hAnsi="Times New Roman" w:cs="Times New Roman"/>
        </w:rPr>
        <w:t>i opłaty, a w </w:t>
      </w:r>
      <w:r w:rsidRPr="00A36EDF">
        <w:rPr>
          <w:rFonts w:ascii="Times New Roman" w:hAnsi="Times New Roman" w:cs="Times New Roman"/>
        </w:rPr>
        <w:t>szczególności podatek VAT.</w:t>
      </w:r>
    </w:p>
    <w:p w14:paraId="6A6B15CA" w14:textId="77777777" w:rsidR="00A36EDF" w:rsidRPr="00852C1C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852C1C">
        <w:rPr>
          <w:rFonts w:ascii="Times New Roman" w:eastAsia="SimSun" w:hAnsi="Times New Roman" w:cs="Times New Roman"/>
          <w:kern w:val="1"/>
          <w:lang w:eastAsia="ar-SA"/>
        </w:rPr>
        <w:t xml:space="preserve">Cena oferty musi określać wynagrodzenie za realizację wymienionych usług, uwzględniać wszystkie wymagania wykonania zamówienia oraz obejmować wszelkie koszty, jakie poniesie </w:t>
      </w:r>
      <w:r w:rsidR="00F0292D">
        <w:rPr>
          <w:rFonts w:ascii="Times New Roman" w:eastAsia="Times New Roman" w:hAnsi="Times New Roman" w:cs="Times New Roman"/>
          <w:lang w:eastAsia="ar-SA"/>
        </w:rPr>
        <w:t>Dostawca</w:t>
      </w:r>
      <w:r w:rsidRPr="00852C1C">
        <w:rPr>
          <w:rFonts w:ascii="Times New Roman" w:eastAsia="SimSun" w:hAnsi="Times New Roman" w:cs="Times New Roman"/>
          <w:kern w:val="1"/>
          <w:lang w:eastAsia="ar-SA"/>
        </w:rPr>
        <w:t xml:space="preserve"> z tytułu realizacji zamówienia</w:t>
      </w:r>
    </w:p>
    <w:p w14:paraId="292FE53D" w14:textId="77777777" w:rsidR="00A36EDF" w:rsidRPr="00852C1C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852C1C">
        <w:rPr>
          <w:rFonts w:ascii="Times New Roman" w:eastAsia="SimSun" w:hAnsi="Times New Roman" w:cs="Times New Roman"/>
          <w:kern w:val="1"/>
          <w:lang w:eastAsia="zh-CN"/>
        </w:rPr>
        <w:t>Cena oferty musi zawierać wszelkie koszty niezbędne do zrealizowania zamówienia.</w:t>
      </w:r>
    </w:p>
    <w:p w14:paraId="2D7A1C7E" w14:textId="77777777" w:rsidR="00A36EDF" w:rsidRPr="00852C1C" w:rsidRDefault="00F0292D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Dostawca</w:t>
      </w:r>
      <w:r w:rsidR="00A36EDF" w:rsidRPr="00852C1C">
        <w:rPr>
          <w:rFonts w:ascii="Times New Roman" w:eastAsia="SimSun" w:hAnsi="Times New Roman" w:cs="Times New Roman"/>
          <w:kern w:val="1"/>
          <w:lang w:eastAsia="zh-CN"/>
        </w:rPr>
        <w:t xml:space="preserve"> musi przewidzieć wszystkie okoliczności, które mogą wpłynąć na cenę zamówienia.</w:t>
      </w:r>
    </w:p>
    <w:p w14:paraId="40A3E49E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852C1C">
        <w:rPr>
          <w:rFonts w:ascii="Times New Roman" w:eastAsia="SimSun" w:hAnsi="Times New Roman" w:cs="Times New Roman"/>
          <w:kern w:val="1"/>
          <w:lang w:eastAsia="ar-SA"/>
        </w:rPr>
        <w:t xml:space="preserve">W formularzu oferty należy podać cenę (brutto) wykonania zamówienia, cenę bez VAT wykonania zamówienia oraz </w:t>
      </w:r>
      <w:r w:rsidRPr="00A73F5A">
        <w:rPr>
          <w:rFonts w:ascii="Times New Roman" w:eastAsia="SimSun" w:hAnsi="Times New Roman" w:cs="Times New Roman"/>
          <w:kern w:val="1"/>
          <w:lang w:eastAsia="ar-SA"/>
        </w:rPr>
        <w:t>stawkę i kwotę VAT.</w:t>
      </w:r>
    </w:p>
    <w:p w14:paraId="6A8648E1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eastAsia="SimSun" w:hAnsi="Times New Roman" w:cs="Times New Roman"/>
          <w:kern w:val="1"/>
          <w:lang w:eastAsia="ar-SA"/>
        </w:rPr>
        <w:t xml:space="preserve">Ceną w rozumieniu przepisów art. 3 ust. 1 pkt 1 i ust. 2 ustawy z dnia 9 maja 2014 r. </w:t>
      </w:r>
      <w:r w:rsidR="003F7E59">
        <w:rPr>
          <w:rFonts w:ascii="Times New Roman" w:eastAsia="SimSun" w:hAnsi="Times New Roman" w:cs="Times New Roman"/>
          <w:kern w:val="1"/>
          <w:lang w:eastAsia="ar-SA"/>
        </w:rPr>
        <w:br/>
      </w:r>
      <w:r w:rsidRPr="00A73F5A">
        <w:rPr>
          <w:rFonts w:ascii="Times New Roman" w:eastAsia="SimSun" w:hAnsi="Times New Roman" w:cs="Times New Roman"/>
          <w:kern w:val="1"/>
          <w:lang w:eastAsia="ar-SA"/>
        </w:rPr>
        <w:t xml:space="preserve">o informowaniu o cenach towarów i usług </w:t>
      </w:r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(</w:t>
      </w:r>
      <w:proofErr w:type="spellStart"/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t</w:t>
      </w:r>
      <w:r w:rsidR="003F7E59">
        <w:rPr>
          <w:rFonts w:ascii="Times New Roman" w:eastAsia="SimSun" w:hAnsi="Times New Roman" w:cs="Times New Roman"/>
          <w:kern w:val="1"/>
          <w:lang w:eastAsia="ar-SA"/>
        </w:rPr>
        <w:t>.</w:t>
      </w:r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j</w:t>
      </w:r>
      <w:proofErr w:type="spellEnd"/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. Dz. U. 2023, poz. 168)</w:t>
      </w:r>
      <w:r w:rsidRPr="00A73F5A">
        <w:rPr>
          <w:rFonts w:ascii="Times New Roman" w:eastAsia="SimSun" w:hAnsi="Times New Roman" w:cs="Times New Roman"/>
          <w:kern w:val="1"/>
          <w:lang w:eastAsia="ar-SA"/>
        </w:rPr>
        <w:t xml:space="preserve"> jest wartość wyrażona </w:t>
      </w:r>
      <w:r w:rsidR="00B32709">
        <w:rPr>
          <w:rFonts w:ascii="Times New Roman" w:eastAsia="SimSun" w:hAnsi="Times New Roman" w:cs="Times New Roman"/>
          <w:kern w:val="1"/>
          <w:lang w:eastAsia="ar-SA"/>
        </w:rPr>
        <w:br/>
      </w:r>
      <w:r w:rsidRPr="00A73F5A">
        <w:rPr>
          <w:rFonts w:ascii="Times New Roman" w:eastAsia="SimSun" w:hAnsi="Times New Roman" w:cs="Times New Roman"/>
          <w:kern w:val="1"/>
          <w:lang w:eastAsia="ar-SA"/>
        </w:rPr>
        <w:t xml:space="preserve">w jednostkach pieniężnych, którą Zamawiający jest obowiązany zapłacić przedsiębiorcy za towar lub usługę. </w:t>
      </w:r>
    </w:p>
    <w:p w14:paraId="3CA6C484" w14:textId="77777777" w:rsidR="00A36EDF" w:rsidRPr="00A73F5A" w:rsidRDefault="00A36EDF" w:rsidP="00037DC6">
      <w:pPr>
        <w:pStyle w:val="Akapitzlist"/>
        <w:ind w:left="426" w:firstLine="0"/>
        <w:rPr>
          <w:rFonts w:ascii="Times New Roman" w:eastAsia="SimSun" w:hAnsi="Times New Roman" w:cs="Times New Roman"/>
          <w:kern w:val="1"/>
          <w:lang w:eastAsia="ar-SA"/>
        </w:rPr>
      </w:pPr>
      <w:r w:rsidRPr="00A73F5A">
        <w:rPr>
          <w:rFonts w:ascii="Times New Roman" w:eastAsia="SimSun" w:hAnsi="Times New Roman" w:cs="Times New Roman"/>
          <w:kern w:val="1"/>
          <w:lang w:eastAsia="ar-SA"/>
        </w:rPr>
        <w:t>Zgodnie z art. 3 ust. 2 ww. ustawy w cenie uwzględnia się podatek od towarów i usług oraz</w:t>
      </w:r>
      <w:r w:rsidRPr="00A73F5A">
        <w:rPr>
          <w:rFonts w:ascii="Times New Roman" w:eastAsia="SimSun" w:hAnsi="Times New Roman" w:cs="Times New Roman"/>
          <w:color w:val="C45911" w:themeColor="accent2" w:themeShade="BF"/>
          <w:kern w:val="1"/>
          <w:lang w:eastAsia="ar-SA"/>
        </w:rPr>
        <w:t xml:space="preserve"> </w:t>
      </w:r>
      <w:r w:rsidRPr="00A73F5A">
        <w:rPr>
          <w:rFonts w:ascii="Times New Roman" w:eastAsia="SimSun" w:hAnsi="Times New Roman" w:cs="Times New Roman"/>
          <w:kern w:val="1"/>
          <w:lang w:eastAsia="ar-SA"/>
        </w:rPr>
        <w:t>podatek akcyzowy, jeżeli na podstawie odrębnych przepisów sprzedaż towaru (usługi) podlega obciążeniu podatkiem od towarów i usług oraz podatkiem akcyzowym. Przez cenę rozumie się również stawkę taryfową.</w:t>
      </w:r>
    </w:p>
    <w:p w14:paraId="64CDE18E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eastAsia="SimSun" w:hAnsi="Times New Roman" w:cs="Times New Roman"/>
          <w:kern w:val="1"/>
          <w:lang w:eastAsia="ar-SA"/>
        </w:rPr>
        <w:lastRenderedPageBreak/>
        <w:t xml:space="preserve">Prawidłowe ustalenie stawki i kwoty podatku VAT należy do obowiązków </w:t>
      </w:r>
      <w:r w:rsidR="00F0292D" w:rsidRPr="00A73F5A">
        <w:rPr>
          <w:rFonts w:ascii="Times New Roman" w:eastAsia="Times New Roman" w:hAnsi="Times New Roman" w:cs="Times New Roman"/>
          <w:lang w:eastAsia="ar-SA"/>
        </w:rPr>
        <w:t>Dostawcy</w:t>
      </w:r>
      <w:r w:rsidRPr="00A73F5A">
        <w:rPr>
          <w:rFonts w:ascii="Times New Roman" w:eastAsia="SimSun" w:hAnsi="Times New Roman" w:cs="Times New Roman"/>
          <w:kern w:val="1"/>
          <w:lang w:eastAsia="ar-SA"/>
        </w:rPr>
        <w:t xml:space="preserve"> zgodnie z przepisami ustawy z dnia 11 marca 2004 r. o podatku od towarów i usług </w:t>
      </w:r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(</w:t>
      </w:r>
      <w:proofErr w:type="spellStart"/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t</w:t>
      </w:r>
      <w:r w:rsidR="003F7E59">
        <w:rPr>
          <w:rFonts w:ascii="Times New Roman" w:eastAsia="SimSun" w:hAnsi="Times New Roman" w:cs="Times New Roman"/>
          <w:kern w:val="1"/>
          <w:lang w:eastAsia="ar-SA"/>
        </w:rPr>
        <w:t>.</w:t>
      </w:r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j</w:t>
      </w:r>
      <w:proofErr w:type="spellEnd"/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. Dz. U. 2025</w:t>
      </w:r>
      <w:r w:rsidR="003F7E59">
        <w:rPr>
          <w:rFonts w:ascii="Times New Roman" w:eastAsia="SimSun" w:hAnsi="Times New Roman" w:cs="Times New Roman"/>
          <w:kern w:val="1"/>
          <w:lang w:eastAsia="ar-SA"/>
        </w:rPr>
        <w:t>r.</w:t>
      </w:r>
      <w:r w:rsidR="002B3205" w:rsidRPr="00A73F5A">
        <w:rPr>
          <w:rFonts w:ascii="Times New Roman" w:eastAsia="SimSun" w:hAnsi="Times New Roman" w:cs="Times New Roman"/>
          <w:kern w:val="1"/>
          <w:lang w:eastAsia="ar-SA"/>
        </w:rPr>
        <w:t>, poz.775 ze zm.)</w:t>
      </w:r>
      <w:r w:rsidRPr="00A73F5A">
        <w:rPr>
          <w:rFonts w:ascii="Times New Roman" w:eastAsia="SimSun" w:hAnsi="Times New Roman" w:cs="Times New Roman"/>
          <w:kern w:val="1"/>
          <w:lang w:eastAsia="ar-SA"/>
        </w:rPr>
        <w:t>. Zamawiający nie uzna za oczywistą omyłkę i nie będzie poprawiał błędnie ustalonej stawki podatku VAT.</w:t>
      </w:r>
    </w:p>
    <w:p w14:paraId="4952EA1D" w14:textId="77777777" w:rsidR="00A36EDF" w:rsidRPr="00852C1C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852C1C">
        <w:rPr>
          <w:rFonts w:ascii="Times New Roman" w:eastAsia="SimSun" w:hAnsi="Times New Roman" w:cs="Times New Roman"/>
          <w:kern w:val="1"/>
          <w:lang w:eastAsia="ar-SA"/>
        </w:rPr>
        <w:t xml:space="preserve">W celu oceny oferty, której wybór prowadziłby do powstania obowiązku podatkowego Zamawiającego zgodnie z przepisami o podatku od towarów i usług w zakresie dotyczącym wewnątrz wspólnotowego nabycia towarów, Zamawiający doliczy do ceny przedstawionej </w:t>
      </w:r>
      <w:r w:rsidR="00A73F5A">
        <w:rPr>
          <w:rFonts w:ascii="Times New Roman" w:eastAsia="SimSun" w:hAnsi="Times New Roman" w:cs="Times New Roman"/>
          <w:kern w:val="1"/>
          <w:lang w:eastAsia="ar-SA"/>
        </w:rPr>
        <w:br/>
      </w:r>
      <w:r w:rsidRPr="00852C1C">
        <w:rPr>
          <w:rFonts w:ascii="Times New Roman" w:eastAsia="SimSun" w:hAnsi="Times New Roman" w:cs="Times New Roman"/>
          <w:kern w:val="1"/>
          <w:lang w:eastAsia="ar-SA"/>
        </w:rPr>
        <w:t xml:space="preserve">w ofercie podatek od towarów i usług, który miałby obowiązek wpłacić zgodnie </w:t>
      </w:r>
      <w:r w:rsidR="00A73F5A">
        <w:rPr>
          <w:rFonts w:ascii="Times New Roman" w:eastAsia="SimSun" w:hAnsi="Times New Roman" w:cs="Times New Roman"/>
          <w:kern w:val="1"/>
          <w:lang w:eastAsia="ar-SA"/>
        </w:rPr>
        <w:br/>
      </w:r>
      <w:r w:rsidRPr="00852C1C">
        <w:rPr>
          <w:rFonts w:ascii="Times New Roman" w:eastAsia="SimSun" w:hAnsi="Times New Roman" w:cs="Times New Roman"/>
          <w:kern w:val="1"/>
          <w:lang w:eastAsia="ar-SA"/>
        </w:rPr>
        <w:t>z obowiązującymi przepisami.</w:t>
      </w:r>
    </w:p>
    <w:p w14:paraId="0CEC3919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C17B6D">
        <w:rPr>
          <w:rFonts w:ascii="Times New Roman" w:hAnsi="Times New Roman" w:cs="Times New Roman"/>
        </w:rPr>
        <w:t>Niedoszacowanie</w:t>
      </w:r>
      <w:r w:rsidRPr="00C17B6D">
        <w:rPr>
          <w:rFonts w:ascii="Times New Roman" w:eastAsiaTheme="minorHAnsi" w:hAnsi="Times New Roman" w:cs="Times New Roman"/>
          <w:color w:val="000000"/>
        </w:rPr>
        <w:t xml:space="preserve">, pominięcie oraz brak rozpoznania zakresu przedmiotu zamówienia nie może być podstawą do żądania </w:t>
      </w:r>
      <w:r w:rsidRPr="00A73F5A">
        <w:rPr>
          <w:rFonts w:ascii="Times New Roman" w:eastAsiaTheme="minorHAnsi" w:hAnsi="Times New Roman" w:cs="Times New Roman"/>
          <w:color w:val="000000"/>
        </w:rPr>
        <w:t>zmiany wynagrodzenia ryczałtowego, określonego w ofercie.</w:t>
      </w:r>
    </w:p>
    <w:p w14:paraId="5D573066" w14:textId="77777777" w:rsidR="00A36EDF" w:rsidRPr="00A73F5A" w:rsidRDefault="00F0292D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hAnsi="Times New Roman" w:cs="Times New Roman"/>
        </w:rPr>
        <w:t>Dostawca</w:t>
      </w:r>
      <w:r w:rsidR="00A36EDF" w:rsidRPr="00A73F5A">
        <w:rPr>
          <w:rFonts w:ascii="Times New Roman" w:hAnsi="Times New Roman" w:cs="Times New Roman"/>
        </w:rPr>
        <w:t xml:space="preserve"> określa cenę realizacji zamówienia poprzez wskazanie w Formularzu oferty sporządzonym wg wzoru stanowiącego Załącznik nr 1 do SWZ łącznej ceny ofertowej brutto za realizację przedmiotu zamówienia oraz zastosowanej stawki podatku VAT w procentach.</w:t>
      </w:r>
    </w:p>
    <w:p w14:paraId="74E89B5C" w14:textId="77777777" w:rsidR="00A36EDF" w:rsidRPr="00852C1C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hAnsi="Times New Roman" w:cs="Times New Roman"/>
        </w:rPr>
        <w:t>Stawka podatku VAT określana jest zgodnie z ustawą z dnia 11 marca 2004 r. o podatku od towarów i usług (</w:t>
      </w:r>
      <w:proofErr w:type="spellStart"/>
      <w:r w:rsidRPr="00A73F5A">
        <w:rPr>
          <w:rFonts w:ascii="Times New Roman" w:hAnsi="Times New Roman" w:cs="Times New Roman"/>
        </w:rPr>
        <w:t>t.j</w:t>
      </w:r>
      <w:proofErr w:type="spellEnd"/>
      <w:r w:rsidRPr="00A73F5A">
        <w:rPr>
          <w:rFonts w:ascii="Times New Roman" w:hAnsi="Times New Roman" w:cs="Times New Roman"/>
        </w:rPr>
        <w:t>. Dz.U. z 2025 r.</w:t>
      </w:r>
      <w:r w:rsidR="003F7E59">
        <w:rPr>
          <w:rFonts w:ascii="Times New Roman" w:hAnsi="Times New Roman" w:cs="Times New Roman"/>
        </w:rPr>
        <w:t xml:space="preserve">, </w:t>
      </w:r>
      <w:r w:rsidRPr="00A73F5A">
        <w:rPr>
          <w:rFonts w:ascii="Times New Roman" w:hAnsi="Times New Roman" w:cs="Times New Roman"/>
        </w:rPr>
        <w:t>poz. 775 ze zm.). Jeżeli</w:t>
      </w:r>
      <w:r w:rsidRPr="00852C1C">
        <w:rPr>
          <w:rFonts w:ascii="Times New Roman" w:hAnsi="Times New Roman" w:cs="Times New Roman"/>
        </w:rPr>
        <w:t xml:space="preserve"> </w:t>
      </w:r>
      <w:r w:rsidR="00F0292D">
        <w:rPr>
          <w:rFonts w:ascii="Times New Roman" w:hAnsi="Times New Roman" w:cs="Times New Roman"/>
        </w:rPr>
        <w:t>Dostawca</w:t>
      </w:r>
      <w:r w:rsidRPr="00852C1C">
        <w:rPr>
          <w:rFonts w:ascii="Times New Roman" w:hAnsi="Times New Roman" w:cs="Times New Roman"/>
        </w:rPr>
        <w:t xml:space="preserve"> uprawniony jest do naliczania innej niż wynika to z przepisów prawa stawki podatku VAT, musi załączyć do oferty dokument na podstawie, którego jest do tego uprawniony. Zastosowanie przez </w:t>
      </w:r>
      <w:r w:rsidR="00F0292D">
        <w:rPr>
          <w:rFonts w:ascii="Times New Roman" w:hAnsi="Times New Roman" w:cs="Times New Roman"/>
        </w:rPr>
        <w:t>Dostawcę</w:t>
      </w:r>
      <w:r w:rsidRPr="00852C1C">
        <w:rPr>
          <w:rFonts w:ascii="Times New Roman" w:hAnsi="Times New Roman" w:cs="Times New Roman"/>
        </w:rPr>
        <w:t xml:space="preserve"> niewłaściwej stawki podatku od towarów i usług skutkować będzie odrzuceniem oferty.</w:t>
      </w:r>
    </w:p>
    <w:p w14:paraId="1A9CFE41" w14:textId="77777777" w:rsidR="00A36EDF" w:rsidRPr="00262883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W przypadku rozbieżności pomiędzy ceną podaną cyfrowo a słownie jako wartość właściwa zostanie przyjęta cena podana cyfrowo.</w:t>
      </w:r>
    </w:p>
    <w:p w14:paraId="13D2B166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 xml:space="preserve">Łączna cena ofertowa brutto musi uwzględniać wszystkie koszty związane z realizacją przedmiotu zamówienia zgodnie z </w:t>
      </w:r>
      <w:r w:rsidRPr="00A73F5A">
        <w:rPr>
          <w:rFonts w:ascii="Times New Roman" w:hAnsi="Times New Roman" w:cs="Times New Roman"/>
        </w:rPr>
        <w:t>opisem przedmiotu zamówienia oraz projektowanymi postanowieniami umowy określonymi w niniejszej SWZ. Cena brutto podana w ofercie winna zawierać wszystkie koszty bezpośrednie, koszty pośrednie oraz zysk. W cenie powinny być również uwzględnione wszystkie podatki, ubezpieczenia itp.</w:t>
      </w:r>
    </w:p>
    <w:p w14:paraId="14EC48DC" w14:textId="77777777" w:rsidR="00A36EDF" w:rsidRPr="00A73F5A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hAnsi="Times New Roman" w:cs="Times New Roman"/>
        </w:rPr>
        <w:t>Zamawiający przewiduje możliwości zmian ceny ofertowej brutto w sytuacjach wymienionych we wzorze umowy, stanowiącym Załącznik nr 4 do SWZ.</w:t>
      </w:r>
    </w:p>
    <w:p w14:paraId="47B3D93E" w14:textId="77777777" w:rsidR="00A36EDF" w:rsidRPr="002057F3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A73F5A">
        <w:rPr>
          <w:rFonts w:ascii="Times New Roman" w:hAnsi="Times New Roman" w:cs="Times New Roman"/>
        </w:rPr>
        <w:t>Ceny muszą być: podane i wyliczone w zaokrągleniu do dwóch miejsc po przecinku</w:t>
      </w:r>
      <w:r w:rsidRPr="002057F3">
        <w:rPr>
          <w:rFonts w:ascii="Times New Roman" w:hAnsi="Times New Roman" w:cs="Times New Roman"/>
        </w:rPr>
        <w:t>.</w:t>
      </w:r>
    </w:p>
    <w:p w14:paraId="59A1F7A3" w14:textId="77777777" w:rsidR="00A36EDF" w:rsidRPr="00262883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Cena oferty winna być wyrażona w złotych polskich (PLN). Rozliczenia między Zamawiającym a Wykonawcą będą prowadzone w złotych polskich (PLN).</w:t>
      </w:r>
    </w:p>
    <w:p w14:paraId="35A6196F" w14:textId="77777777" w:rsidR="00A36EDF" w:rsidRPr="00262883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 xml:space="preserve">Jeżeli została złożona oferta, której wybór prowadziłby do powstania u Zamawiającego obowiązku podatkowego zgodnie z ustawą z dnia 11 marca 2004 r. o podatku od towarów i usług, dla celów zastosowania kryterium ceny lub kosztu Zamawiający dolicza do przedstawionej w tej ofercie ceny kwotę podatku od towarów i usług, którą miałby obowiązek rozliczyć. W ofercie, </w:t>
      </w:r>
      <w:r w:rsidR="00B32709">
        <w:rPr>
          <w:rFonts w:ascii="Times New Roman" w:hAnsi="Times New Roman" w:cs="Times New Roman"/>
        </w:rPr>
        <w:br/>
      </w:r>
      <w:r w:rsidRPr="00262883">
        <w:rPr>
          <w:rFonts w:ascii="Times New Roman" w:hAnsi="Times New Roman" w:cs="Times New Roman"/>
        </w:rPr>
        <w:t xml:space="preserve">o której mowa w ust. 1, </w:t>
      </w:r>
      <w:r w:rsidR="00F0292D">
        <w:rPr>
          <w:rFonts w:ascii="Times New Roman" w:hAnsi="Times New Roman" w:cs="Times New Roman"/>
        </w:rPr>
        <w:t>Dostawca</w:t>
      </w:r>
      <w:r w:rsidRPr="00262883">
        <w:rPr>
          <w:rFonts w:ascii="Times New Roman" w:hAnsi="Times New Roman" w:cs="Times New Roman"/>
        </w:rPr>
        <w:t xml:space="preserve"> ma obowiązek:</w:t>
      </w:r>
    </w:p>
    <w:p w14:paraId="402A7C69" w14:textId="77777777" w:rsidR="00A36EDF" w:rsidRPr="00262883" w:rsidRDefault="00A36EDF" w:rsidP="00037DC6">
      <w:pPr>
        <w:pStyle w:val="Akapitzlis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poinformowania Zamawiającego, że wybór jego oferty będzie prowadził do powstania u zamawiającego obowiązku podatkowego;</w:t>
      </w:r>
    </w:p>
    <w:p w14:paraId="38F38DC1" w14:textId="77777777" w:rsidR="00A36EDF" w:rsidRPr="00262883" w:rsidRDefault="00A36EDF" w:rsidP="00037DC6">
      <w:pPr>
        <w:pStyle w:val="Akapitzlis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wskazania nazwy (rodzaju) towaru lub usługi, których dostawa lub świadczenie będą prowadziły do powstania obowiązku podatkowego;</w:t>
      </w:r>
    </w:p>
    <w:p w14:paraId="7291F522" w14:textId="77777777" w:rsidR="00A36EDF" w:rsidRPr="00262883" w:rsidRDefault="00A36EDF" w:rsidP="00037DC6">
      <w:pPr>
        <w:pStyle w:val="Akapitzlis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wskazania wartości towaru lub</w:t>
      </w:r>
      <w:r w:rsidRPr="00262883">
        <w:rPr>
          <w:rFonts w:ascii="Times New Roman" w:hAnsi="Times New Roman" w:cs="Times New Roman"/>
        </w:rPr>
        <w:tab/>
        <w:t>usługi objętego obowiązkiem podatkowym Zamawiającego, bez kwoty podatku;</w:t>
      </w:r>
    </w:p>
    <w:p w14:paraId="64761941" w14:textId="77777777" w:rsidR="00A36EDF" w:rsidRPr="00262883" w:rsidRDefault="00A36EDF" w:rsidP="00037DC6">
      <w:pPr>
        <w:pStyle w:val="Akapitzlis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 xml:space="preserve">wskazania stawki podatku od towarów i usług, która zgodnie z wiedzą </w:t>
      </w:r>
      <w:r w:rsidR="00F0292D">
        <w:rPr>
          <w:rFonts w:ascii="Times New Roman" w:hAnsi="Times New Roman" w:cs="Times New Roman"/>
        </w:rPr>
        <w:t>Dostawcy</w:t>
      </w:r>
      <w:r w:rsidRPr="00262883">
        <w:rPr>
          <w:rFonts w:ascii="Times New Roman" w:hAnsi="Times New Roman" w:cs="Times New Roman"/>
        </w:rPr>
        <w:t>, będzie miała zastosowanie.</w:t>
      </w:r>
    </w:p>
    <w:p w14:paraId="21B3AEDA" w14:textId="77777777" w:rsidR="00A36EDF" w:rsidRPr="004910AD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 xml:space="preserve">Wzór Formularza Ofertowego został opracowany przy założeniu, iż wybór oferty nie będzie prowadzić do powstania u Zamawiającego obowiązku podatkowego w zakresie podatku VAT. </w:t>
      </w:r>
      <w:r w:rsidR="00B32709">
        <w:rPr>
          <w:rFonts w:ascii="Times New Roman" w:hAnsi="Times New Roman" w:cs="Times New Roman"/>
        </w:rPr>
        <w:br/>
      </w:r>
      <w:r w:rsidRPr="00262883">
        <w:rPr>
          <w:rFonts w:ascii="Times New Roman" w:hAnsi="Times New Roman" w:cs="Times New Roman"/>
        </w:rPr>
        <w:t xml:space="preserve">W przypadku, gdy </w:t>
      </w:r>
      <w:r w:rsidR="00F0292D">
        <w:rPr>
          <w:rFonts w:ascii="Times New Roman" w:hAnsi="Times New Roman" w:cs="Times New Roman"/>
        </w:rPr>
        <w:t>Dostawca</w:t>
      </w:r>
      <w:r w:rsidRPr="00262883">
        <w:rPr>
          <w:rFonts w:ascii="Times New Roman" w:hAnsi="Times New Roman" w:cs="Times New Roman"/>
        </w:rPr>
        <w:t xml:space="preserve"> zobowiązany jest złożyć oświadczenie o powstaniu u </w:t>
      </w:r>
      <w:r w:rsidRPr="00852C1C">
        <w:rPr>
          <w:rFonts w:ascii="Times New Roman" w:hAnsi="Times New Roman" w:cs="Times New Roman"/>
        </w:rPr>
        <w:t xml:space="preserve">Zamawiającego obowiązku podatkowego, to winien odpowiednio zmodyfikować treść </w:t>
      </w:r>
      <w:r w:rsidRPr="004910AD">
        <w:rPr>
          <w:rFonts w:ascii="Times New Roman" w:hAnsi="Times New Roman" w:cs="Times New Roman"/>
        </w:rPr>
        <w:t>formularza.</w:t>
      </w:r>
    </w:p>
    <w:p w14:paraId="0547ABAE" w14:textId="77777777" w:rsidR="00A36EDF" w:rsidRPr="004910AD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4910AD">
        <w:rPr>
          <w:rFonts w:ascii="Times New Roman" w:hAnsi="Times New Roman" w:cs="Times New Roman"/>
        </w:rPr>
        <w:t xml:space="preserve">Zamawiający poprawia w tekście oferty oczywiste omyłki pisarskie, oczywiste omyłki rachunkowe, z uwzględnieniem konsekwencji rachunkowych dokonanych poprawek oraz inne omyłki polegające na niezgodności oferty z dokumentami zamówienia, niepowodujące istotnych zmian w treści oferty, niezwłocznie zawiadamiając o tym </w:t>
      </w:r>
      <w:r w:rsidR="00F0292D" w:rsidRPr="004910AD">
        <w:rPr>
          <w:rFonts w:ascii="Times New Roman" w:hAnsi="Times New Roman" w:cs="Times New Roman"/>
        </w:rPr>
        <w:t>Dostawcę</w:t>
      </w:r>
      <w:r w:rsidRPr="004910AD">
        <w:rPr>
          <w:rFonts w:ascii="Times New Roman" w:hAnsi="Times New Roman" w:cs="Times New Roman"/>
        </w:rPr>
        <w:t xml:space="preserve">, którego oferta została poprawiona. Zasady poprawiania omyłek określone zostały w art. 223 ust. 2 ustawy </w:t>
      </w:r>
      <w:proofErr w:type="spellStart"/>
      <w:r w:rsidRPr="004910AD">
        <w:rPr>
          <w:rFonts w:ascii="Times New Roman" w:hAnsi="Times New Roman" w:cs="Times New Roman"/>
        </w:rPr>
        <w:t>Pzp</w:t>
      </w:r>
      <w:proofErr w:type="spellEnd"/>
      <w:r w:rsidRPr="004910AD">
        <w:rPr>
          <w:rFonts w:ascii="Times New Roman" w:hAnsi="Times New Roman" w:cs="Times New Roman"/>
        </w:rPr>
        <w:t>.</w:t>
      </w:r>
    </w:p>
    <w:p w14:paraId="2991D474" w14:textId="77777777" w:rsidR="00A36EDF" w:rsidRPr="004910AD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4910AD">
        <w:rPr>
          <w:rFonts w:ascii="Times New Roman" w:hAnsi="Times New Roman" w:cs="Times New Roman"/>
        </w:rPr>
        <w:lastRenderedPageBreak/>
        <w:t xml:space="preserve">Za sposób przeprowadzenia kalkulacji ceny ryczałtowej oferty odpowiada </w:t>
      </w:r>
      <w:r w:rsidR="00F0292D" w:rsidRPr="004910AD">
        <w:rPr>
          <w:rFonts w:ascii="Times New Roman" w:hAnsi="Times New Roman" w:cs="Times New Roman"/>
        </w:rPr>
        <w:t>Dostawca</w:t>
      </w:r>
      <w:r w:rsidRPr="004910AD">
        <w:rPr>
          <w:rFonts w:ascii="Times New Roman" w:hAnsi="Times New Roman" w:cs="Times New Roman"/>
        </w:rPr>
        <w:t>, który winien dokonać samodzielnie ustaleń ilości robót i innych świadczeń niezbędnych do realizacji zamówienia.</w:t>
      </w:r>
    </w:p>
    <w:p w14:paraId="5A90405A" w14:textId="77777777" w:rsidR="00A36EDF" w:rsidRPr="004910AD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4910AD">
        <w:rPr>
          <w:rFonts w:ascii="Times New Roman" w:hAnsi="Times New Roman" w:cs="Times New Roman"/>
        </w:rPr>
        <w:t>Cena może być tylko jedna, nie dopuszcza się wariantowości cen.</w:t>
      </w:r>
    </w:p>
    <w:p w14:paraId="6B01B135" w14:textId="77777777" w:rsidR="00A36EDF" w:rsidRPr="004E6FEB" w:rsidRDefault="00F0292D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4910AD">
        <w:rPr>
          <w:rFonts w:ascii="Times New Roman" w:hAnsi="Times New Roman" w:cs="Times New Roman"/>
        </w:rPr>
        <w:t>Dostawca</w:t>
      </w:r>
      <w:r w:rsidR="00A36EDF" w:rsidRPr="004910AD">
        <w:rPr>
          <w:rFonts w:ascii="Times New Roman" w:hAnsi="Times New Roman" w:cs="Times New Roman"/>
        </w:rPr>
        <w:t xml:space="preserve"> nie może podać ceny rażąco niskiej w stosunku do przedmiotu zamówienia, pod rygorem odrzucenia oferty. Cena przedstawiona przez </w:t>
      </w:r>
      <w:r w:rsidRPr="004910AD">
        <w:rPr>
          <w:rFonts w:ascii="Times New Roman" w:hAnsi="Times New Roman" w:cs="Times New Roman"/>
        </w:rPr>
        <w:t>Dostawcę</w:t>
      </w:r>
      <w:r w:rsidR="00A36EDF" w:rsidRPr="004910AD">
        <w:rPr>
          <w:rFonts w:ascii="Times New Roman" w:hAnsi="Times New Roman" w:cs="Times New Roman"/>
        </w:rPr>
        <w:t xml:space="preserve"> w ofercie, po zastosowaniu ewentualnych upustów nie może być niższa niż koszty własne </w:t>
      </w:r>
      <w:r w:rsidRPr="004910AD">
        <w:rPr>
          <w:rFonts w:ascii="Times New Roman" w:hAnsi="Times New Roman" w:cs="Times New Roman"/>
        </w:rPr>
        <w:t>Dostawcy</w:t>
      </w:r>
      <w:r w:rsidR="00A36EDF" w:rsidRPr="004910AD">
        <w:rPr>
          <w:rFonts w:ascii="Times New Roman" w:hAnsi="Times New Roman" w:cs="Times New Roman"/>
        </w:rPr>
        <w:t xml:space="preserve">, wynikające </w:t>
      </w:r>
      <w:r w:rsidR="002B3205" w:rsidRPr="004910AD">
        <w:rPr>
          <w:rFonts w:ascii="Times New Roman" w:hAnsi="Times New Roman" w:cs="Times New Roman"/>
        </w:rPr>
        <w:br/>
      </w:r>
      <w:r w:rsidR="00A36EDF" w:rsidRPr="004910AD">
        <w:rPr>
          <w:rFonts w:ascii="Times New Roman" w:hAnsi="Times New Roman" w:cs="Times New Roman"/>
        </w:rPr>
        <w:t xml:space="preserve">z kalkulacji ceny. Całkowite wynagrodzenie za wykonanie przedmiotu zamówienia musi obejmować wszystkie obowiązki </w:t>
      </w:r>
      <w:r w:rsidRPr="004910AD">
        <w:rPr>
          <w:rFonts w:ascii="Times New Roman" w:hAnsi="Times New Roman" w:cs="Times New Roman"/>
        </w:rPr>
        <w:t>Dostawcy</w:t>
      </w:r>
      <w:r w:rsidR="00A36EDF" w:rsidRPr="004910AD">
        <w:rPr>
          <w:rFonts w:ascii="Times New Roman" w:hAnsi="Times New Roman" w:cs="Times New Roman"/>
        </w:rPr>
        <w:t>, w tym</w:t>
      </w:r>
      <w:r w:rsidR="00A36EDF" w:rsidRPr="004E6FEB">
        <w:rPr>
          <w:rFonts w:ascii="Times New Roman" w:hAnsi="Times New Roman" w:cs="Times New Roman"/>
        </w:rPr>
        <w:t xml:space="preserve"> prace, czynności, opracowania </w:t>
      </w:r>
      <w:r w:rsidR="002B3205">
        <w:rPr>
          <w:rFonts w:ascii="Times New Roman" w:hAnsi="Times New Roman" w:cs="Times New Roman"/>
        </w:rPr>
        <w:br/>
      </w:r>
      <w:r w:rsidR="00A36EDF" w:rsidRPr="004E6FEB">
        <w:rPr>
          <w:rFonts w:ascii="Times New Roman" w:hAnsi="Times New Roman" w:cs="Times New Roman"/>
        </w:rPr>
        <w:t>i uzgodnienia niezbędne dla kompleksowego wykonania przedmiotu zamówienia oraz nie podlega negocjacjom i jest ostateczne w okresie trwania umowy.</w:t>
      </w:r>
    </w:p>
    <w:p w14:paraId="3AF82967" w14:textId="77777777" w:rsidR="00A36EDF" w:rsidRPr="00AA2E51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262883">
        <w:rPr>
          <w:rFonts w:ascii="Times New Roman" w:hAnsi="Times New Roman" w:cs="Times New Roman"/>
        </w:rPr>
        <w:t>Jeżeli zaoferowana cena lub koszt, lub ich istotne części składowe, wydają się rażąco niskie w stosunku do przedmiotu zamówienia lub budzą wątpliwości Zamawiającego, co do możliwości wykonania przedmiotu</w:t>
      </w:r>
      <w:r w:rsidRPr="00AA2E51">
        <w:rPr>
          <w:rFonts w:ascii="Times New Roman" w:hAnsi="Times New Roman" w:cs="Times New Roman"/>
        </w:rPr>
        <w:t xml:space="preserve"> zamówienia zgodnie z wymaganiami określonymi w</w:t>
      </w:r>
      <w:r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dokumentach zamówienia lub wynikającymi z odrębnych przepisów, w szczególności jest niższa o co najmniej 30 % od:</w:t>
      </w:r>
    </w:p>
    <w:p w14:paraId="5D5924AA" w14:textId="77777777" w:rsidR="00A36EDF" w:rsidRDefault="00A36EDF" w:rsidP="00A36EDF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- wartości zamówienia powiększonej o należny podatek od towarów i usług, ustalonej przed wszczęciem postępowania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zwraca się o udzielenie wyjaśnień,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których mowa w art. 224 ust. 1 ustawy Prawo zamówień publicznych, chyba że rozbieżność wynika z okoliczności oczywistych, które nie wymagają wyjaśnienia;</w:t>
      </w:r>
    </w:p>
    <w:p w14:paraId="3FE07C34" w14:textId="77777777" w:rsidR="00A36EDF" w:rsidRPr="00502426" w:rsidRDefault="00A36EDF" w:rsidP="00A36EDF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 zamówienia powiększonej o należny podatek od towarów i usług, zaktualizowanej z uwzględnieniem okoliczności, które nastąpiły po wszczęciu postępowania,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szczególności istotnej zmiany cen rynkowych,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zwrócić się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udzielenie wyjaśnień, o których mowa w art. 224 ust. 1 ustawy Prawo zamówień publicznych,</w:t>
      </w:r>
    </w:p>
    <w:p w14:paraId="2209A6B1" w14:textId="77777777" w:rsidR="00A36EDF" w:rsidRPr="00502426" w:rsidRDefault="00A36EDF" w:rsidP="00037DC6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zamówień na roboty budowlane lub usługi,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jest obowiązany żądać wyjaśnień, o których mowa w art. 224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, co najmniej w zakresie określonym </w:t>
      </w:r>
      <w:r w:rsidR="00B32709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art. 224 ust. 3 pkt. 4 i 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674C98EF" w14:textId="77777777" w:rsidR="00A36EDF" w:rsidRPr="00502426" w:rsidRDefault="00A36EDF" w:rsidP="00941EDA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Obowiązek wykazania, że oferta nie zawiera rażąco niskiej ceny lub kosztu spoczywa na</w:t>
      </w:r>
      <w:r>
        <w:rPr>
          <w:rFonts w:ascii="Times New Roman" w:hAnsi="Times New Roman" w:cs="Times New Roman"/>
        </w:rPr>
        <w:t> </w:t>
      </w:r>
      <w:r w:rsidR="00F0292D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>.</w:t>
      </w:r>
    </w:p>
    <w:p w14:paraId="0093F15A" w14:textId="77777777" w:rsidR="008D5643" w:rsidRPr="00A36EDF" w:rsidRDefault="00A36EDF" w:rsidP="00941EDA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Odrzuceniu jako oferta z rażąco niską ceną lub kosztem, podlega oferta </w:t>
      </w:r>
      <w:r w:rsidR="00F0292D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>, który nie udzielił wyjaśnień w wyznaczonym terminie lub jeżeli złożone wyjaśnienia wraz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dowodami nie uzasadniają rażąco niskiej ceny lub kosztu tej oferty.</w:t>
      </w:r>
    </w:p>
    <w:p w14:paraId="469ECC15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550818EC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kryteriów oceny ofert wraz z podaniem wag tych kryteriów i sposobu oceny ofert.</w:t>
      </w:r>
    </w:p>
    <w:p w14:paraId="32B0EC21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85F7206" w14:textId="77777777" w:rsidR="008D5643" w:rsidRPr="00F0292D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ar-SA"/>
        </w:rPr>
      </w:pPr>
      <w:r w:rsidRPr="00F0292D">
        <w:rPr>
          <w:rFonts w:ascii="Times New Roman" w:eastAsia="SimSun" w:hAnsi="Times New Roman" w:cs="Times New Roman"/>
          <w:kern w:val="2"/>
          <w:lang w:eastAsia="ar-SA"/>
        </w:rPr>
        <w:t>Zamawiający porówna i oceni na podstawie kryteriów merytorycznych, o których mowa w niniejszym rozdziale, jedynie oferty nieodrzucone.</w:t>
      </w:r>
    </w:p>
    <w:p w14:paraId="10A62753" w14:textId="77777777" w:rsidR="008D5643" w:rsidRPr="00F0292D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ar-SA"/>
        </w:rPr>
      </w:pPr>
      <w:r w:rsidRPr="00F0292D">
        <w:rPr>
          <w:rFonts w:ascii="Times New Roman" w:eastAsia="SimSun" w:hAnsi="Times New Roman" w:cs="Times New Roman"/>
          <w:kern w:val="2"/>
          <w:lang w:eastAsia="zh-CN"/>
        </w:rPr>
        <w:t>Za ofertę najkorzystniejszą zostanie uznana oferta zawierająca najkorzystniejszy bilans punktów w kryteriach:</w:t>
      </w:r>
    </w:p>
    <w:p w14:paraId="513F5825" w14:textId="77777777" w:rsidR="008D5643" w:rsidRPr="00502426" w:rsidRDefault="008D5643" w:rsidP="008D5643">
      <w:pPr>
        <w:pStyle w:val="Akapitzlist"/>
        <w:ind w:left="720" w:firstLine="0"/>
        <w:rPr>
          <w:rFonts w:ascii="Times New Roman" w:eastAsia="SimSun" w:hAnsi="Times New Roman" w:cs="Times New Roman"/>
          <w:kern w:val="2"/>
          <w:lang w:eastAsia="ar-SA"/>
        </w:rPr>
      </w:pP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795"/>
        <w:gridCol w:w="4135"/>
      </w:tblGrid>
      <w:tr w:rsidR="008D5643" w:rsidRPr="00502426" w14:paraId="3FD4D9A9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2557BD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61A3AE65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Kryterium</w:t>
            </w:r>
          </w:p>
          <w:p w14:paraId="5F66567F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111F00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4FDF2D2C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Waga</w:t>
            </w:r>
          </w:p>
        </w:tc>
      </w:tr>
      <w:tr w:rsidR="008D5643" w:rsidRPr="00502426" w14:paraId="70B911DE" w14:textId="77777777" w:rsidTr="00866E48">
        <w:trPr>
          <w:trHeight w:val="620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F8B7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Cena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79E5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60%</w:t>
            </w:r>
          </w:p>
        </w:tc>
      </w:tr>
      <w:tr w:rsidR="008D5643" w:rsidRPr="00502426" w14:paraId="0214C54F" w14:textId="77777777" w:rsidTr="00866E48">
        <w:trPr>
          <w:trHeight w:val="893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5D06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Okres gwarancji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6DE5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40%</w:t>
            </w:r>
          </w:p>
        </w:tc>
      </w:tr>
    </w:tbl>
    <w:p w14:paraId="71E21660" w14:textId="77777777" w:rsidR="00324E2B" w:rsidRDefault="00324E2B" w:rsidP="00324E2B">
      <w:pPr>
        <w:pStyle w:val="Akapitzlist"/>
        <w:spacing w:after="280"/>
        <w:ind w:left="720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0981674D" w14:textId="77777777" w:rsidR="008D5643" w:rsidRPr="0037162E" w:rsidRDefault="008D5643" w:rsidP="00941EDA">
      <w:pPr>
        <w:pStyle w:val="Akapitzlist"/>
        <w:numPr>
          <w:ilvl w:val="0"/>
          <w:numId w:val="31"/>
        </w:numPr>
        <w:spacing w:after="28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lastRenderedPageBreak/>
        <w:t xml:space="preserve">Zastosowane wzory do </w:t>
      </w:r>
      <w:r w:rsidRPr="0037162E">
        <w:rPr>
          <w:rFonts w:ascii="Times New Roman" w:eastAsia="SimSun" w:hAnsi="Times New Roman" w:cs="Times New Roman"/>
          <w:kern w:val="2"/>
          <w:lang w:eastAsia="zh-CN"/>
        </w:rPr>
        <w:t xml:space="preserve">obliczenia punktowego: </w:t>
      </w:r>
    </w:p>
    <w:p w14:paraId="4464BA48" w14:textId="77777777" w:rsidR="00F04972" w:rsidRPr="0037162E" w:rsidRDefault="0037162E" w:rsidP="008D5643">
      <w:pPr>
        <w:jc w:val="both"/>
        <w:rPr>
          <w:rFonts w:ascii="Times New Roman" w:eastAsia="SimSun" w:hAnsi="Times New Roman" w:cs="Times New Roman"/>
          <w:b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kern w:val="2"/>
          <w:lang w:eastAsia="zh-CN"/>
        </w:rPr>
        <w:tab/>
      </w:r>
      <w:r w:rsidR="008D5643" w:rsidRPr="0037162E">
        <w:rPr>
          <w:rFonts w:ascii="Times New Roman" w:eastAsia="SimSun" w:hAnsi="Times New Roman" w:cs="Times New Roman"/>
          <w:b/>
          <w:kern w:val="2"/>
          <w:lang w:eastAsia="zh-CN"/>
        </w:rPr>
        <w:t xml:space="preserve">a) cena </w:t>
      </w:r>
    </w:p>
    <w:p w14:paraId="674B36AB" w14:textId="77777777" w:rsidR="0080243B" w:rsidRPr="0037162E" w:rsidRDefault="0080243B" w:rsidP="00F04972">
      <w:pPr>
        <w:ind w:left="284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p w14:paraId="4B7D2825" w14:textId="77777777" w:rsidR="008D5643" w:rsidRPr="0037162E" w:rsidRDefault="0080243B" w:rsidP="006703EC">
      <w:pPr>
        <w:pStyle w:val="Akapitzlist"/>
        <w:numPr>
          <w:ilvl w:val="0"/>
          <w:numId w:val="40"/>
        </w:numPr>
        <w:tabs>
          <w:tab w:val="left" w:pos="1134"/>
        </w:tabs>
        <w:ind w:left="567" w:firstLine="142"/>
        <w:rPr>
          <w:rFonts w:ascii="Times New Roman" w:eastAsia="SimSun" w:hAnsi="Times New Roman" w:cs="Times New Roman"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kern w:val="2"/>
          <w:lang w:eastAsia="zh-CN"/>
        </w:rPr>
        <w:t>w</w:t>
      </w:r>
      <w:r w:rsidR="00F04972" w:rsidRPr="0037162E">
        <w:rPr>
          <w:rFonts w:ascii="Times New Roman" w:eastAsia="SimSun" w:hAnsi="Times New Roman" w:cs="Times New Roman"/>
          <w:kern w:val="2"/>
          <w:lang w:eastAsia="zh-CN"/>
        </w:rPr>
        <w:t xml:space="preserve"> przedmiotowym kryterium oceniana będzie cena ofertowa brutto, podana przez </w:t>
      </w:r>
      <w:r w:rsidR="0037162E" w:rsidRPr="0037162E">
        <w:rPr>
          <w:rFonts w:ascii="Times New Roman" w:eastAsia="SimSun" w:hAnsi="Times New Roman" w:cs="Times New Roman"/>
          <w:kern w:val="2"/>
          <w:lang w:eastAsia="zh-CN"/>
        </w:rPr>
        <w:tab/>
      </w:r>
      <w:r w:rsidR="002E5913" w:rsidRPr="0037162E">
        <w:rPr>
          <w:rFonts w:ascii="Times New Roman" w:eastAsia="SimSun" w:hAnsi="Times New Roman" w:cs="Times New Roman"/>
          <w:kern w:val="2"/>
          <w:lang w:eastAsia="zh-CN"/>
        </w:rPr>
        <w:t>Dostawcę</w:t>
      </w:r>
      <w:r w:rsidR="00F04972" w:rsidRPr="0037162E">
        <w:rPr>
          <w:rFonts w:ascii="Times New Roman" w:eastAsia="SimSun" w:hAnsi="Times New Roman" w:cs="Times New Roman"/>
          <w:kern w:val="2"/>
          <w:lang w:eastAsia="zh-CN"/>
        </w:rPr>
        <w:t xml:space="preserve"> w formularzu ofertowym. Maksymalną liczbę punktów otrzyma oferta </w:t>
      </w:r>
      <w:r w:rsidR="00993B70">
        <w:rPr>
          <w:rFonts w:ascii="Times New Roman" w:eastAsia="SimSun" w:hAnsi="Times New Roman" w:cs="Times New Roman"/>
          <w:kern w:val="2"/>
          <w:lang w:eastAsia="zh-CN"/>
        </w:rPr>
        <w:br/>
      </w:r>
      <w:r w:rsidR="00993B70">
        <w:rPr>
          <w:rFonts w:ascii="Times New Roman" w:eastAsia="SimSun" w:hAnsi="Times New Roman" w:cs="Times New Roman"/>
          <w:kern w:val="2"/>
          <w:lang w:eastAsia="zh-CN"/>
        </w:rPr>
        <w:tab/>
      </w:r>
      <w:r w:rsidR="00F04972" w:rsidRPr="0037162E">
        <w:rPr>
          <w:rFonts w:ascii="Times New Roman" w:eastAsia="SimSun" w:hAnsi="Times New Roman" w:cs="Times New Roman"/>
          <w:kern w:val="2"/>
          <w:lang w:eastAsia="zh-CN"/>
        </w:rPr>
        <w:t>z najniższą ceną ofertową (60 pkt)</w:t>
      </w:r>
    </w:p>
    <w:p w14:paraId="1B79EE1B" w14:textId="77777777" w:rsidR="008D5643" w:rsidRPr="0037162E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kern w:val="2"/>
          <w:lang w:eastAsia="zh-CN"/>
        </w:rPr>
        <w:t xml:space="preserve">        </w:t>
      </w:r>
    </w:p>
    <w:p w14:paraId="2FB05368" w14:textId="77777777" w:rsidR="008D5643" w:rsidRPr="0037162E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</w:t>
      </w:r>
      <w:r w:rsidR="0037162E"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="0037162E"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Cena brutto najtańszej oferty</w:t>
      </w:r>
    </w:p>
    <w:p w14:paraId="1A7C8F34" w14:textId="77777777" w:rsidR="008D5643" w:rsidRPr="0037162E" w:rsidRDefault="0037162E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="008D5643"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>Cena =   --------------------------------------- x 60</w:t>
      </w:r>
    </w:p>
    <w:p w14:paraId="378E903D" w14:textId="77777777" w:rsidR="008D5643" w:rsidRPr="0037162E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</w:t>
      </w:r>
      <w:r w:rsidR="0037162E"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="0037162E"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37162E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Cena brutto badanej oferty</w:t>
      </w:r>
    </w:p>
    <w:p w14:paraId="73403F89" w14:textId="77777777" w:rsidR="0037162E" w:rsidRPr="0037162E" w:rsidRDefault="0037162E" w:rsidP="0037162E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02D260A3" w14:textId="77777777" w:rsidR="0037162E" w:rsidRPr="0037162E" w:rsidRDefault="0037162E" w:rsidP="0037162E">
      <w:pPr>
        <w:rPr>
          <w:rFonts w:ascii="Times New Roman" w:eastAsia="SimSun" w:hAnsi="Times New Roman" w:cs="Times New Roman"/>
          <w:b/>
          <w:kern w:val="2"/>
          <w:lang w:eastAsia="zh-CN"/>
        </w:rPr>
      </w:pPr>
      <w:r w:rsidRPr="0037162E">
        <w:rPr>
          <w:rFonts w:ascii="Times New Roman" w:eastAsia="SimSun" w:hAnsi="Times New Roman" w:cs="Times New Roman"/>
          <w:kern w:val="2"/>
          <w:lang w:eastAsia="zh-CN"/>
        </w:rPr>
        <w:tab/>
      </w:r>
      <w:r w:rsidR="008D5643" w:rsidRPr="0037162E">
        <w:rPr>
          <w:rFonts w:ascii="Times New Roman" w:eastAsia="SimSun" w:hAnsi="Times New Roman" w:cs="Times New Roman"/>
          <w:b/>
          <w:kern w:val="2"/>
          <w:lang w:eastAsia="zh-CN"/>
        </w:rPr>
        <w:t>b) okres gwarancji</w:t>
      </w:r>
    </w:p>
    <w:p w14:paraId="5BD1F60D" w14:textId="77777777" w:rsidR="0037162E" w:rsidRPr="0037162E" w:rsidRDefault="0037162E" w:rsidP="0037162E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20D92A57" w14:textId="77777777" w:rsidR="0037162E" w:rsidRPr="0037162E" w:rsidRDefault="0037162E" w:rsidP="0037162E">
      <w:pPr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>GWARANCJA NA DOSTARCZONY POJAZD</w:t>
      </w:r>
    </w:p>
    <w:p w14:paraId="463A1F60" w14:textId="77777777" w:rsidR="0037162E" w:rsidRPr="0037162E" w:rsidRDefault="0037162E" w:rsidP="0037162E">
      <w:pPr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 xml:space="preserve">- </w:t>
      </w:r>
      <w:r w:rsidRPr="0037162E">
        <w:rPr>
          <w:rFonts w:ascii="Times New Roman" w:hAnsi="Times New Roman" w:cs="Times New Roman"/>
          <w:bCs/>
        </w:rPr>
        <w:t>na usterki mechaniczne i elektryczne – 24 miesiące</w:t>
      </w:r>
    </w:p>
    <w:p w14:paraId="3ED28290" w14:textId="12ABFFF7" w:rsidR="0037162E" w:rsidRPr="0037162E" w:rsidRDefault="0037162E" w:rsidP="0037162E">
      <w:pPr>
        <w:suppressAutoHyphens/>
        <w:ind w:hanging="77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ab/>
        <w:t xml:space="preserve">- </w:t>
      </w:r>
      <w:r w:rsidR="006F11C6" w:rsidRPr="0037162E">
        <w:rPr>
          <w:rFonts w:ascii="Times New Roman" w:hAnsi="Times New Roman" w:cs="Times New Roman"/>
          <w:bCs/>
        </w:rPr>
        <w:t>na perforację</w:t>
      </w:r>
      <w:r w:rsidRPr="0037162E">
        <w:rPr>
          <w:rFonts w:ascii="Times New Roman" w:hAnsi="Times New Roman" w:cs="Times New Roman"/>
          <w:bCs/>
        </w:rPr>
        <w:t xml:space="preserve"> nadwozia – 1</w:t>
      </w:r>
      <w:r w:rsidR="00993B70">
        <w:rPr>
          <w:rFonts w:ascii="Times New Roman" w:hAnsi="Times New Roman" w:cs="Times New Roman"/>
          <w:bCs/>
        </w:rPr>
        <w:t>20</w:t>
      </w:r>
      <w:r w:rsidRPr="0037162E">
        <w:rPr>
          <w:rFonts w:ascii="Times New Roman" w:hAnsi="Times New Roman" w:cs="Times New Roman"/>
          <w:bCs/>
        </w:rPr>
        <w:t xml:space="preserve"> miesiące</w:t>
      </w:r>
    </w:p>
    <w:p w14:paraId="2CE79C3D" w14:textId="77777777" w:rsidR="0037162E" w:rsidRPr="0037162E" w:rsidRDefault="0037162E" w:rsidP="0037162E">
      <w:pPr>
        <w:suppressAutoHyphens/>
        <w:ind w:hanging="77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ab/>
        <w:t xml:space="preserve">- na usterki lakiernicze – 36 miesięcy </w:t>
      </w:r>
    </w:p>
    <w:p w14:paraId="4C61A667" w14:textId="77777777" w:rsidR="0037162E" w:rsidRPr="0037162E" w:rsidRDefault="0037162E" w:rsidP="0037162E">
      <w:pPr>
        <w:spacing w:after="80" w:line="259" w:lineRule="auto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 xml:space="preserve">20 pkt. </w:t>
      </w:r>
    </w:p>
    <w:p w14:paraId="593999E1" w14:textId="77777777" w:rsidR="0037162E" w:rsidRPr="0037162E" w:rsidRDefault="0037162E" w:rsidP="0037162E">
      <w:pPr>
        <w:spacing w:after="80" w:line="259" w:lineRule="auto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>GWARANCJA NA DOSTARCZONY POJAZD</w:t>
      </w:r>
    </w:p>
    <w:p w14:paraId="11D12C20" w14:textId="77777777" w:rsidR="0037162E" w:rsidRPr="0037162E" w:rsidRDefault="0037162E" w:rsidP="00993B70">
      <w:pPr>
        <w:spacing w:after="80" w:line="259" w:lineRule="auto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</w:rPr>
        <w:tab/>
        <w:t xml:space="preserve">- </w:t>
      </w:r>
      <w:r w:rsidRPr="0037162E">
        <w:rPr>
          <w:rFonts w:ascii="Times New Roman" w:hAnsi="Times New Roman" w:cs="Times New Roman"/>
          <w:bCs/>
        </w:rPr>
        <w:t>na usterki mechaniczne i elektryczne powyżej 24 miesiące</w:t>
      </w:r>
      <w:r w:rsidR="00993B70">
        <w:rPr>
          <w:rFonts w:ascii="Times New Roman" w:hAnsi="Times New Roman" w:cs="Times New Roman"/>
          <w:bCs/>
        </w:rPr>
        <w:t xml:space="preserve"> </w:t>
      </w:r>
      <w:r w:rsidR="00993B70">
        <w:rPr>
          <w:rFonts w:ascii="Times New Roman" w:hAnsi="Times New Roman" w:cs="Times New Roman"/>
          <w:bCs/>
        </w:rPr>
        <w:br/>
      </w:r>
      <w:r w:rsidR="00993B70"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 xml:space="preserve">- </w:t>
      </w:r>
      <w:r w:rsidR="000B70CD" w:rsidRPr="0037162E">
        <w:rPr>
          <w:rFonts w:ascii="Times New Roman" w:hAnsi="Times New Roman" w:cs="Times New Roman"/>
          <w:bCs/>
        </w:rPr>
        <w:t>na perforację</w:t>
      </w:r>
      <w:r w:rsidR="00A73F5A">
        <w:rPr>
          <w:rFonts w:ascii="Times New Roman" w:hAnsi="Times New Roman" w:cs="Times New Roman"/>
          <w:bCs/>
        </w:rPr>
        <w:t xml:space="preserve"> nadwozia powyżej 120</w:t>
      </w:r>
      <w:r w:rsidRPr="0037162E">
        <w:rPr>
          <w:rFonts w:ascii="Times New Roman" w:hAnsi="Times New Roman" w:cs="Times New Roman"/>
          <w:bCs/>
        </w:rPr>
        <w:t xml:space="preserve"> miesiące</w:t>
      </w:r>
      <w:r w:rsidR="00993B70">
        <w:rPr>
          <w:rFonts w:ascii="Times New Roman" w:hAnsi="Times New Roman" w:cs="Times New Roman"/>
          <w:bCs/>
        </w:rPr>
        <w:br/>
      </w:r>
      <w:r w:rsidRPr="0037162E">
        <w:rPr>
          <w:rFonts w:ascii="Times New Roman" w:hAnsi="Times New Roman" w:cs="Times New Roman"/>
          <w:bCs/>
        </w:rPr>
        <w:tab/>
        <w:t xml:space="preserve">- na usterki lakiernicze – powyżej 36 miesięcy </w:t>
      </w:r>
    </w:p>
    <w:p w14:paraId="209683DF" w14:textId="77777777" w:rsidR="0037162E" w:rsidRPr="0037162E" w:rsidRDefault="0037162E" w:rsidP="0037162E">
      <w:pPr>
        <w:spacing w:after="80" w:line="259" w:lineRule="auto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 xml:space="preserve">40 pkt. </w:t>
      </w:r>
    </w:p>
    <w:p w14:paraId="494DB6FC" w14:textId="77777777" w:rsidR="0037162E" w:rsidRPr="0037162E" w:rsidRDefault="00993B70" w:rsidP="0037162E">
      <w:pPr>
        <w:spacing w:after="8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37162E" w:rsidRPr="0037162E">
        <w:rPr>
          <w:rFonts w:ascii="Times New Roman" w:hAnsi="Times New Roman" w:cs="Times New Roman"/>
          <w:color w:val="000000" w:themeColor="text1"/>
        </w:rPr>
        <w:t>Oferta może uzyskać maksymalnie 40 pkt</w:t>
      </w:r>
    </w:p>
    <w:p w14:paraId="39989AD5" w14:textId="77777777" w:rsidR="008D5643" w:rsidRPr="00993B70" w:rsidRDefault="008D5643" w:rsidP="00941EDA">
      <w:pPr>
        <w:pStyle w:val="Akapitzlist"/>
        <w:numPr>
          <w:ilvl w:val="0"/>
          <w:numId w:val="31"/>
        </w:numPr>
        <w:spacing w:after="280"/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993B70">
        <w:rPr>
          <w:rFonts w:ascii="Times New Roman" w:eastAsia="SimSun" w:hAnsi="Times New Roman" w:cs="Times New Roman"/>
          <w:kern w:val="2"/>
          <w:lang w:eastAsia="zh-CN"/>
        </w:rPr>
        <w:t>Całkowita liczba punktów, jaką otrzyma dana oferta zostanie obliczona wg poniższego wzoru:</w:t>
      </w:r>
    </w:p>
    <w:p w14:paraId="2E78B319" w14:textId="77777777" w:rsidR="008D5643" w:rsidRPr="00993B70" w:rsidRDefault="008D5643" w:rsidP="00B32709">
      <w:pPr>
        <w:tabs>
          <w:tab w:val="left" w:pos="284"/>
        </w:tabs>
        <w:spacing w:after="280"/>
        <w:ind w:firstLine="426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993B70">
        <w:rPr>
          <w:rFonts w:ascii="Times New Roman" w:eastAsia="SimSun" w:hAnsi="Times New Roman" w:cs="Times New Roman"/>
          <w:b/>
          <w:bCs/>
          <w:kern w:val="2"/>
          <w:lang w:eastAsia="zh-CN"/>
        </w:rPr>
        <w:t>Całkowita liczba punktów = punkty uzyskane w kryterium „Cena” + „Okres gwarancji”</w:t>
      </w:r>
      <w:r w:rsidR="00993B70" w:rsidRPr="00993B70">
        <w:rPr>
          <w:rFonts w:ascii="Times New Roman" w:eastAsia="SimSun" w:hAnsi="Times New Roman" w:cs="Times New Roman"/>
          <w:b/>
          <w:bCs/>
          <w:kern w:val="2"/>
          <w:lang w:eastAsia="zh-CN"/>
        </w:rPr>
        <w:t>.</w:t>
      </w:r>
    </w:p>
    <w:p w14:paraId="677B9820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zh-CN"/>
        </w:rPr>
        <w:t>Punktacja przyznawana ofertom w poszczególnych kryteriach będzie liczona z dokładnością do dwóch miejsc po przecinku. Najwyższa liczba punktów wyznaczy najkorzystniejszą ofertę.</w:t>
      </w:r>
    </w:p>
    <w:p w14:paraId="0B87FFDC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zh-CN"/>
        </w:rPr>
        <w:t xml:space="preserve">Zamawiający udzieli zamówienia </w:t>
      </w:r>
      <w:r w:rsidR="002E5913" w:rsidRPr="00BE16BC">
        <w:rPr>
          <w:rFonts w:ascii="Times New Roman" w:eastAsia="SimSun" w:hAnsi="Times New Roman" w:cs="Times New Roman"/>
          <w:kern w:val="2"/>
          <w:lang w:eastAsia="zh-CN"/>
        </w:rPr>
        <w:t>Dostawcy</w:t>
      </w:r>
      <w:r w:rsidRPr="00BE16BC">
        <w:rPr>
          <w:rFonts w:ascii="Times New Roman" w:eastAsia="SimSun" w:hAnsi="Times New Roman" w:cs="Times New Roman"/>
          <w:kern w:val="2"/>
          <w:lang w:eastAsia="zh-CN"/>
        </w:rPr>
        <w:t>, którego oferta odpowiadać będzie wszystkim wymaganiom przedstawionym w ustawie Prawo zamówień publicznych oraz w SWZ i zostanie oceniona jako najkorzystniejsza w oparciu o podane kryteria wyboru.</w:t>
      </w:r>
    </w:p>
    <w:p w14:paraId="7B6F548A" w14:textId="77777777" w:rsidR="00981D4D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zh-CN"/>
        </w:rPr>
        <w:t xml:space="preserve">Jeżeli nie będzie można dokonać wyboru oferty najkorzystniejszej ze względu na to, że dwie lub więcej ofert przedstawia taki sam bilans ceny i pozostałych kryteriów oceny ofert, Zamawiający spośród tych ofert dokona wyboru oferty, która otrzymała najwyższą ocenę w kryterium </w:t>
      </w:r>
      <w:r w:rsidR="00B32709">
        <w:rPr>
          <w:rFonts w:ascii="Times New Roman" w:eastAsia="SimSun" w:hAnsi="Times New Roman" w:cs="Times New Roman"/>
          <w:kern w:val="2"/>
          <w:lang w:eastAsia="zh-CN"/>
        </w:rPr>
        <w:br/>
      </w:r>
      <w:r w:rsidRPr="00BE16BC">
        <w:rPr>
          <w:rFonts w:ascii="Times New Roman" w:eastAsia="SimSun" w:hAnsi="Times New Roman" w:cs="Times New Roman"/>
          <w:kern w:val="2"/>
          <w:lang w:eastAsia="zh-CN"/>
        </w:rPr>
        <w:t xml:space="preserve">o najwyższej wadze (art. 248 ust. 1 ustawy Prawo zamówień publicznych). Jeżeli oferty otrzymały taką samą ocenę w kryterium o najwyższej wadze, Zamawiający wybiera ofertę </w:t>
      </w:r>
      <w:r w:rsidR="00B32709">
        <w:rPr>
          <w:rFonts w:ascii="Times New Roman" w:eastAsia="SimSun" w:hAnsi="Times New Roman" w:cs="Times New Roman"/>
          <w:kern w:val="2"/>
          <w:lang w:eastAsia="zh-CN"/>
        </w:rPr>
        <w:br/>
      </w:r>
      <w:r w:rsidRPr="00BE16BC">
        <w:rPr>
          <w:rFonts w:ascii="Times New Roman" w:eastAsia="SimSun" w:hAnsi="Times New Roman" w:cs="Times New Roman"/>
          <w:kern w:val="2"/>
          <w:lang w:eastAsia="zh-CN"/>
        </w:rPr>
        <w:t xml:space="preserve">z najniższą ceną (art. 248 ust. 2 ustawy Prawo zamówień publicznych). Jeżeli nie można dokonać wyboru oferty w sposób, o którym mowa w art. 248 ust. 2 ustawy Prawo zamówień publicznych, Zamawiający wzywa </w:t>
      </w:r>
      <w:r w:rsidR="00DA48DA" w:rsidRPr="00BE16BC">
        <w:rPr>
          <w:rFonts w:ascii="Times New Roman" w:eastAsia="SimSun" w:hAnsi="Times New Roman" w:cs="Times New Roman"/>
          <w:kern w:val="2"/>
          <w:lang w:eastAsia="zh-CN"/>
        </w:rPr>
        <w:t>Dostawców</w:t>
      </w:r>
      <w:r w:rsidRPr="00BE16BC">
        <w:rPr>
          <w:rFonts w:ascii="Times New Roman" w:eastAsia="SimSun" w:hAnsi="Times New Roman" w:cs="Times New Roman"/>
          <w:kern w:val="2"/>
          <w:lang w:eastAsia="zh-CN"/>
        </w:rPr>
        <w:t>, którzy złożyli te oferty, do złożenia w terminie określonym przez Zamawiającego ofert dodatkowych zawierających nową cenę lub koszt (art. 248 ust. 3 ustawy Prawo zamówień publicznych).</w:t>
      </w:r>
    </w:p>
    <w:p w14:paraId="790B261E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zh-CN"/>
        </w:rPr>
        <w:t>Zamawiający nie przewiduje przeprowadzenia dogrywki w formie aukcji elektronicznej.</w:t>
      </w:r>
    </w:p>
    <w:p w14:paraId="3BC253FF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W toku badania i oceny ofert Zamawiający może żądać od </w:t>
      </w:r>
      <w:r w:rsidR="00DA48DA" w:rsidRPr="00BE16BC">
        <w:rPr>
          <w:rFonts w:ascii="Times New Roman" w:eastAsia="SimSun" w:hAnsi="Times New Roman" w:cs="Times New Roman"/>
          <w:kern w:val="2"/>
          <w:lang w:eastAsia="ar-SA"/>
        </w:rPr>
        <w:t>Dostawców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 wyjaśnień dotyczących treści złożonych przez nich ofert lub innych składanych dokumentów lub oświadczeń. </w:t>
      </w:r>
      <w:r w:rsidR="002E5913" w:rsidRPr="00BE16BC">
        <w:rPr>
          <w:rFonts w:ascii="Times New Roman" w:eastAsia="SimSun" w:hAnsi="Times New Roman" w:cs="Times New Roman"/>
          <w:kern w:val="2"/>
          <w:lang w:eastAsia="ar-SA"/>
        </w:rPr>
        <w:t>Dostawcy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 są zobowiązani do przedstawienia wyjaśnień w terminie wskazanym przez Zamawiającego.</w:t>
      </w:r>
    </w:p>
    <w:p w14:paraId="291D244C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Zamawiający wybiera najkorzystniejszą ofertę w terminie związania ofertą określonym 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br/>
        <w:t>w SWZ.</w:t>
      </w:r>
    </w:p>
    <w:p w14:paraId="5E063619" w14:textId="77777777" w:rsidR="008D5643" w:rsidRPr="00BE16BC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Jeżeli termin związania ofertą upłynie przed wyborem najkorzystniejszej oferty, Zamawiający wezwie </w:t>
      </w:r>
      <w:r w:rsidR="002E5913" w:rsidRPr="00BE16BC">
        <w:rPr>
          <w:rFonts w:ascii="Times New Roman" w:eastAsia="SimSun" w:hAnsi="Times New Roman" w:cs="Times New Roman"/>
          <w:kern w:val="2"/>
          <w:lang w:eastAsia="ar-SA"/>
        </w:rPr>
        <w:t>Dostawcę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, którego oferta otrzymała najwyższą ocenę, do wyrażenia, w wyznaczonym 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lastRenderedPageBreak/>
        <w:t>przez Zamawiającego terminie, pisemnej zgody na wybór jego oferty.</w:t>
      </w:r>
    </w:p>
    <w:p w14:paraId="2F5649A8" w14:textId="77777777" w:rsidR="008D5643" w:rsidRDefault="008D5643" w:rsidP="00941EDA">
      <w:pPr>
        <w:pStyle w:val="Akapitzlist"/>
        <w:numPr>
          <w:ilvl w:val="0"/>
          <w:numId w:val="31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W przypadku braku zgody, o której mowa w pkt. XI.1., oferta podlega odrzuceniu, a Zamawiający zwraca się o wyrażenie takiej zgody do kolejnego </w:t>
      </w:r>
      <w:r w:rsidR="002E5913" w:rsidRPr="00BE16BC">
        <w:rPr>
          <w:rFonts w:ascii="Times New Roman" w:eastAsia="SimSun" w:hAnsi="Times New Roman" w:cs="Times New Roman"/>
          <w:kern w:val="2"/>
          <w:lang w:eastAsia="ar-SA"/>
        </w:rPr>
        <w:t>Dostawcy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t xml:space="preserve">, którego oferta została najwyżej oceniona, chyba </w:t>
      </w:r>
      <w:r w:rsidR="00223F99" w:rsidRPr="00BE16BC">
        <w:rPr>
          <w:rFonts w:ascii="Times New Roman" w:eastAsia="SimSun" w:hAnsi="Times New Roman" w:cs="Times New Roman"/>
          <w:kern w:val="2"/>
          <w:lang w:eastAsia="ar-SA"/>
        </w:rPr>
        <w:t>ż</w:t>
      </w:r>
      <w:r w:rsidRPr="00BE16BC">
        <w:rPr>
          <w:rFonts w:ascii="Times New Roman" w:eastAsia="SimSun" w:hAnsi="Times New Roman" w:cs="Times New Roman"/>
          <w:kern w:val="2"/>
          <w:lang w:eastAsia="ar-SA"/>
        </w:rPr>
        <w:t>e zachodzą przesłanki do unieważnienia postępowania.</w:t>
      </w:r>
    </w:p>
    <w:p w14:paraId="1C546D14" w14:textId="77777777" w:rsidR="00BE16BC" w:rsidRPr="00BE16BC" w:rsidRDefault="00BE16BC" w:rsidP="00BE16BC">
      <w:pPr>
        <w:pStyle w:val="Akapitzlist"/>
        <w:spacing w:after="280"/>
        <w:ind w:left="284" w:firstLine="0"/>
        <w:rPr>
          <w:rFonts w:ascii="Times New Roman" w:eastAsia="SimSun" w:hAnsi="Times New Roman" w:cs="Times New Roman"/>
          <w:b/>
          <w:kern w:val="2"/>
          <w:u w:val="single"/>
          <w:lang w:eastAsia="zh-CN"/>
        </w:rPr>
      </w:pPr>
      <w:r w:rsidRPr="00BE16BC">
        <w:rPr>
          <w:rFonts w:ascii="Times New Roman" w:hAnsi="Times New Roman" w:cs="Times New Roman"/>
          <w:b/>
          <w:u w:val="single"/>
        </w:rPr>
        <w:t>Maksymalny termin realizacji dostawy wynosi 30 dni od dnia podpisania umowy przez Wykonawcę.</w:t>
      </w:r>
    </w:p>
    <w:p w14:paraId="6DE950D6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Informacje o formalnościach jakie muszą zostać dopełnione po wyborze oferty w celu zawarcia umowy w sprawie zamówienia publicznego.</w:t>
      </w:r>
    </w:p>
    <w:p w14:paraId="2ACF00E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62626BC4" w14:textId="77777777" w:rsidR="008D5643" w:rsidRPr="00502426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Umowa pomiędzy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 w:rsidR="00DA48DA">
        <w:rPr>
          <w:rFonts w:ascii="Times New Roman" w:hAnsi="Times New Roman" w:cs="Times New Roman"/>
        </w:rPr>
        <w:t>Dostawcą</w:t>
      </w:r>
      <w:r w:rsidRPr="00502426">
        <w:rPr>
          <w:rFonts w:ascii="Times New Roman" w:hAnsi="Times New Roman" w:cs="Times New Roman"/>
        </w:rPr>
        <w:t xml:space="preserve"> zostanie zawarta po:</w:t>
      </w:r>
    </w:p>
    <w:p w14:paraId="74CD33D6" w14:textId="77777777" w:rsidR="008D5643" w:rsidRPr="0052269C" w:rsidRDefault="008D5643" w:rsidP="00941EDA">
      <w:pPr>
        <w:pStyle w:val="Akapitzlist"/>
        <w:numPr>
          <w:ilvl w:val="0"/>
          <w:numId w:val="17"/>
        </w:numPr>
        <w:ind w:left="851" w:hanging="425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przedłożeniu dokumentów potwierdzających umocowanie osób reprezentujących </w:t>
      </w:r>
      <w:r w:rsidR="002E5913">
        <w:rPr>
          <w:rFonts w:ascii="Times New Roman" w:hAnsi="Times New Roman" w:cs="Times New Roman"/>
        </w:rPr>
        <w:t>Dostawcę</w:t>
      </w:r>
      <w:r w:rsidRPr="00502426">
        <w:rPr>
          <w:rFonts w:ascii="Times New Roman" w:hAnsi="Times New Roman" w:cs="Times New Roman"/>
        </w:rPr>
        <w:t xml:space="preserve"> do </w:t>
      </w:r>
      <w:r w:rsidRPr="0052269C">
        <w:rPr>
          <w:rFonts w:ascii="Times New Roman" w:hAnsi="Times New Roman" w:cs="Times New Roman"/>
        </w:rPr>
        <w:t>podpisania umowy, o ile umocowanie to nie będzie wynikać z dokumentów załączonych do oferty,</w:t>
      </w:r>
    </w:p>
    <w:p w14:paraId="7F4A9FAF" w14:textId="77777777" w:rsidR="008D5643" w:rsidRPr="006F11C6" w:rsidRDefault="008D5643" w:rsidP="00941EDA">
      <w:pPr>
        <w:pStyle w:val="Akapitzlist"/>
        <w:numPr>
          <w:ilvl w:val="0"/>
          <w:numId w:val="17"/>
        </w:numPr>
        <w:ind w:left="851" w:hanging="425"/>
        <w:rPr>
          <w:rFonts w:ascii="Times New Roman" w:hAnsi="Times New Roman" w:cs="Times New Roman"/>
          <w:b/>
          <w:bCs/>
          <w:strike/>
        </w:rPr>
      </w:pPr>
      <w:r w:rsidRPr="006F11C6">
        <w:rPr>
          <w:rFonts w:ascii="Times New Roman" w:hAnsi="Times New Roman" w:cs="Times New Roman"/>
          <w:b/>
          <w:bCs/>
        </w:rPr>
        <w:t>przedłożeniu potwierdzenia ubezpieczenia od odpowiedzialności cywilnej w zakresie prowadzonej działalności gospodarczej</w:t>
      </w:r>
      <w:r w:rsidR="004A3818" w:rsidRPr="006F11C6">
        <w:rPr>
          <w:rFonts w:ascii="Times New Roman" w:hAnsi="Times New Roman" w:cs="Times New Roman"/>
          <w:b/>
          <w:bCs/>
        </w:rPr>
        <w:t xml:space="preserve"> w wysokości nie mniejszej niż</w:t>
      </w:r>
      <w:r w:rsidR="00FB5C87" w:rsidRPr="006F11C6">
        <w:rPr>
          <w:rFonts w:ascii="Times New Roman" w:hAnsi="Times New Roman" w:cs="Times New Roman"/>
          <w:b/>
          <w:bCs/>
        </w:rPr>
        <w:t xml:space="preserve"> 200 </w:t>
      </w:r>
      <w:r w:rsidRPr="006F11C6">
        <w:rPr>
          <w:rFonts w:ascii="Times New Roman" w:hAnsi="Times New Roman" w:cs="Times New Roman"/>
          <w:b/>
          <w:bCs/>
        </w:rPr>
        <w:t>000,00 zł</w:t>
      </w:r>
      <w:r w:rsidR="00BC7637" w:rsidRPr="006F11C6">
        <w:rPr>
          <w:rFonts w:ascii="Times New Roman" w:hAnsi="Times New Roman" w:cs="Times New Roman"/>
          <w:b/>
          <w:bCs/>
        </w:rPr>
        <w:t>.</w:t>
      </w:r>
    </w:p>
    <w:p w14:paraId="6CDD0205" w14:textId="77777777" w:rsidR="008D5643" w:rsidRPr="00FB5C87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CF3C7C">
        <w:rPr>
          <w:rFonts w:ascii="Times New Roman" w:hAnsi="Times New Roman" w:cs="Times New Roman"/>
        </w:rPr>
        <w:t xml:space="preserve">W przypadku złożenia oferty przez </w:t>
      </w:r>
      <w:r w:rsidR="00DA48DA" w:rsidRPr="00CF3C7C">
        <w:rPr>
          <w:rFonts w:ascii="Times New Roman" w:hAnsi="Times New Roman" w:cs="Times New Roman"/>
        </w:rPr>
        <w:t>Dostawców</w:t>
      </w:r>
      <w:r w:rsidRPr="00CF3C7C">
        <w:rPr>
          <w:rFonts w:ascii="Times New Roman" w:hAnsi="Times New Roman" w:cs="Times New Roman"/>
        </w:rPr>
        <w:t xml:space="preserve"> wspólnie ubiegających się o udzielenie zamówienia, przed zawarciem umowy należy dostarczyć kopię umowy regulującą</w:t>
      </w:r>
      <w:r w:rsidRPr="00FB5C87">
        <w:rPr>
          <w:rFonts w:ascii="Times New Roman" w:hAnsi="Times New Roman" w:cs="Times New Roman"/>
        </w:rPr>
        <w:t xml:space="preserve"> współpracę tych </w:t>
      </w:r>
      <w:r w:rsidR="00DA48DA" w:rsidRPr="00FB5C87">
        <w:rPr>
          <w:rFonts w:ascii="Times New Roman" w:hAnsi="Times New Roman" w:cs="Times New Roman"/>
        </w:rPr>
        <w:t>Dostawców</w:t>
      </w:r>
      <w:r w:rsidRPr="00FB5C87">
        <w:rPr>
          <w:rFonts w:ascii="Times New Roman" w:hAnsi="Times New Roman" w:cs="Times New Roman"/>
        </w:rPr>
        <w:t>.</w:t>
      </w:r>
    </w:p>
    <w:p w14:paraId="75A366FC" w14:textId="77777777" w:rsidR="008D5643" w:rsidRPr="00FB5C87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FB5C87">
        <w:rPr>
          <w:rFonts w:ascii="Times New Roman" w:hAnsi="Times New Roman" w:cs="Times New Roman"/>
        </w:rPr>
        <w:t xml:space="preserve">Niedopełnienie powyższych formalności wskazanych w ust. 1 i 2 przez wybranego </w:t>
      </w:r>
      <w:r w:rsidR="002E5913" w:rsidRPr="00FB5C87">
        <w:rPr>
          <w:rFonts w:ascii="Times New Roman" w:hAnsi="Times New Roman" w:cs="Times New Roman"/>
        </w:rPr>
        <w:t>Dostawcę</w:t>
      </w:r>
      <w:r w:rsidRPr="00FB5C87">
        <w:rPr>
          <w:rFonts w:ascii="Times New Roman" w:hAnsi="Times New Roman" w:cs="Times New Roman"/>
        </w:rPr>
        <w:t xml:space="preserve"> będzie potraktowane przez Zamawiającego jako niemożność zawarcia umowy </w:t>
      </w:r>
      <w:r w:rsidRPr="00FB5C87">
        <w:rPr>
          <w:rFonts w:ascii="Times New Roman" w:hAnsi="Times New Roman" w:cs="Times New Roman"/>
        </w:rPr>
        <w:br/>
        <w:t xml:space="preserve">w sprawie zamówienia publicznego z przyczyn leżących po stronie </w:t>
      </w:r>
      <w:r w:rsidR="002E5913" w:rsidRPr="00FB5C87">
        <w:rPr>
          <w:rFonts w:ascii="Times New Roman" w:hAnsi="Times New Roman" w:cs="Times New Roman"/>
        </w:rPr>
        <w:t>Dostawcy</w:t>
      </w:r>
      <w:r w:rsidRPr="00FB5C87">
        <w:rPr>
          <w:rFonts w:ascii="Times New Roman" w:hAnsi="Times New Roman" w:cs="Times New Roman"/>
        </w:rPr>
        <w:t>.</w:t>
      </w:r>
    </w:p>
    <w:p w14:paraId="18B2C46A" w14:textId="77777777" w:rsidR="008D5643" w:rsidRPr="0052269C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FB5C87">
        <w:rPr>
          <w:rFonts w:ascii="Times New Roman" w:hAnsi="Times New Roman" w:cs="Times New Roman"/>
        </w:rPr>
        <w:t>Zamawiający zawiera umowę w</w:t>
      </w:r>
      <w:r w:rsidRPr="0052269C">
        <w:rPr>
          <w:rFonts w:ascii="Times New Roman" w:hAnsi="Times New Roman" w:cs="Times New Roman"/>
        </w:rPr>
        <w:t xml:space="preserve"> sprawie zamówienia publicznego, z uwzględnieniem art. 577 ustawy </w:t>
      </w:r>
      <w:proofErr w:type="spellStart"/>
      <w:r w:rsidRPr="0052269C">
        <w:rPr>
          <w:rFonts w:ascii="Times New Roman" w:hAnsi="Times New Roman" w:cs="Times New Roman"/>
        </w:rPr>
        <w:t>Pzp</w:t>
      </w:r>
      <w:proofErr w:type="spellEnd"/>
      <w:r w:rsidRPr="0052269C">
        <w:rPr>
          <w:rFonts w:ascii="Times New Roman" w:hAnsi="Times New Roman" w:cs="Times New Roman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1D25DB85" w14:textId="77777777" w:rsidR="008D5643" w:rsidRPr="0037162E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52269C">
        <w:rPr>
          <w:rFonts w:ascii="Times New Roman" w:hAnsi="Times New Roman" w:cs="Times New Roman"/>
        </w:rPr>
        <w:t xml:space="preserve">Zamawiający może zawrzeć umowę </w:t>
      </w:r>
      <w:r w:rsidRPr="0037162E">
        <w:rPr>
          <w:rFonts w:ascii="Times New Roman" w:hAnsi="Times New Roman" w:cs="Times New Roman"/>
        </w:rPr>
        <w:t>w sprawie zamówienia publicznego przed upływem terminu, o którym mowa w ust. 4, jeżeli w postępowaniu o udzielenie zamówienia złożono tylko jedną ofertę.</w:t>
      </w:r>
    </w:p>
    <w:p w14:paraId="50633BF5" w14:textId="77777777" w:rsidR="008D5643" w:rsidRPr="0037162E" w:rsidRDefault="00DE328E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>Dostawca,</w:t>
      </w:r>
      <w:r w:rsidR="008D5643" w:rsidRPr="0037162E">
        <w:rPr>
          <w:rFonts w:ascii="Times New Roman" w:hAnsi="Times New Roman" w:cs="Times New Roman"/>
        </w:rPr>
        <w:t xml:space="preserve"> którego oferta została wybrana jako najkorzystniejsza, zostanie poinformowany przez Zamawiającego o miejscu i terminie podpisania umowy.</w:t>
      </w:r>
    </w:p>
    <w:p w14:paraId="09FFFA27" w14:textId="77777777" w:rsidR="008D5643" w:rsidRPr="00CF3C7C" w:rsidRDefault="00DE328E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>Dostawca,</w:t>
      </w:r>
      <w:r w:rsidR="008D5643" w:rsidRPr="0037162E">
        <w:rPr>
          <w:rFonts w:ascii="Times New Roman" w:hAnsi="Times New Roman" w:cs="Times New Roman"/>
        </w:rPr>
        <w:t xml:space="preserve"> o którym mowa w ust. 6, ma </w:t>
      </w:r>
      <w:r w:rsidR="008D5643" w:rsidRPr="00CF3C7C">
        <w:rPr>
          <w:rFonts w:ascii="Times New Roman" w:hAnsi="Times New Roman" w:cs="Times New Roman"/>
        </w:rPr>
        <w:t>obowiązek zawrzeć umowę w sprawie zamówienia na warunkach określonych w projektowan</w:t>
      </w:r>
      <w:r w:rsidR="00C55BEE" w:rsidRPr="00CF3C7C">
        <w:rPr>
          <w:rFonts w:ascii="Times New Roman" w:hAnsi="Times New Roman" w:cs="Times New Roman"/>
        </w:rPr>
        <w:t xml:space="preserve">ych postanowieniach umowy, która </w:t>
      </w:r>
      <w:r w:rsidR="00C55BEE" w:rsidRPr="00483525">
        <w:rPr>
          <w:rFonts w:ascii="Times New Roman" w:hAnsi="Times New Roman" w:cs="Times New Roman"/>
        </w:rPr>
        <w:t>stanowi</w:t>
      </w:r>
      <w:r w:rsidR="008D5643" w:rsidRPr="00483525">
        <w:rPr>
          <w:rFonts w:ascii="Times New Roman" w:hAnsi="Times New Roman" w:cs="Times New Roman"/>
        </w:rPr>
        <w:t xml:space="preserve"> załącznik nr </w:t>
      </w:r>
      <w:r w:rsidR="00CF3C7C" w:rsidRPr="00483525">
        <w:rPr>
          <w:rFonts w:ascii="Times New Roman" w:hAnsi="Times New Roman" w:cs="Times New Roman"/>
        </w:rPr>
        <w:t>4</w:t>
      </w:r>
      <w:r w:rsidR="008D5643" w:rsidRPr="00483525">
        <w:rPr>
          <w:rFonts w:ascii="Times New Roman" w:hAnsi="Times New Roman" w:cs="Times New Roman"/>
        </w:rPr>
        <w:t xml:space="preserve"> do SWZ. Umowa zostanie uzupełniona o zapisy wynikające ze złożonej oferty</w:t>
      </w:r>
      <w:r w:rsidR="008D5643" w:rsidRPr="00CF3C7C">
        <w:rPr>
          <w:rFonts w:ascii="Times New Roman" w:hAnsi="Times New Roman" w:cs="Times New Roman"/>
        </w:rPr>
        <w:t>.</w:t>
      </w:r>
    </w:p>
    <w:p w14:paraId="3C2C5CF8" w14:textId="77777777" w:rsidR="008D5643" w:rsidRPr="0037162E" w:rsidRDefault="008D5643" w:rsidP="00941EDA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CF3C7C">
        <w:rPr>
          <w:rFonts w:ascii="Times New Roman" w:hAnsi="Times New Roman" w:cs="Times New Roman"/>
        </w:rPr>
        <w:t xml:space="preserve">Jeżeli </w:t>
      </w:r>
      <w:r w:rsidR="00DE328E" w:rsidRPr="00CF3C7C">
        <w:rPr>
          <w:rFonts w:ascii="Times New Roman" w:hAnsi="Times New Roman" w:cs="Times New Roman"/>
        </w:rPr>
        <w:t>Dostawca,</w:t>
      </w:r>
      <w:r w:rsidRPr="00CF3C7C">
        <w:rPr>
          <w:rFonts w:ascii="Times New Roman" w:hAnsi="Times New Roman" w:cs="Times New Roman"/>
        </w:rPr>
        <w:t xml:space="preserve"> którego oferta została wybrana</w:t>
      </w:r>
      <w:r w:rsidRPr="0037162E">
        <w:rPr>
          <w:rFonts w:ascii="Times New Roman" w:hAnsi="Times New Roman" w:cs="Times New Roman"/>
        </w:rPr>
        <w:t xml:space="preserve"> jako najkorzystniejsza, uchyla się </w:t>
      </w:r>
      <w:r w:rsidRPr="0037162E">
        <w:rPr>
          <w:rFonts w:ascii="Times New Roman" w:hAnsi="Times New Roman" w:cs="Times New Roman"/>
        </w:rPr>
        <w:br/>
        <w:t xml:space="preserve">od zawarcia umowy w sprawie zamówienia publicznego Zamawiający zgodnie z art. 263 ustawy </w:t>
      </w:r>
      <w:proofErr w:type="spellStart"/>
      <w:r w:rsidRPr="0037162E">
        <w:rPr>
          <w:rFonts w:ascii="Times New Roman" w:hAnsi="Times New Roman" w:cs="Times New Roman"/>
        </w:rPr>
        <w:t>Pzp</w:t>
      </w:r>
      <w:proofErr w:type="spellEnd"/>
      <w:r w:rsidR="009518BC">
        <w:rPr>
          <w:rFonts w:ascii="Times New Roman" w:hAnsi="Times New Roman" w:cs="Times New Roman"/>
        </w:rPr>
        <w:t>,</w:t>
      </w:r>
      <w:r w:rsidRPr="0037162E">
        <w:rPr>
          <w:rFonts w:ascii="Times New Roman" w:hAnsi="Times New Roman" w:cs="Times New Roman"/>
        </w:rPr>
        <w:t xml:space="preserve"> może dokonać ponownego badania i oceny ofert spośród ofert pozostałych w postępowaniu </w:t>
      </w:r>
      <w:r w:rsidR="00DA48DA" w:rsidRPr="0037162E">
        <w:rPr>
          <w:rFonts w:ascii="Times New Roman" w:hAnsi="Times New Roman" w:cs="Times New Roman"/>
        </w:rPr>
        <w:t>Dostawców</w:t>
      </w:r>
      <w:r w:rsidRPr="0037162E">
        <w:rPr>
          <w:rFonts w:ascii="Times New Roman" w:hAnsi="Times New Roman" w:cs="Times New Roman"/>
        </w:rPr>
        <w:t xml:space="preserve"> oraz wybrać najkorzystniejszą ofertę albo unieważnić postępowanie.</w:t>
      </w:r>
    </w:p>
    <w:p w14:paraId="0CF775C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C6E2B6A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 xml:space="preserve">Pouczenie o środkach ochrony prawnej przysługujących </w:t>
      </w:r>
      <w:r w:rsidR="002E5913">
        <w:rPr>
          <w:rFonts w:ascii="Times New Roman" w:hAnsi="Times New Roman" w:cs="Times New Roman"/>
        </w:rPr>
        <w:t>Dostawcy</w:t>
      </w:r>
      <w:r w:rsidRPr="00DC0E2D">
        <w:rPr>
          <w:rFonts w:ascii="Times New Roman" w:hAnsi="Times New Roman" w:cs="Times New Roman"/>
        </w:rPr>
        <w:t>.</w:t>
      </w:r>
    </w:p>
    <w:p w14:paraId="798425FF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DB29315" w14:textId="77777777" w:rsidR="008D5643" w:rsidRDefault="002E5913" w:rsidP="00941EDA">
      <w:pPr>
        <w:pStyle w:val="Akapitzlist"/>
        <w:numPr>
          <w:ilvl w:val="0"/>
          <w:numId w:val="18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Dostawcy</w:t>
      </w:r>
      <w:r w:rsidR="008D5643" w:rsidRPr="00502426">
        <w:rPr>
          <w:rFonts w:ascii="Times New Roman" w:hAnsi="Times New Roman" w:cs="Times New Roman"/>
        </w:rPr>
        <w:t xml:space="preserve">, a także innemu podmiotowi, jeżeli ma lub miał interes w uzyskaniu zamówienia oraz poniósł lub może ponieść szkodę w wyniku naruszenia przez Zamawiającego przepisów ustawy PZP przysługują środki ochrony prawnej przewidziane w </w:t>
      </w:r>
      <w:r w:rsidR="008D5643" w:rsidRPr="004910AD">
        <w:rPr>
          <w:rFonts w:ascii="Times New Roman" w:hAnsi="Times New Roman" w:cs="Times New Roman"/>
        </w:rPr>
        <w:t>dziale IX ustawy PZP</w:t>
      </w:r>
      <w:r w:rsidR="008D5643" w:rsidRPr="00502426">
        <w:rPr>
          <w:rFonts w:ascii="Times New Roman" w:hAnsi="Times New Roman" w:cs="Times New Roman"/>
        </w:rPr>
        <w:t>.</w:t>
      </w:r>
    </w:p>
    <w:p w14:paraId="26C178C1" w14:textId="77777777" w:rsidR="008D5643" w:rsidRDefault="008D5643" w:rsidP="00941EDA">
      <w:pPr>
        <w:pStyle w:val="Akapitzlist"/>
        <w:numPr>
          <w:ilvl w:val="0"/>
          <w:numId w:val="18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Środki ochrony prawnej wobec ogłoszenia wszczynającego postępowanie o udzielenie zamówienia oraz dokumentów zamówienia przysługują również organizacjom wpisanym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listę, o której mowa w art. 469 pkt 15 ustawy PZP oraz Rzecznikowi Małych i Średnich Przedsiębiorców.</w:t>
      </w:r>
    </w:p>
    <w:p w14:paraId="67423BB5" w14:textId="77777777" w:rsidR="00DC0E2D" w:rsidRPr="00A0588B" w:rsidRDefault="00DC0E2D" w:rsidP="00DC0E2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72F98669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wykluczenia, o których mowa w art. 109 ust. 1, jeżeli Zamawiający je przewiduje.</w:t>
      </w:r>
    </w:p>
    <w:p w14:paraId="69A66D6B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0C084B4" w14:textId="77777777" w:rsidR="008D5643" w:rsidRPr="00502426" w:rsidRDefault="008D5643" w:rsidP="00941EDA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przewiduje wykluczenie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na podstawie art. 109 ust. 1 pkt. 4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 </w:t>
      </w:r>
      <w:r w:rsidR="009518BC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</w:t>
      </w:r>
      <w:r w:rsidR="008E7E6F" w:rsidRPr="00502426">
        <w:rPr>
          <w:rFonts w:ascii="Times New Roman" w:hAnsi="Times New Roman" w:cs="Times New Roman"/>
        </w:rPr>
        <w:t>stosunku,</w:t>
      </w:r>
      <w:r w:rsidRPr="00502426">
        <w:rPr>
          <w:rFonts w:ascii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</w:t>
      </w:r>
      <w:r w:rsidRPr="00502426">
        <w:rPr>
          <w:rFonts w:ascii="Times New Roman" w:hAnsi="Times New Roman" w:cs="Times New Roman"/>
        </w:rPr>
        <w:lastRenderedPageBreak/>
        <w:t>przewidzianej w przepisach wszczęcia tej procedury.</w:t>
      </w:r>
    </w:p>
    <w:p w14:paraId="64AFB745" w14:textId="77777777" w:rsidR="008D5643" w:rsidRPr="00502426" w:rsidRDefault="006D3797" w:rsidP="00941EDA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Dostawca </w:t>
      </w:r>
      <w:r w:rsidRPr="00502426">
        <w:rPr>
          <w:rFonts w:ascii="Times New Roman" w:hAnsi="Times New Roman" w:cs="Times New Roman"/>
        </w:rPr>
        <w:t>może</w:t>
      </w:r>
      <w:r w:rsidR="008D5643" w:rsidRPr="00502426">
        <w:rPr>
          <w:rFonts w:ascii="Times New Roman" w:hAnsi="Times New Roman" w:cs="Times New Roman"/>
        </w:rPr>
        <w:t xml:space="preserve"> zostać wykluczony przez Zamawiającego na każdym etapie postępowania </w:t>
      </w:r>
      <w:r w:rsidR="004910AD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o udzielenie zamówienia, z zastrzeżeniem art. 110 ust. 2 i 3 ustawy </w:t>
      </w:r>
      <w:proofErr w:type="spellStart"/>
      <w:r w:rsidR="008D5643" w:rsidRPr="00502426">
        <w:rPr>
          <w:rFonts w:ascii="Times New Roman" w:hAnsi="Times New Roman" w:cs="Times New Roman"/>
        </w:rPr>
        <w:t>Pzp</w:t>
      </w:r>
      <w:proofErr w:type="spellEnd"/>
      <w:r w:rsidR="008D5643" w:rsidRPr="00502426">
        <w:rPr>
          <w:rFonts w:ascii="Times New Roman" w:hAnsi="Times New Roman" w:cs="Times New Roman"/>
        </w:rPr>
        <w:t xml:space="preserve">. </w:t>
      </w:r>
    </w:p>
    <w:p w14:paraId="4416AFA7" w14:textId="77777777" w:rsidR="008D5643" w:rsidRPr="00502426" w:rsidRDefault="008D5643" w:rsidP="00941EDA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5C647C90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 na podstawie ustawy z dnia 13 kwietnia 2022 r. o szczególnych rozwiązaniach w zakresie przeciwdziałania wspieraniu agresji na Ukrainę oraz służących ochronie bezpieczeństwa narodowego.</w:t>
      </w:r>
    </w:p>
    <w:p w14:paraId="160B8146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6B0F8E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Ustawy z dnia z dnia 13 kwietnia 2022 r. o szczególnych rozwiązaniach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zakresie przeciwdziałania wspieraniu agresji na Ukrainę oraz służących ochronie bezpieczeństwa narodowego z postępowania o udzielenie zamówienia publicznego wyklucza się:</w:t>
      </w:r>
    </w:p>
    <w:p w14:paraId="70408C1B" w14:textId="77777777" w:rsidR="008D5643" w:rsidRPr="00502426" w:rsidRDefault="002E5913" w:rsidP="00941EDA">
      <w:pPr>
        <w:pStyle w:val="Akapitzlist"/>
        <w:numPr>
          <w:ilvl w:val="0"/>
          <w:numId w:val="2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Dostawcę</w:t>
      </w:r>
      <w:r w:rsidR="008D5643" w:rsidRPr="00502426">
        <w:rPr>
          <w:rFonts w:ascii="Times New Roman" w:hAnsi="Times New Roman" w:cs="Times New Roman"/>
        </w:rPr>
        <w:t xml:space="preserve"> wymienionego w wykazach określonych w rozporządzeniu Rady (WE)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nr 765/2006 z dnia 18 maja 2006 r. dotyczącego środków ograniczających w związku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z sytuacją na Białorusi i udziałem Białorusi w agresji Rosji wobec Ukrainy (Dz.  Urz.  </w:t>
      </w:r>
      <w:r w:rsidR="008E7E6F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UE L 134 z 20.05.2006, str.  1,  z</w:t>
      </w:r>
      <w:r w:rsidR="008D5643">
        <w:rPr>
          <w:rFonts w:ascii="Times New Roman" w:hAnsi="Times New Roman" w:cs="Times New Roman"/>
        </w:rPr>
        <w:t>e</w:t>
      </w:r>
      <w:r w:rsidR="008D5643" w:rsidRPr="00502426">
        <w:rPr>
          <w:rFonts w:ascii="Times New Roman" w:hAnsi="Times New Roman" w:cs="Times New Roman"/>
        </w:rPr>
        <w:t xml:space="preserve">  zm.),  zwanym  dalej „rozporządzeniem 765/2006”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z 17.03.2014, str. 6, z</w:t>
      </w:r>
      <w:r w:rsidR="008D5643">
        <w:rPr>
          <w:rFonts w:ascii="Times New Roman" w:hAnsi="Times New Roman" w:cs="Times New Roman"/>
        </w:rPr>
        <w:t xml:space="preserve">e </w:t>
      </w:r>
      <w:r w:rsidR="008D5643" w:rsidRPr="00502426">
        <w:rPr>
          <w:rFonts w:ascii="Times New Roman" w:hAnsi="Times New Roman" w:cs="Times New Roman"/>
        </w:rPr>
        <w:t>zm.), zwanym dalej „rozporządzeniem 269/2014”, albo wpisanego na listę na</w:t>
      </w:r>
      <w:r w:rsidR="008D5643">
        <w:rPr>
          <w:rFonts w:ascii="Times New Roman" w:hAnsi="Times New Roman" w:cs="Times New Roman"/>
        </w:rPr>
        <w:t> </w:t>
      </w:r>
      <w:r w:rsidR="008D5643" w:rsidRPr="00502426">
        <w:rPr>
          <w:rFonts w:ascii="Times New Roman" w:hAnsi="Times New Roman" w:cs="Times New Roman"/>
        </w:rPr>
        <w:t>podstawie decyzji w sprawie wpisu na listę rozstrzygającej o zastosowaniu środka, o</w:t>
      </w:r>
      <w:r w:rsidR="008D5643">
        <w:rPr>
          <w:rFonts w:ascii="Times New Roman" w:hAnsi="Times New Roman" w:cs="Times New Roman"/>
        </w:rPr>
        <w:t> </w:t>
      </w:r>
      <w:r w:rsidR="008D5643" w:rsidRPr="00502426">
        <w:rPr>
          <w:rFonts w:ascii="Times New Roman" w:hAnsi="Times New Roman" w:cs="Times New Roman"/>
        </w:rPr>
        <w:t>którym mowa w art. 1 pkt. 3 ustawy o przeciwdziałaniu wspieraniu agresji na</w:t>
      </w:r>
      <w:r w:rsidR="008D5643">
        <w:rPr>
          <w:rFonts w:ascii="Times New Roman" w:hAnsi="Times New Roman" w:cs="Times New Roman"/>
        </w:rPr>
        <w:t> </w:t>
      </w:r>
      <w:r w:rsidR="008D5643" w:rsidRPr="00502426">
        <w:rPr>
          <w:rFonts w:ascii="Times New Roman" w:hAnsi="Times New Roman" w:cs="Times New Roman"/>
        </w:rPr>
        <w:t>Ukrainę;</w:t>
      </w:r>
    </w:p>
    <w:p w14:paraId="774BD99F" w14:textId="77777777" w:rsidR="008D5643" w:rsidRPr="00502426" w:rsidRDefault="002E5913" w:rsidP="00941EDA">
      <w:pPr>
        <w:pStyle w:val="Akapitzlist"/>
        <w:numPr>
          <w:ilvl w:val="0"/>
          <w:numId w:val="2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Dostawcę</w:t>
      </w:r>
      <w:r w:rsidR="008D5643" w:rsidRPr="00502426">
        <w:rPr>
          <w:rFonts w:ascii="Times New Roman" w:hAnsi="Times New Roman" w:cs="Times New Roman"/>
        </w:rPr>
        <w:t xml:space="preserve">, którego beneficjentem rzeczywistym w rozumieniu ustawy z dnia 1 marca 2018 r. o przeciwdziałaniu praniu pieniędzy oraz finansowaniu terroryzmu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(</w:t>
      </w:r>
      <w:proofErr w:type="spellStart"/>
      <w:r w:rsidR="008D5643"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 w:rsidR="008D5643">
        <w:rPr>
          <w:rFonts w:ascii="Times New Roman" w:hAnsi="Times New Roman" w:cs="Times New Roman"/>
        </w:rPr>
        <w:t>j</w:t>
      </w:r>
      <w:proofErr w:type="spellEnd"/>
      <w:r w:rsidR="008D5643">
        <w:rPr>
          <w:rFonts w:ascii="Times New Roman" w:hAnsi="Times New Roman" w:cs="Times New Roman"/>
        </w:rPr>
        <w:t xml:space="preserve">. </w:t>
      </w:r>
      <w:r w:rsidR="008D5643" w:rsidRPr="009E6F2E">
        <w:rPr>
          <w:rFonts w:ascii="Times New Roman" w:hAnsi="Times New Roman" w:cs="Times New Roman"/>
        </w:rPr>
        <w:t>Dz. U. z 2025 r.</w:t>
      </w:r>
      <w:r w:rsidR="00231AAA">
        <w:rPr>
          <w:rFonts w:ascii="Times New Roman" w:hAnsi="Times New Roman" w:cs="Times New Roman"/>
        </w:rPr>
        <w:t>,</w:t>
      </w:r>
      <w:r w:rsidR="008D5643" w:rsidRPr="009E6F2E">
        <w:rPr>
          <w:rFonts w:ascii="Times New Roman" w:hAnsi="Times New Roman" w:cs="Times New Roman"/>
        </w:rPr>
        <w:t xml:space="preserve"> poz. 644</w:t>
      </w:r>
      <w:r w:rsidR="004B2BB0">
        <w:rPr>
          <w:rFonts w:ascii="Times New Roman" w:hAnsi="Times New Roman" w:cs="Times New Roman"/>
        </w:rPr>
        <w:t xml:space="preserve"> ze zm.</w:t>
      </w:r>
      <w:r w:rsidR="008D5643" w:rsidRPr="009E6F2E">
        <w:rPr>
          <w:rFonts w:ascii="Times New Roman" w:hAnsi="Times New Roman" w:cs="Times New Roman"/>
        </w:rPr>
        <w:t>) jest osoba wymieniona</w:t>
      </w:r>
      <w:r w:rsidR="008D5643" w:rsidRPr="00502426">
        <w:rPr>
          <w:rFonts w:ascii="Times New Roman" w:hAnsi="Times New Roman" w:cs="Times New Roman"/>
        </w:rPr>
        <w:t xml:space="preserve"> w wykazach określonych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o którym mowa w art. 1 pkt. 3 ustawy o przeciwdziałaniu wspieraniu agresji na Ukrainę;</w:t>
      </w:r>
    </w:p>
    <w:p w14:paraId="33E8A5AB" w14:textId="77777777" w:rsidR="008D5643" w:rsidRPr="00502426" w:rsidRDefault="002E5913" w:rsidP="00941EDA">
      <w:pPr>
        <w:pStyle w:val="Akapitzlist"/>
        <w:numPr>
          <w:ilvl w:val="0"/>
          <w:numId w:val="2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Dostawcę</w:t>
      </w:r>
      <w:r w:rsidR="008D5643" w:rsidRPr="00502426">
        <w:rPr>
          <w:rFonts w:ascii="Times New Roman" w:hAnsi="Times New Roman" w:cs="Times New Roman"/>
        </w:rPr>
        <w:t xml:space="preserve">, którego jednostką dominującą w rozumieniu art. 3 ust. 1 pkt. 37 ustawy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z dnia 29 września 1994 r. o rachunkowości (</w:t>
      </w:r>
      <w:proofErr w:type="spellStart"/>
      <w:r w:rsidR="008D5643"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 w:rsidR="008D5643">
        <w:rPr>
          <w:rFonts w:ascii="Times New Roman" w:hAnsi="Times New Roman" w:cs="Times New Roman"/>
        </w:rPr>
        <w:t>j</w:t>
      </w:r>
      <w:proofErr w:type="spellEnd"/>
      <w:r w:rsidR="008D5643">
        <w:rPr>
          <w:rFonts w:ascii="Times New Roman" w:hAnsi="Times New Roman" w:cs="Times New Roman"/>
        </w:rPr>
        <w:t xml:space="preserve">. </w:t>
      </w:r>
      <w:r w:rsidR="008D5643" w:rsidRPr="00502426">
        <w:rPr>
          <w:rFonts w:ascii="Times New Roman" w:hAnsi="Times New Roman" w:cs="Times New Roman"/>
        </w:rPr>
        <w:t>Dz. U. z 202</w:t>
      </w:r>
      <w:r w:rsidR="008D5643">
        <w:rPr>
          <w:rFonts w:ascii="Times New Roman" w:hAnsi="Times New Roman" w:cs="Times New Roman"/>
        </w:rPr>
        <w:t>3</w:t>
      </w:r>
      <w:r w:rsidR="008D5643" w:rsidRPr="00502426">
        <w:rPr>
          <w:rFonts w:ascii="Times New Roman" w:hAnsi="Times New Roman" w:cs="Times New Roman"/>
        </w:rPr>
        <w:t xml:space="preserve"> r.</w:t>
      </w:r>
      <w:r w:rsidR="00231AAA">
        <w:rPr>
          <w:rFonts w:ascii="Times New Roman" w:hAnsi="Times New Roman" w:cs="Times New Roman"/>
        </w:rPr>
        <w:t>,</w:t>
      </w:r>
      <w:r w:rsidR="008D5643" w:rsidRPr="00502426">
        <w:rPr>
          <w:rFonts w:ascii="Times New Roman" w:hAnsi="Times New Roman" w:cs="Times New Roman"/>
        </w:rPr>
        <w:t xml:space="preserve"> poz. </w:t>
      </w:r>
      <w:r w:rsidR="008D5643">
        <w:rPr>
          <w:rFonts w:ascii="Times New Roman" w:hAnsi="Times New Roman" w:cs="Times New Roman"/>
        </w:rPr>
        <w:t>120 ze zm.</w:t>
      </w:r>
      <w:r w:rsidR="008D5643" w:rsidRPr="00502426">
        <w:rPr>
          <w:rFonts w:ascii="Times New Roman" w:hAnsi="Times New Roman" w:cs="Times New Roman"/>
        </w:rPr>
        <w:t xml:space="preserve">), jest podmiot wymieniony w wykazach określonych w rozporządzeniu 765/2006 </w:t>
      </w:r>
      <w:r w:rsidR="008D5643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 xml:space="preserve">i rozporządzeniu 269/2014 albo wpisany na listę lub będący taką jednostką dominującą </w:t>
      </w:r>
      <w:r w:rsidR="008E7E6F">
        <w:rPr>
          <w:rFonts w:ascii="Times New Roman" w:hAnsi="Times New Roman" w:cs="Times New Roman"/>
        </w:rPr>
        <w:br/>
      </w:r>
      <w:r w:rsidR="008D5643" w:rsidRPr="00502426">
        <w:rPr>
          <w:rFonts w:ascii="Times New Roman" w:hAnsi="Times New Roman" w:cs="Times New Roman"/>
        </w:rPr>
        <w:t>od dnia 24 lutego 2022 r., o ile został wpisany na listę na podstawie decyzji w sprawie wpisu na listę rozstrzygającej o zastosowaniu środka, o którym mowa w art. 1 pkt. 3 ustawy o</w:t>
      </w:r>
      <w:r w:rsidR="008D5643">
        <w:rPr>
          <w:rFonts w:ascii="Times New Roman" w:hAnsi="Times New Roman" w:cs="Times New Roman"/>
        </w:rPr>
        <w:t> </w:t>
      </w:r>
      <w:r w:rsidR="008D5643" w:rsidRPr="00502426">
        <w:rPr>
          <w:rFonts w:ascii="Times New Roman" w:hAnsi="Times New Roman" w:cs="Times New Roman"/>
        </w:rPr>
        <w:t>przeciwdziałaniu wspieraniu agresji na Ukrainę.</w:t>
      </w:r>
    </w:p>
    <w:p w14:paraId="7F28632A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Wykluczenie następuje na okres trwania okoliczności określonych w ust. 1.</w:t>
      </w:r>
    </w:p>
    <w:p w14:paraId="4B713E7D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wykluczonego na podstawie ust. 1,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odrzuca ofertę takiego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na podstawie art. 226 ust. 1 pkt. 2 lit.</w:t>
      </w:r>
      <w:r>
        <w:rPr>
          <w:rFonts w:ascii="Times New Roman" w:hAnsi="Times New Roman" w:cs="Times New Roman"/>
        </w:rPr>
        <w:t xml:space="preserve"> a)</w:t>
      </w:r>
      <w:r w:rsidRPr="00502426">
        <w:rPr>
          <w:rFonts w:ascii="Times New Roman" w:hAnsi="Times New Roman" w:cs="Times New Roman"/>
        </w:rPr>
        <w:t xml:space="preserve">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w związku z art. 7 ust. 3 ustawy </w:t>
      </w:r>
      <w:r w:rsidR="009518BC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.</w:t>
      </w:r>
    </w:p>
    <w:p w14:paraId="5277218B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Kontrola udzielania zamówień publicznych w zakresie zgodności z ust. 1 jest wykonywana zgodnie z art. 596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3F4EAD0F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Przez ubieganie się o udzielenie zamówienia publicznego rozumie się złożenie oferty.</w:t>
      </w:r>
    </w:p>
    <w:p w14:paraId="4851F0F0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Osoba lub podmiot podlegające wykluczeniu na podstawie ust. 1, które w okresie tego wykluczenia ubiegają się o udzielenie zamówienia publicznego lub biorą udział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postępowaniu o udzielenie zamówienia publicznego, podlegają karze pieniężnej.</w:t>
      </w:r>
    </w:p>
    <w:p w14:paraId="0A9514E3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Karę pieniężną, o której mowa w ust. 6, nakłada Prezes Urzędu Zamówień Publicznych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drodze decyzji</w:t>
      </w:r>
      <w:r>
        <w:rPr>
          <w:rFonts w:ascii="Times New Roman" w:hAnsi="Times New Roman" w:cs="Times New Roman"/>
        </w:rPr>
        <w:t>.</w:t>
      </w:r>
    </w:p>
    <w:p w14:paraId="144EF8F2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zakresie nieuregulowanym w ust. 6 i 7 do nakładania i wymierzania kary pieniężnej,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której mowa w ust. 6, stosuje się przepisy działu </w:t>
      </w:r>
      <w:proofErr w:type="spellStart"/>
      <w:r w:rsidRPr="00502426">
        <w:rPr>
          <w:rFonts w:ascii="Times New Roman" w:hAnsi="Times New Roman" w:cs="Times New Roman"/>
        </w:rPr>
        <w:t>IVa</w:t>
      </w:r>
      <w:proofErr w:type="spellEnd"/>
      <w:r w:rsidRPr="00502426">
        <w:rPr>
          <w:rFonts w:ascii="Times New Roman" w:hAnsi="Times New Roman" w:cs="Times New Roman"/>
        </w:rPr>
        <w:t xml:space="preserve"> ustawy z dnia 14 czerwca 1960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r. - Kodeks postępowania administracyjnego.</w:t>
      </w:r>
    </w:p>
    <w:p w14:paraId="34B12366" w14:textId="77777777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Wpływy z kar pieniężnych, o których mowa w ust. 6, stanowią dochód budżetu państwa.</w:t>
      </w:r>
    </w:p>
    <w:p w14:paraId="0AA7BE79" w14:textId="376B629B" w:rsidR="008D5643" w:rsidRPr="00483525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celu wykazania braku podstaw wykluczenia z ww. podstawy prawnej </w:t>
      </w:r>
      <w:r w:rsidR="006F11C6">
        <w:rPr>
          <w:rFonts w:ascii="Times New Roman" w:hAnsi="Times New Roman" w:cs="Times New Roman"/>
        </w:rPr>
        <w:t xml:space="preserve">Dostawca </w:t>
      </w:r>
      <w:r w:rsidR="006F11C6" w:rsidRPr="00502426">
        <w:rPr>
          <w:rFonts w:ascii="Times New Roman" w:hAnsi="Times New Roman" w:cs="Times New Roman"/>
        </w:rPr>
        <w:t>jest</w:t>
      </w:r>
      <w:r w:rsidRPr="00502426">
        <w:rPr>
          <w:rFonts w:ascii="Times New Roman" w:hAnsi="Times New Roman" w:cs="Times New Roman"/>
        </w:rPr>
        <w:t xml:space="preserve"> </w:t>
      </w:r>
      <w:r w:rsidRPr="00483525">
        <w:rPr>
          <w:rFonts w:ascii="Times New Roman" w:hAnsi="Times New Roman" w:cs="Times New Roman"/>
        </w:rPr>
        <w:t>zobowiązany do złożenia wraz z ofertą oświadczenia o braku podstaw wykluczenia w ww. zakresie na załączniku nr 2.</w:t>
      </w:r>
    </w:p>
    <w:p w14:paraId="6042E732" w14:textId="6F9BB545" w:rsidR="008D5643" w:rsidRPr="00502426" w:rsidRDefault="008D5643" w:rsidP="00941EDA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 w:cs="Times New Roman"/>
        </w:rPr>
      </w:pPr>
      <w:r w:rsidRPr="00483525">
        <w:rPr>
          <w:rFonts w:ascii="Times New Roman" w:hAnsi="Times New Roman" w:cs="Times New Roman"/>
        </w:rPr>
        <w:lastRenderedPageBreak/>
        <w:t xml:space="preserve">Załącznik nr </w:t>
      </w:r>
      <w:r w:rsidR="00CF3C7C" w:rsidRPr="00483525">
        <w:rPr>
          <w:rFonts w:ascii="Times New Roman" w:hAnsi="Times New Roman" w:cs="Times New Roman"/>
        </w:rPr>
        <w:t>5</w:t>
      </w:r>
      <w:r w:rsidRPr="00483525">
        <w:rPr>
          <w:rFonts w:ascii="Times New Roman" w:hAnsi="Times New Roman" w:cs="Times New Roman"/>
        </w:rPr>
        <w:t xml:space="preserve"> do SWZ składa wraz z ofertą </w:t>
      </w:r>
      <w:r w:rsidR="006F11C6" w:rsidRPr="00483525">
        <w:rPr>
          <w:rFonts w:ascii="Times New Roman" w:hAnsi="Times New Roman" w:cs="Times New Roman"/>
        </w:rPr>
        <w:t>Dostawca oraz</w:t>
      </w:r>
      <w:r w:rsidRPr="00483525">
        <w:rPr>
          <w:rFonts w:ascii="Times New Roman" w:hAnsi="Times New Roman" w:cs="Times New Roman"/>
        </w:rPr>
        <w:t xml:space="preserve"> każdy z </w:t>
      </w:r>
      <w:r w:rsidR="00DA48DA" w:rsidRPr="00483525">
        <w:rPr>
          <w:rFonts w:ascii="Times New Roman" w:hAnsi="Times New Roman" w:cs="Times New Roman"/>
        </w:rPr>
        <w:t>Dostawców</w:t>
      </w:r>
      <w:r w:rsidRPr="00483525">
        <w:rPr>
          <w:rFonts w:ascii="Times New Roman" w:hAnsi="Times New Roman" w:cs="Times New Roman"/>
        </w:rPr>
        <w:t xml:space="preserve"> wspólnie ubiegających się</w:t>
      </w:r>
      <w:r w:rsidRPr="00502426">
        <w:rPr>
          <w:rFonts w:ascii="Times New Roman" w:hAnsi="Times New Roman" w:cs="Times New Roman"/>
        </w:rPr>
        <w:t xml:space="preserve"> o zamówienie a także </w:t>
      </w:r>
      <w:r w:rsidR="008E7E6F" w:rsidRPr="00502426">
        <w:rPr>
          <w:rFonts w:ascii="Times New Roman" w:hAnsi="Times New Roman" w:cs="Times New Roman"/>
        </w:rPr>
        <w:t>podmioty,</w:t>
      </w:r>
      <w:r w:rsidRPr="00502426">
        <w:rPr>
          <w:rFonts w:ascii="Times New Roman" w:hAnsi="Times New Roman" w:cs="Times New Roman"/>
        </w:rPr>
        <w:t xml:space="preserve"> na zasoby których powołuje się </w:t>
      </w:r>
      <w:r w:rsidR="006F11C6">
        <w:rPr>
          <w:rFonts w:ascii="Times New Roman" w:hAnsi="Times New Roman" w:cs="Times New Roman"/>
        </w:rPr>
        <w:t>Dostawca.</w:t>
      </w:r>
    </w:p>
    <w:p w14:paraId="01AC4EB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A53BAD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warunkach udziału w postępowaniu, jeżeli Zamawiający je przewiduje.</w:t>
      </w:r>
    </w:p>
    <w:p w14:paraId="09346C9C" w14:textId="77777777" w:rsidR="006232A7" w:rsidRPr="006232A7" w:rsidRDefault="006232A7" w:rsidP="006232A7">
      <w:pPr>
        <w:pStyle w:val="Akapitzlist"/>
        <w:ind w:left="786" w:firstLine="0"/>
        <w:rPr>
          <w:rFonts w:ascii="Times New Roman" w:hAnsi="Times New Roman" w:cs="Times New Roman"/>
          <w:highlight w:val="cyan"/>
        </w:rPr>
      </w:pPr>
    </w:p>
    <w:p w14:paraId="3B374941" w14:textId="77777777" w:rsidR="008D5643" w:rsidRPr="00A55AD8" w:rsidRDefault="008D5643" w:rsidP="00A55AD8">
      <w:pPr>
        <w:rPr>
          <w:rFonts w:ascii="Times New Roman" w:hAnsi="Times New Roman" w:cs="Times New Roman"/>
        </w:rPr>
      </w:pPr>
      <w:r w:rsidRPr="00A55AD8">
        <w:rPr>
          <w:rFonts w:ascii="Times New Roman" w:hAnsi="Times New Roman" w:cs="Times New Roman"/>
        </w:rPr>
        <w:t xml:space="preserve">O udzielenie zamówienia mogą ubiegać się </w:t>
      </w:r>
      <w:r w:rsidR="002E5913" w:rsidRPr="00A55AD8">
        <w:rPr>
          <w:rFonts w:ascii="Times New Roman" w:hAnsi="Times New Roman" w:cs="Times New Roman"/>
        </w:rPr>
        <w:t>Dostawcy</w:t>
      </w:r>
      <w:r w:rsidRPr="00A55AD8">
        <w:rPr>
          <w:rFonts w:ascii="Times New Roman" w:hAnsi="Times New Roman" w:cs="Times New Roman"/>
        </w:rPr>
        <w:t>, którzy spełniają warunki dotyczące:</w:t>
      </w:r>
    </w:p>
    <w:p w14:paraId="53021F60" w14:textId="77777777" w:rsidR="008D5643" w:rsidRPr="00E65337" w:rsidRDefault="008D5643" w:rsidP="00941EDA">
      <w:pPr>
        <w:pStyle w:val="Akapitzlist"/>
        <w:numPr>
          <w:ilvl w:val="0"/>
          <w:numId w:val="23"/>
        </w:numPr>
        <w:ind w:left="851" w:hanging="425"/>
        <w:rPr>
          <w:rFonts w:ascii="Times New Roman" w:hAnsi="Times New Roman" w:cs="Times New Roman"/>
        </w:rPr>
      </w:pPr>
      <w:r w:rsidRPr="00E65337">
        <w:rPr>
          <w:rFonts w:ascii="Times New Roman" w:hAnsi="Times New Roman" w:cs="Times New Roman"/>
        </w:rPr>
        <w:t>zdolności do występowania w obrocie gospodarczym - Zamawiający odstępuje od wymagania podmiotowych środków dowodowych w tym zakresie,</w:t>
      </w:r>
    </w:p>
    <w:p w14:paraId="137A7AC6" w14:textId="77777777" w:rsidR="008D5643" w:rsidRPr="00E65337" w:rsidRDefault="008D5643" w:rsidP="00941EDA">
      <w:pPr>
        <w:pStyle w:val="Akapitzlist"/>
        <w:numPr>
          <w:ilvl w:val="0"/>
          <w:numId w:val="23"/>
        </w:numPr>
        <w:ind w:left="851" w:hanging="425"/>
        <w:rPr>
          <w:rFonts w:ascii="Times New Roman" w:hAnsi="Times New Roman" w:cs="Times New Roman"/>
        </w:rPr>
      </w:pPr>
      <w:r w:rsidRPr="00E65337">
        <w:rPr>
          <w:rFonts w:ascii="Times New Roman" w:hAnsi="Times New Roman" w:cs="Times New Roman"/>
        </w:rPr>
        <w:t>uprawnień do prowadzenia określonej działalności gospodarczej lub zawodowej, o ile wynika to z odrębnych przepisów - Zamawiający odstępuje od wymagania podmiotowych środków dowodowych w tym zakresie,</w:t>
      </w:r>
    </w:p>
    <w:p w14:paraId="5CC4A9B0" w14:textId="77777777" w:rsidR="008D5643" w:rsidRPr="00E65337" w:rsidRDefault="008D5643" w:rsidP="00941EDA">
      <w:pPr>
        <w:pStyle w:val="Akapitzlist"/>
        <w:numPr>
          <w:ilvl w:val="0"/>
          <w:numId w:val="23"/>
        </w:numPr>
        <w:ind w:left="851" w:hanging="425"/>
        <w:rPr>
          <w:rFonts w:ascii="Times New Roman" w:hAnsi="Times New Roman" w:cs="Times New Roman"/>
        </w:rPr>
      </w:pPr>
      <w:r w:rsidRPr="00E65337">
        <w:rPr>
          <w:rFonts w:ascii="Times New Roman" w:hAnsi="Times New Roman" w:cs="Times New Roman"/>
        </w:rPr>
        <w:t>sytuacji ekonomicznej lub finansowej - Zamawiający odstępuje od wymagania podmiotowych środków dowodowych w tym zakresie,</w:t>
      </w:r>
    </w:p>
    <w:p w14:paraId="7FAEA1C5" w14:textId="77777777" w:rsidR="008D5643" w:rsidRPr="00E65337" w:rsidRDefault="008D5643" w:rsidP="00941EDA">
      <w:pPr>
        <w:pStyle w:val="Akapitzlist"/>
        <w:numPr>
          <w:ilvl w:val="0"/>
          <w:numId w:val="23"/>
        </w:numPr>
        <w:ind w:left="851" w:hanging="425"/>
        <w:rPr>
          <w:rFonts w:ascii="Times New Roman" w:hAnsi="Times New Roman" w:cs="Times New Roman"/>
        </w:rPr>
      </w:pPr>
      <w:r w:rsidRPr="00E65337">
        <w:rPr>
          <w:rFonts w:ascii="Times New Roman" w:hAnsi="Times New Roman" w:cs="Times New Roman"/>
        </w:rPr>
        <w:t>zdol</w:t>
      </w:r>
      <w:r w:rsidR="00E65337" w:rsidRPr="00E65337">
        <w:rPr>
          <w:rFonts w:ascii="Times New Roman" w:hAnsi="Times New Roman" w:cs="Times New Roman"/>
        </w:rPr>
        <w:t>ności technicznej lub zawodowej - Zamawiający odstępuje od wymagania podmiotowych śr</w:t>
      </w:r>
      <w:r w:rsidR="00CF3C7C">
        <w:rPr>
          <w:rFonts w:ascii="Times New Roman" w:hAnsi="Times New Roman" w:cs="Times New Roman"/>
        </w:rPr>
        <w:t>odków dowodowych w tym zakresie.</w:t>
      </w:r>
    </w:p>
    <w:p w14:paraId="698104CA" w14:textId="77777777" w:rsidR="006232A7" w:rsidRDefault="006232A7" w:rsidP="00E65337">
      <w:pPr>
        <w:tabs>
          <w:tab w:val="left" w:pos="1134"/>
          <w:tab w:val="left" w:pos="1276"/>
        </w:tabs>
        <w:rPr>
          <w:rFonts w:ascii="Times New Roman" w:hAnsi="Times New Roman" w:cs="Times New Roman"/>
        </w:rPr>
      </w:pPr>
      <w:r w:rsidRPr="00E65337">
        <w:rPr>
          <w:rFonts w:ascii="Times New Roman" w:hAnsi="Times New Roman" w:cs="Times New Roman"/>
        </w:rPr>
        <w:tab/>
      </w:r>
    </w:p>
    <w:p w14:paraId="15A1ADE6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podmiotowych środkach dowodowych, jeżeli Zamawiający będzie wymagał ich złożenia.</w:t>
      </w:r>
    </w:p>
    <w:p w14:paraId="76991556" w14:textId="77777777" w:rsidR="008D5643" w:rsidRPr="00CF3C7C" w:rsidRDefault="008D5643" w:rsidP="008D5643">
      <w:pPr>
        <w:rPr>
          <w:rFonts w:ascii="Times New Roman" w:hAnsi="Times New Roman" w:cs="Times New Roman"/>
        </w:rPr>
      </w:pPr>
    </w:p>
    <w:p w14:paraId="69D47AB4" w14:textId="28E9E6D3" w:rsidR="008D5643" w:rsidRPr="00E97D49" w:rsidRDefault="006F11C6" w:rsidP="00941ED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CF3C7C">
        <w:rPr>
          <w:rFonts w:ascii="Times New Roman" w:hAnsi="Times New Roman" w:cs="Times New Roman"/>
        </w:rPr>
        <w:t>Dostawca dołącza</w:t>
      </w:r>
      <w:r w:rsidR="008D5643" w:rsidRPr="00CF3C7C">
        <w:rPr>
          <w:rFonts w:ascii="Times New Roman" w:hAnsi="Times New Roman" w:cs="Times New Roman"/>
        </w:rPr>
        <w:t xml:space="preserve"> do oferty formularz </w:t>
      </w:r>
      <w:r w:rsidR="008D5643" w:rsidRPr="00E97D49">
        <w:rPr>
          <w:rFonts w:ascii="Times New Roman" w:hAnsi="Times New Roman" w:cs="Times New Roman"/>
        </w:rPr>
        <w:t>ofertowy (załącznik nr 1</w:t>
      </w:r>
      <w:r w:rsidR="00B170FE" w:rsidRPr="00E97D49">
        <w:rPr>
          <w:rFonts w:ascii="Times New Roman" w:hAnsi="Times New Roman" w:cs="Times New Roman"/>
        </w:rPr>
        <w:t xml:space="preserve"> </w:t>
      </w:r>
      <w:r w:rsidR="008D5643" w:rsidRPr="00E97D49">
        <w:rPr>
          <w:rFonts w:ascii="Times New Roman" w:hAnsi="Times New Roman" w:cs="Times New Roman"/>
        </w:rPr>
        <w:t>do SWZ) oraz:</w:t>
      </w:r>
    </w:p>
    <w:p w14:paraId="17742BFA" w14:textId="77777777" w:rsidR="008D5643" w:rsidRPr="00E97D49" w:rsidRDefault="008D5643" w:rsidP="00941EDA">
      <w:pPr>
        <w:pStyle w:val="Akapitzlist"/>
        <w:numPr>
          <w:ilvl w:val="0"/>
          <w:numId w:val="25"/>
        </w:numPr>
        <w:ind w:left="851" w:hanging="425"/>
        <w:rPr>
          <w:rFonts w:ascii="Times New Roman" w:hAnsi="Times New Roman" w:cs="Times New Roman"/>
        </w:rPr>
      </w:pPr>
      <w:r w:rsidRPr="00E97D49">
        <w:rPr>
          <w:rFonts w:ascii="Times New Roman" w:hAnsi="Times New Roman" w:cs="Times New Roman"/>
        </w:rPr>
        <w:t xml:space="preserve">oświadczenie o niepodleganiu wykluczeniu, spełnianiu warunków udziału </w:t>
      </w:r>
      <w:r w:rsidRPr="00E97D49">
        <w:rPr>
          <w:rFonts w:ascii="Times New Roman" w:hAnsi="Times New Roman" w:cs="Times New Roman"/>
        </w:rPr>
        <w:br/>
        <w:t xml:space="preserve">w postępowaniu, wg załącznika nr 2 do SWZ. W przypadku oferty wspólnej lub powołania się na zasoby innego podmiotu lub w przypadku powierzenia części zadania </w:t>
      </w:r>
      <w:r w:rsidR="002A2C4E" w:rsidRPr="00E97D49">
        <w:rPr>
          <w:rFonts w:ascii="Times New Roman" w:hAnsi="Times New Roman" w:cs="Times New Roman"/>
        </w:rPr>
        <w:t>Poddostawcy</w:t>
      </w:r>
      <w:r w:rsidRPr="00E97D49">
        <w:rPr>
          <w:rFonts w:ascii="Times New Roman" w:hAnsi="Times New Roman" w:cs="Times New Roman"/>
        </w:rPr>
        <w:t xml:space="preserve"> - oświadczenie to musi złożyć każdy z podmiotów składających wspólną ofertę, odpowiednio każdy z podmiotów lub </w:t>
      </w:r>
      <w:r w:rsidR="00945A32" w:rsidRPr="00E97D49">
        <w:rPr>
          <w:rFonts w:ascii="Times New Roman" w:hAnsi="Times New Roman" w:cs="Times New Roman"/>
        </w:rPr>
        <w:t>P</w:t>
      </w:r>
      <w:r w:rsidRPr="00E97D49">
        <w:rPr>
          <w:rFonts w:ascii="Times New Roman" w:hAnsi="Times New Roman" w:cs="Times New Roman"/>
        </w:rPr>
        <w:t>od</w:t>
      </w:r>
      <w:r w:rsidR="00945A32" w:rsidRPr="00E97D49">
        <w:rPr>
          <w:rFonts w:ascii="Times New Roman" w:hAnsi="Times New Roman" w:cs="Times New Roman"/>
        </w:rPr>
        <w:t>d</w:t>
      </w:r>
      <w:r w:rsidR="002E5913" w:rsidRPr="00E97D49">
        <w:rPr>
          <w:rFonts w:ascii="Times New Roman" w:hAnsi="Times New Roman" w:cs="Times New Roman"/>
        </w:rPr>
        <w:t>ostawca</w:t>
      </w:r>
      <w:r w:rsidRPr="00E97D49">
        <w:rPr>
          <w:rFonts w:ascii="Times New Roman" w:hAnsi="Times New Roman" w:cs="Times New Roman"/>
        </w:rPr>
        <w:t>,</w:t>
      </w:r>
    </w:p>
    <w:p w14:paraId="5EC7CE77" w14:textId="77777777" w:rsidR="008D5643" w:rsidRPr="00E97D49" w:rsidRDefault="008D5643" w:rsidP="00941EDA">
      <w:pPr>
        <w:pStyle w:val="Akapitzlist"/>
        <w:numPr>
          <w:ilvl w:val="0"/>
          <w:numId w:val="25"/>
        </w:numPr>
        <w:ind w:left="851" w:hanging="425"/>
        <w:rPr>
          <w:rFonts w:ascii="Times New Roman" w:hAnsi="Times New Roman" w:cs="Times New Roman"/>
        </w:rPr>
      </w:pPr>
      <w:r w:rsidRPr="00E97D49">
        <w:rPr>
          <w:rFonts w:ascii="Times New Roman" w:hAnsi="Times New Roman" w:cs="Times New Roman"/>
        </w:rPr>
        <w:t xml:space="preserve">oświadczenie </w:t>
      </w:r>
      <w:r w:rsidR="002E5913" w:rsidRPr="00E97D49">
        <w:rPr>
          <w:rFonts w:ascii="Times New Roman" w:hAnsi="Times New Roman" w:cs="Times New Roman"/>
        </w:rPr>
        <w:t>Dostawcy</w:t>
      </w:r>
      <w:r w:rsidRPr="00E97D49">
        <w:rPr>
          <w:rFonts w:ascii="Times New Roman" w:hAnsi="Times New Roman" w:cs="Times New Roman"/>
        </w:rPr>
        <w:t xml:space="preserve"> dotyczące podstaw wykluczenia na podstawie art. 7 ust. 1 ustawy </w:t>
      </w:r>
      <w:r w:rsidR="009518BC" w:rsidRPr="00E97D49">
        <w:rPr>
          <w:rFonts w:ascii="Times New Roman" w:hAnsi="Times New Roman" w:cs="Times New Roman"/>
        </w:rPr>
        <w:br/>
      </w:r>
      <w:r w:rsidRPr="00E97D49">
        <w:rPr>
          <w:rFonts w:ascii="Times New Roman" w:hAnsi="Times New Roman" w:cs="Times New Roman"/>
        </w:rPr>
        <w:t xml:space="preserve">z dnia 13 kwietnia 2022 r. o szczególnych rozwiązaniach w zakresie przeciwdziałania wspieraniu agresji na Ukrainę oraz służących ochronie bezpieczeństwa narodowego – wg załącznika nr </w:t>
      </w:r>
      <w:r w:rsidR="00CF3C7C" w:rsidRPr="00E97D49">
        <w:rPr>
          <w:rFonts w:ascii="Times New Roman" w:hAnsi="Times New Roman" w:cs="Times New Roman"/>
        </w:rPr>
        <w:t xml:space="preserve">5 </w:t>
      </w:r>
      <w:r w:rsidR="00AC3CDA" w:rsidRPr="00E97D49">
        <w:rPr>
          <w:rFonts w:ascii="Times New Roman" w:hAnsi="Times New Roman" w:cs="Times New Roman"/>
        </w:rPr>
        <w:t>do SWZ</w:t>
      </w:r>
      <w:r w:rsidRPr="00E97D49">
        <w:rPr>
          <w:rFonts w:ascii="Times New Roman" w:hAnsi="Times New Roman" w:cs="Times New Roman"/>
        </w:rPr>
        <w:t xml:space="preserve">, </w:t>
      </w:r>
    </w:p>
    <w:p w14:paraId="3248915C" w14:textId="77777777" w:rsidR="008D5643" w:rsidRPr="00E97D49" w:rsidRDefault="008D5643" w:rsidP="00941EDA">
      <w:pPr>
        <w:pStyle w:val="Akapitzlist"/>
        <w:numPr>
          <w:ilvl w:val="0"/>
          <w:numId w:val="25"/>
        </w:numPr>
        <w:ind w:left="851" w:hanging="425"/>
        <w:rPr>
          <w:rFonts w:ascii="Times New Roman" w:hAnsi="Times New Roman" w:cs="Times New Roman"/>
        </w:rPr>
      </w:pPr>
      <w:r w:rsidRPr="00E97D49">
        <w:rPr>
          <w:rFonts w:ascii="Times New Roman" w:hAnsi="Times New Roman" w:cs="Times New Roman"/>
        </w:rPr>
        <w:t xml:space="preserve">zobowiązanie podmiotu udostępniającego zasoby do oddania </w:t>
      </w:r>
      <w:r w:rsidR="002E5913" w:rsidRPr="00E97D49">
        <w:rPr>
          <w:rFonts w:ascii="Times New Roman" w:hAnsi="Times New Roman" w:cs="Times New Roman"/>
        </w:rPr>
        <w:t>Dostawcy</w:t>
      </w:r>
      <w:r w:rsidRPr="00E97D49">
        <w:rPr>
          <w:rFonts w:ascii="Times New Roman" w:hAnsi="Times New Roman" w:cs="Times New Roman"/>
        </w:rPr>
        <w:t xml:space="preserve"> do dyspozycji niezbędnych zasobów – jeżeli dotyczy</w:t>
      </w:r>
      <w:r w:rsidR="00134774" w:rsidRPr="00E97D49">
        <w:rPr>
          <w:rFonts w:ascii="Times New Roman" w:hAnsi="Times New Roman" w:cs="Times New Roman"/>
        </w:rPr>
        <w:t xml:space="preserve"> - wg załącznika nr 3</w:t>
      </w:r>
      <w:r w:rsidR="00AC3CDA" w:rsidRPr="00E97D49">
        <w:rPr>
          <w:rFonts w:ascii="Times New Roman" w:hAnsi="Times New Roman" w:cs="Times New Roman"/>
        </w:rPr>
        <w:t xml:space="preserve"> do SWZ</w:t>
      </w:r>
      <w:r w:rsidRPr="00E97D49">
        <w:rPr>
          <w:rFonts w:ascii="Times New Roman" w:hAnsi="Times New Roman" w:cs="Times New Roman"/>
        </w:rPr>
        <w:t>,</w:t>
      </w:r>
    </w:p>
    <w:p w14:paraId="24FD4001" w14:textId="77777777" w:rsidR="008D5643" w:rsidRPr="00E97D49" w:rsidRDefault="008D5643" w:rsidP="00941EDA">
      <w:pPr>
        <w:pStyle w:val="Akapitzlist"/>
        <w:numPr>
          <w:ilvl w:val="0"/>
          <w:numId w:val="25"/>
        </w:numPr>
        <w:ind w:left="851" w:hanging="425"/>
        <w:rPr>
          <w:rFonts w:ascii="Times New Roman" w:hAnsi="Times New Roman" w:cs="Times New Roman"/>
        </w:rPr>
      </w:pPr>
      <w:r w:rsidRPr="00E97D49">
        <w:rPr>
          <w:rFonts w:ascii="Times New Roman" w:hAnsi="Times New Roman" w:cs="Times New Roman"/>
        </w:rPr>
        <w:t>pełnomocnictwo – jeżeli dotyczy.</w:t>
      </w:r>
    </w:p>
    <w:p w14:paraId="228D2814" w14:textId="77777777" w:rsidR="008D5643" w:rsidRPr="009518BC" w:rsidRDefault="002E5913" w:rsidP="00941ED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E97D49">
        <w:rPr>
          <w:rFonts w:ascii="Times New Roman" w:hAnsi="Times New Roman" w:cs="Times New Roman"/>
        </w:rPr>
        <w:t>Dostawca</w:t>
      </w:r>
      <w:r w:rsidR="008D5643" w:rsidRPr="00E97D49">
        <w:rPr>
          <w:rFonts w:ascii="Times New Roman" w:hAnsi="Times New Roman" w:cs="Times New Roman"/>
        </w:rPr>
        <w:t xml:space="preserve">, którego oferta została najwyżej oceniona, zostanie wezwany do złożenia </w:t>
      </w:r>
      <w:r w:rsidR="008D5643" w:rsidRPr="00E97D49">
        <w:rPr>
          <w:rFonts w:ascii="Times New Roman" w:hAnsi="Times New Roman" w:cs="Times New Roman"/>
        </w:rPr>
        <w:br/>
        <w:t>w wyznaczonym terminie, nie krótszym niż 5 dni od dnia wezwania</w:t>
      </w:r>
      <w:r w:rsidR="008D5643" w:rsidRPr="009518BC">
        <w:rPr>
          <w:rFonts w:ascii="Times New Roman" w:hAnsi="Times New Roman" w:cs="Times New Roman"/>
        </w:rPr>
        <w:t xml:space="preserve"> </w:t>
      </w:r>
      <w:r w:rsidR="00CD7152" w:rsidRPr="009518BC">
        <w:rPr>
          <w:rFonts w:ascii="Times New Roman" w:hAnsi="Times New Roman" w:cs="Times New Roman"/>
        </w:rPr>
        <w:t>podmiotowych środków dowodowych, jeżeli wymagał ich złożenia w ogłoszeniu o zamówieniu lub dokumentach zamówienia, aktualnych na dzień złożenia podmiotowych środków dowodowych.</w:t>
      </w:r>
      <w:r w:rsidR="008D5643" w:rsidRPr="009518BC">
        <w:rPr>
          <w:rFonts w:ascii="Times New Roman" w:hAnsi="Times New Roman" w:cs="Times New Roman"/>
        </w:rPr>
        <w:t>:</w:t>
      </w:r>
    </w:p>
    <w:p w14:paraId="1C474635" w14:textId="77777777" w:rsidR="00CD7152" w:rsidRPr="009518BC" w:rsidRDefault="008D5643" w:rsidP="00941EDA">
      <w:pPr>
        <w:pStyle w:val="Akapitzlist"/>
        <w:numPr>
          <w:ilvl w:val="0"/>
          <w:numId w:val="27"/>
        </w:numPr>
        <w:ind w:left="1276" w:hanging="425"/>
        <w:rPr>
          <w:rFonts w:ascii="Times New Roman" w:hAnsi="Times New Roman" w:cs="Times New Roman"/>
        </w:rPr>
      </w:pPr>
      <w:r w:rsidRPr="009518BC">
        <w:rPr>
          <w:rFonts w:ascii="Times New Roman" w:hAnsi="Times New Roman" w:cs="Times New Roman"/>
        </w:rPr>
        <w:t xml:space="preserve">oświadczenie o aktualności informacji zawartych w oświadczeniu w zakresie podstaw wykluczenia </w:t>
      </w:r>
      <w:r w:rsidR="00134774" w:rsidRPr="009518BC">
        <w:rPr>
          <w:rFonts w:ascii="Times New Roman" w:hAnsi="Times New Roman" w:cs="Times New Roman"/>
        </w:rPr>
        <w:t xml:space="preserve">– załącznik nr </w:t>
      </w:r>
      <w:r w:rsidR="00CF3C7C" w:rsidRPr="009518BC">
        <w:rPr>
          <w:rFonts w:ascii="Times New Roman" w:hAnsi="Times New Roman" w:cs="Times New Roman"/>
        </w:rPr>
        <w:t>6</w:t>
      </w:r>
      <w:r w:rsidRPr="009518BC">
        <w:rPr>
          <w:rFonts w:ascii="Times New Roman" w:hAnsi="Times New Roman" w:cs="Times New Roman"/>
        </w:rPr>
        <w:t xml:space="preserve"> do SWZ.</w:t>
      </w:r>
    </w:p>
    <w:p w14:paraId="755D28E8" w14:textId="7716C8E8" w:rsidR="008D5643" w:rsidRPr="00502426" w:rsidRDefault="008D5643" w:rsidP="00941ED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9518BC"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wzywa do złożenia podmiotowych środków dowodowych, jeżeli może je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uzyskać za pomocą bezpłatnych i ogólnodostępnych baz danych, w szczególności rejestrów publicznych w rozumieniu ustawy z dnia 17 lutego 2005 r. o informatyzacji działalności podmiotów realizujących zadania publiczne, o ile </w:t>
      </w:r>
      <w:r w:rsidR="006F11C6">
        <w:rPr>
          <w:rFonts w:ascii="Times New Roman" w:hAnsi="Times New Roman" w:cs="Times New Roman"/>
        </w:rPr>
        <w:t xml:space="preserve">Dostawca </w:t>
      </w:r>
      <w:r w:rsidR="006F11C6" w:rsidRPr="00502426">
        <w:rPr>
          <w:rFonts w:ascii="Times New Roman" w:hAnsi="Times New Roman" w:cs="Times New Roman"/>
        </w:rPr>
        <w:t>wskazał</w:t>
      </w:r>
      <w:r w:rsidRPr="00502426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oświadczeniu, o którym mowa w art. 125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dane umożliwiające dostęp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tych środków.</w:t>
      </w:r>
    </w:p>
    <w:p w14:paraId="11F73B54" w14:textId="77777777" w:rsidR="008D5643" w:rsidRPr="00502426" w:rsidRDefault="008D5643" w:rsidP="00941ED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 podstawie art. 128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wezwie </w:t>
      </w:r>
      <w:r w:rsidR="00DA48DA">
        <w:rPr>
          <w:rFonts w:ascii="Times New Roman" w:hAnsi="Times New Roman" w:cs="Times New Roman"/>
        </w:rPr>
        <w:t>Dostawców</w:t>
      </w:r>
      <w:r w:rsidRPr="00502426">
        <w:rPr>
          <w:rFonts w:ascii="Times New Roman" w:hAnsi="Times New Roman" w:cs="Times New Roman"/>
        </w:rPr>
        <w:t xml:space="preserve">, którzy nie złożyli wymaganych przez Zamawiającego oświadczeń, podmiotowych środków dowodowych, innych dokumentów, lub dokumenty te są niekompletne lub zawierają błędy, do ich złożenia, uzupełnienia, poprawienia lub udzielenia wyjaśnień w wyznaczonym terminie, chyba że mimo ich złożenia oferta </w:t>
      </w:r>
      <w:r w:rsidR="002E5913">
        <w:rPr>
          <w:rFonts w:ascii="Times New Roman" w:hAnsi="Times New Roman" w:cs="Times New Roman"/>
        </w:rPr>
        <w:t>Dostawcy</w:t>
      </w:r>
      <w:r w:rsidRPr="00502426">
        <w:rPr>
          <w:rFonts w:ascii="Times New Roman" w:hAnsi="Times New Roman" w:cs="Times New Roman"/>
        </w:rPr>
        <w:t xml:space="preserve"> podlega odrzuceniu albo zachodzą przesłanki unieważnienia postępowania.</w:t>
      </w:r>
    </w:p>
    <w:p w14:paraId="54ABC07C" w14:textId="77777777" w:rsidR="008D5643" w:rsidRPr="00B17B88" w:rsidRDefault="008D5643" w:rsidP="00941ED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Podmiotowe środki dowodowe, przedmiotowe środki dowodowe oraz inne dokumenty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oświadczenia sporządzone w języku obcym przekazuje się wraz z tłumaczeniem na język polski.</w:t>
      </w:r>
    </w:p>
    <w:p w14:paraId="5C042D03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057A5A82" w14:textId="77777777" w:rsidR="00866E48" w:rsidRDefault="00866E48" w:rsidP="008D5643">
      <w:pPr>
        <w:rPr>
          <w:rFonts w:ascii="Times New Roman" w:hAnsi="Times New Roman" w:cs="Times New Roman"/>
        </w:rPr>
      </w:pPr>
    </w:p>
    <w:p w14:paraId="045A4920" w14:textId="77777777" w:rsidR="00866E48" w:rsidRPr="00502426" w:rsidRDefault="00866E48" w:rsidP="008D5643">
      <w:pPr>
        <w:rPr>
          <w:rFonts w:ascii="Times New Roman" w:hAnsi="Times New Roman" w:cs="Times New Roman"/>
        </w:rPr>
      </w:pPr>
    </w:p>
    <w:p w14:paraId="273FAF5F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lastRenderedPageBreak/>
        <w:t>Opis części zamówienia, jeżeli Zamawiający dopuszcza składanie ofert częściowych.</w:t>
      </w:r>
    </w:p>
    <w:p w14:paraId="51379CD6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D88A8F7" w14:textId="77777777" w:rsidR="008D5643" w:rsidRDefault="000840FB" w:rsidP="008D5643">
      <w:pPr>
        <w:rPr>
          <w:rFonts w:ascii="Times New Roman" w:hAnsi="Times New Roman" w:cs="Times New Roman"/>
        </w:rPr>
      </w:pPr>
      <w:r w:rsidRPr="000840FB">
        <w:rPr>
          <w:rFonts w:ascii="Times New Roman" w:hAnsi="Times New Roman" w:cs="Times New Roman"/>
        </w:rPr>
        <w:t>Zamawiający nie dopuszcza składania ofert częściowych.</w:t>
      </w:r>
    </w:p>
    <w:p w14:paraId="5EC6E2CC" w14:textId="77777777" w:rsidR="000840FB" w:rsidRPr="00502426" w:rsidRDefault="000840FB" w:rsidP="008D5643">
      <w:pPr>
        <w:rPr>
          <w:rFonts w:ascii="Times New Roman" w:hAnsi="Times New Roman" w:cs="Times New Roman"/>
        </w:rPr>
      </w:pPr>
    </w:p>
    <w:p w14:paraId="0EF7888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Liczba części zamówienia, na którą </w:t>
      </w:r>
      <w:r w:rsidR="002A2C4E">
        <w:rPr>
          <w:rFonts w:ascii="Times New Roman" w:hAnsi="Times New Roman" w:cs="Times New Roman"/>
        </w:rPr>
        <w:t xml:space="preserve">Dostawca </w:t>
      </w:r>
      <w:r w:rsidR="002A2C4E" w:rsidRPr="008547C3">
        <w:rPr>
          <w:rFonts w:ascii="Times New Roman" w:hAnsi="Times New Roman" w:cs="Times New Roman"/>
        </w:rPr>
        <w:t>może</w:t>
      </w:r>
      <w:r w:rsidRPr="008547C3">
        <w:rPr>
          <w:rFonts w:ascii="Times New Roman" w:hAnsi="Times New Roman" w:cs="Times New Roman"/>
        </w:rPr>
        <w:t xml:space="preserve"> złożyć ofertę.</w:t>
      </w:r>
    </w:p>
    <w:p w14:paraId="493C488D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28B82FF3" w14:textId="77777777" w:rsidR="007A47AC" w:rsidRDefault="00C67498" w:rsidP="008D5643">
      <w:pPr>
        <w:rPr>
          <w:rFonts w:ascii="Times New Roman" w:hAnsi="Times New Roman" w:cs="Times New Roman"/>
        </w:rPr>
      </w:pPr>
      <w:r w:rsidRPr="00C67498">
        <w:rPr>
          <w:rFonts w:ascii="Times New Roman" w:hAnsi="Times New Roman" w:cs="Times New Roman"/>
        </w:rPr>
        <w:t>Nie dotyczy niniejszego postępowania.</w:t>
      </w:r>
    </w:p>
    <w:p w14:paraId="3D14583E" w14:textId="77777777" w:rsidR="00C67498" w:rsidRPr="008547C3" w:rsidRDefault="00C67498" w:rsidP="008D5643">
      <w:pPr>
        <w:rPr>
          <w:rFonts w:ascii="Times New Roman" w:hAnsi="Times New Roman" w:cs="Times New Roman"/>
        </w:rPr>
      </w:pPr>
    </w:p>
    <w:p w14:paraId="508A09A1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ofert wariantowych, w tym informacje o sposobie przedstawiania ofert wariantowych oraz minimalne warunki, jakim muszą odpowiadać oferty wariantowe, jeżeli Zamawiający wymaga lub dopuszcza ich składanie.</w:t>
      </w:r>
    </w:p>
    <w:p w14:paraId="5AA04DCA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2D5123A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dopuszcza składani</w:t>
      </w:r>
      <w:r w:rsidR="00BE683B" w:rsidRPr="008547C3">
        <w:rPr>
          <w:rFonts w:ascii="Times New Roman" w:hAnsi="Times New Roman" w:cs="Times New Roman"/>
        </w:rPr>
        <w:t>a</w:t>
      </w:r>
      <w:r w:rsidRPr="008547C3">
        <w:rPr>
          <w:rFonts w:ascii="Times New Roman" w:hAnsi="Times New Roman" w:cs="Times New Roman"/>
        </w:rPr>
        <w:t xml:space="preserve"> ofert wariantowych.</w:t>
      </w:r>
    </w:p>
    <w:p w14:paraId="53291EB9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B8C8F5F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w zakresie zatrudnienia na podstawie stosunku pracy, w okolicznościach, o których mowa w art. 95.</w:t>
      </w:r>
    </w:p>
    <w:p w14:paraId="0A652C7F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668B6B6" w14:textId="77777777" w:rsidR="008D5643" w:rsidRPr="00051131" w:rsidRDefault="00051131" w:rsidP="00051131">
      <w:pPr>
        <w:pStyle w:val="Akapitzlist"/>
        <w:shd w:val="clear" w:color="auto" w:fill="FFFFFF" w:themeFill="background1"/>
        <w:ind w:left="1146" w:hanging="1146"/>
        <w:rPr>
          <w:rFonts w:ascii="Times New Roman" w:hAnsi="Times New Roman" w:cs="Times New Roman"/>
        </w:rPr>
      </w:pPr>
      <w:r w:rsidRPr="007614C7">
        <w:rPr>
          <w:rFonts w:ascii="Times New Roman" w:eastAsia="Times New Roman" w:hAnsi="Times New Roman" w:cs="Times New Roman"/>
          <w:lang w:eastAsia="ar-SA"/>
        </w:rPr>
        <w:t>Zamawiający nie określa wymagań w zakresie zatrudnienia osób stosownie do art. 95 ustawy</w:t>
      </w:r>
      <w:r w:rsidRPr="00DB14F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B14FC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051131">
        <w:rPr>
          <w:rFonts w:ascii="Times New Roman" w:eastAsia="Times New Roman" w:hAnsi="Times New Roman" w:cs="Times New Roman"/>
          <w:lang w:eastAsia="ar-SA"/>
        </w:rPr>
        <w:t>.</w:t>
      </w:r>
    </w:p>
    <w:p w14:paraId="5A365542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171A974" w14:textId="77777777" w:rsidR="008D5643" w:rsidRPr="008547C3" w:rsidRDefault="008D5643" w:rsidP="007B1E40">
      <w:pPr>
        <w:pStyle w:val="Akapitzlist"/>
        <w:numPr>
          <w:ilvl w:val="0"/>
          <w:numId w:val="2"/>
        </w:numPr>
        <w:shd w:val="clear" w:color="auto" w:fill="D9D9D9" w:themeFill="background1" w:themeFillShade="D9"/>
        <w:tabs>
          <w:tab w:val="left" w:pos="426"/>
        </w:tabs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Wymagania w zakresie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zatrudnienia osób, o których mowa w art. 96 ust. 2 pkt 2, jeżeli </w:t>
      </w: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przewiduje takie wymagania.</w:t>
      </w:r>
    </w:p>
    <w:p w14:paraId="307EB73C" w14:textId="77777777" w:rsidR="008D564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pacing w:val="-6"/>
        </w:rPr>
        <w:t xml:space="preserve"> </w:t>
      </w:r>
      <w:r w:rsidRPr="008547C3">
        <w:rPr>
          <w:rFonts w:ascii="Times New Roman" w:hAnsi="Times New Roman" w:cs="Times New Roman"/>
        </w:rPr>
        <w:t>nie</w:t>
      </w:r>
      <w:r w:rsidRPr="008547C3">
        <w:rPr>
          <w:rFonts w:ascii="Times New Roman" w:hAnsi="Times New Roman" w:cs="Times New Roman"/>
          <w:spacing w:val="-1"/>
        </w:rPr>
        <w:t xml:space="preserve"> </w:t>
      </w:r>
      <w:r w:rsidRPr="008547C3">
        <w:rPr>
          <w:rFonts w:ascii="Times New Roman" w:hAnsi="Times New Roman" w:cs="Times New Roman"/>
        </w:rPr>
        <w:t>przewiduje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żadnych</w:t>
      </w:r>
      <w:r w:rsidRPr="008547C3">
        <w:rPr>
          <w:rFonts w:ascii="Times New Roman" w:hAnsi="Times New Roman" w:cs="Times New Roman"/>
          <w:spacing w:val="-3"/>
        </w:rPr>
        <w:t xml:space="preserve"> </w:t>
      </w:r>
      <w:r w:rsidRPr="008547C3">
        <w:rPr>
          <w:rFonts w:ascii="Times New Roman" w:hAnsi="Times New Roman" w:cs="Times New Roman"/>
        </w:rPr>
        <w:t>wymagań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w</w:t>
      </w:r>
      <w:r w:rsidRPr="008547C3">
        <w:rPr>
          <w:rFonts w:ascii="Times New Roman" w:hAnsi="Times New Roman" w:cs="Times New Roman"/>
          <w:spacing w:val="-5"/>
        </w:rPr>
        <w:t xml:space="preserve"> </w:t>
      </w:r>
      <w:r w:rsidRPr="008547C3">
        <w:rPr>
          <w:rFonts w:ascii="Times New Roman" w:hAnsi="Times New Roman" w:cs="Times New Roman"/>
        </w:rPr>
        <w:t>tym</w:t>
      </w:r>
      <w:r w:rsidRPr="008547C3">
        <w:rPr>
          <w:rFonts w:ascii="Times New Roman" w:hAnsi="Times New Roman" w:cs="Times New Roman"/>
          <w:spacing w:val="-2"/>
        </w:rPr>
        <w:t xml:space="preserve"> zakresie.</w:t>
      </w:r>
    </w:p>
    <w:p w14:paraId="08484873" w14:textId="77777777" w:rsidR="007B1E40" w:rsidRPr="008547C3" w:rsidRDefault="007B1E40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  <w:spacing w:val="-2"/>
        </w:rPr>
      </w:pPr>
    </w:p>
    <w:p w14:paraId="58101A7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Informacja o zastrzeżeniu możliwości ubiegania się o udzielenie zamówienia wyłącznie przez </w:t>
      </w:r>
      <w:r w:rsidR="00DA48DA">
        <w:rPr>
          <w:rFonts w:ascii="Times New Roman" w:hAnsi="Times New Roman" w:cs="Times New Roman"/>
        </w:rPr>
        <w:t>Dostawców</w:t>
      </w:r>
      <w:r w:rsidRPr="008547C3">
        <w:rPr>
          <w:rFonts w:ascii="Times New Roman" w:hAnsi="Times New Roman" w:cs="Times New Roman"/>
        </w:rPr>
        <w:t>, o których mowa w art. 94, jeżeli Zamawiający przewiduje takie wymagania.</w:t>
      </w:r>
    </w:p>
    <w:p w14:paraId="7CD484B9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7FF49534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żadnych wymagań w tym zakresie.</w:t>
      </w:r>
    </w:p>
    <w:p w14:paraId="650CF096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C769EB5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dotyczące wadium.</w:t>
      </w:r>
    </w:p>
    <w:p w14:paraId="2DB35508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3D1CE2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wniesienia wadium.</w:t>
      </w:r>
    </w:p>
    <w:p w14:paraId="32DD80A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69CACFA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przewidywanych zamówieniach, o których mowa w art. 214 ust. 1 pkt 7 i 8, jeżeli Zamawiający przewiduje udzielenie takich zamówień.</w:t>
      </w:r>
    </w:p>
    <w:p w14:paraId="73A4E2C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79C3B11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udzielenia takich zamówień.</w:t>
      </w:r>
    </w:p>
    <w:p w14:paraId="5F92C82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D14625F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Informacje dotyczące przeprowadzenia przez </w:t>
      </w:r>
      <w:r w:rsidR="002E5913">
        <w:rPr>
          <w:rFonts w:ascii="Times New Roman" w:hAnsi="Times New Roman" w:cs="Times New Roman"/>
        </w:rPr>
        <w:t>Dostawcę</w:t>
      </w:r>
      <w:r w:rsidRPr="008547C3">
        <w:rPr>
          <w:rFonts w:ascii="Times New Roman" w:hAnsi="Times New Roman" w:cs="Times New Roman"/>
        </w:rPr>
        <w:t xml:space="preserve"> wizji lokalnej lub sprawdzenia przez niego dokumentów niezbędnych do realizacji zamówienia.</w:t>
      </w:r>
    </w:p>
    <w:p w14:paraId="320E9BD2" w14:textId="77777777" w:rsidR="006E1FC8" w:rsidRDefault="006E1FC8" w:rsidP="006E1FC8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757CA1CD" w14:textId="77777777" w:rsidR="008D5643" w:rsidRPr="006E1FC8" w:rsidRDefault="006E1FC8" w:rsidP="006E1FC8">
      <w:pPr>
        <w:pStyle w:val="Akapitzlist"/>
        <w:shd w:val="clear" w:color="auto" w:fill="FFFFFF" w:themeFill="background1"/>
        <w:ind w:left="786" w:hanging="786"/>
        <w:rPr>
          <w:rFonts w:ascii="Times New Roman" w:hAnsi="Times New Roman" w:cs="Times New Roman"/>
        </w:rPr>
      </w:pPr>
      <w:r w:rsidRPr="006E1FC8">
        <w:rPr>
          <w:rFonts w:ascii="Times New Roman" w:hAnsi="Times New Roman" w:cs="Times New Roman"/>
        </w:rPr>
        <w:t>Nie dotyczy</w:t>
      </w:r>
      <w:r>
        <w:rPr>
          <w:rFonts w:ascii="Times New Roman" w:hAnsi="Times New Roman" w:cs="Times New Roman"/>
        </w:rPr>
        <w:t>.</w:t>
      </w:r>
    </w:p>
    <w:p w14:paraId="49581F7F" w14:textId="77777777" w:rsidR="006C5706" w:rsidRPr="008547C3" w:rsidRDefault="006C5706" w:rsidP="00B35513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54BD25E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dotyczące walut obcych, w jakich mogą być prowadzone</w:t>
      </w:r>
      <w:r w:rsidRPr="008547C3">
        <w:rPr>
          <w:rFonts w:ascii="Times New Roman" w:hAnsi="Times New Roman" w:cs="Times New Roman"/>
        </w:rPr>
        <w:t xml:space="preserve">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rozliczenia między Zamawiającym a </w:t>
      </w:r>
      <w:r w:rsidR="00DA48DA">
        <w:rPr>
          <w:rFonts w:ascii="Times New Roman" w:hAnsi="Times New Roman" w:cs="Times New Roman"/>
          <w:shd w:val="clear" w:color="auto" w:fill="D9D9D9" w:themeFill="background1" w:themeFillShade="D9"/>
        </w:rPr>
        <w:t>Dostawcą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>, jeżeli Zamawiający przewiduje rozliczenia w walutach obcych.</w:t>
      </w:r>
    </w:p>
    <w:p w14:paraId="7762DAF0" w14:textId="77777777" w:rsidR="00231AAA" w:rsidRDefault="00231AAA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6761DDA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rozliczenia w walutach obcych.</w:t>
      </w:r>
    </w:p>
    <w:p w14:paraId="1C6406FE" w14:textId="77777777" w:rsidR="00165A90" w:rsidRPr="008547C3" w:rsidRDefault="00165A90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46D0D1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zwrotu kosztów udziału w postępowaniu, jeżeli Zamawiający przewiduje ich zwrot.</w:t>
      </w:r>
    </w:p>
    <w:p w14:paraId="269C5538" w14:textId="77777777" w:rsidR="006D35C9" w:rsidRPr="008547C3" w:rsidRDefault="006D35C9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67E16B7" w14:textId="77777777" w:rsidR="0072120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zwrotu kosztów udziału w postępowaniu.</w:t>
      </w:r>
    </w:p>
    <w:p w14:paraId="3E3A4E5C" w14:textId="77777777" w:rsidR="00721203" w:rsidRPr="008547C3" w:rsidRDefault="0072120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DDCFE21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Informacja o obowiązku osobistego wykonania przez </w:t>
      </w:r>
      <w:r w:rsidR="002E5913">
        <w:rPr>
          <w:rFonts w:ascii="Times New Roman" w:hAnsi="Times New Roman" w:cs="Times New Roman"/>
        </w:rPr>
        <w:t>Dostawcę</w:t>
      </w:r>
      <w:r w:rsidRPr="008547C3">
        <w:rPr>
          <w:rFonts w:ascii="Times New Roman" w:hAnsi="Times New Roman" w:cs="Times New Roman"/>
        </w:rPr>
        <w:t xml:space="preserve"> kluczowych zadań, jeżeli Zamawiający dokonuje takiego zastrzeżenia zgodnie z art. 60 i art. 121.</w:t>
      </w:r>
    </w:p>
    <w:p w14:paraId="020E289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74389C5F" w14:textId="77777777" w:rsidR="008D564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Zamawiający nie zastrzega obowiązku osobistego wykonania przez </w:t>
      </w:r>
      <w:r w:rsidR="002E5913">
        <w:rPr>
          <w:rFonts w:ascii="Times New Roman" w:hAnsi="Times New Roman" w:cs="Times New Roman"/>
        </w:rPr>
        <w:t>Dostawcę</w:t>
      </w:r>
      <w:r w:rsidRPr="008547C3">
        <w:rPr>
          <w:rFonts w:ascii="Times New Roman" w:hAnsi="Times New Roman" w:cs="Times New Roman"/>
        </w:rPr>
        <w:t xml:space="preserve"> kluczowych zadań.</w:t>
      </w:r>
    </w:p>
    <w:p w14:paraId="3AD3CF17" w14:textId="77777777" w:rsidR="00483525" w:rsidRPr="008547C3" w:rsidRDefault="00483525" w:rsidP="008D5643">
      <w:pPr>
        <w:rPr>
          <w:rFonts w:ascii="Times New Roman" w:hAnsi="Times New Roman" w:cs="Times New Roman"/>
        </w:rPr>
      </w:pPr>
    </w:p>
    <w:p w14:paraId="6ABC8962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DEF613F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Maksymalna liczba </w:t>
      </w:r>
      <w:r w:rsidR="00DA48DA">
        <w:rPr>
          <w:rFonts w:ascii="Times New Roman" w:hAnsi="Times New Roman" w:cs="Times New Roman"/>
        </w:rPr>
        <w:t>Dostawców</w:t>
      </w:r>
      <w:r w:rsidRPr="008547C3">
        <w:rPr>
          <w:rFonts w:ascii="Times New Roman" w:hAnsi="Times New Roman" w:cs="Times New Roman"/>
        </w:rPr>
        <w:t>, z którymi Zamawiający zawrze umowę ramową, jeżeli Zamawiający przewiduje jej zawarcie.</w:t>
      </w:r>
    </w:p>
    <w:p w14:paraId="4372964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DFB6328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zawarcia umowy ramowej.</w:t>
      </w:r>
    </w:p>
    <w:p w14:paraId="5017AEB3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795F992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przewidywanym wyborze najkorzystniejszej oferty z zastosowaniem aukcji elektronicznej.</w:t>
      </w:r>
    </w:p>
    <w:p w14:paraId="0F942923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41FAE80D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zastosowanie aukcji elektronicznej.</w:t>
      </w:r>
    </w:p>
    <w:p w14:paraId="51A50760" w14:textId="77777777" w:rsidR="008D5643" w:rsidRPr="008547C3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318C0BF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Wymóg lub możliwość złożenia ofert w postaci katalogów elektronicznych lub dołączenia katalogów elektronicznych do oferty, w sytuacji określonej w art. 93.</w:t>
      </w:r>
    </w:p>
    <w:p w14:paraId="27A7352E" w14:textId="77777777" w:rsidR="00B211B1" w:rsidRDefault="00B211B1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p w14:paraId="54AFFEBA" w14:textId="77777777" w:rsidR="008D5643" w:rsidRPr="008547C3" w:rsidRDefault="008D5643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przewiduje możliwości złożenia ofert w postaci katalogów elektronicznych lub dołączenia katalogów elektronicznych do oferty.</w:t>
      </w:r>
    </w:p>
    <w:p w14:paraId="7ECBF750" w14:textId="77777777" w:rsidR="008D5643" w:rsidRPr="008547C3" w:rsidRDefault="008D5643" w:rsidP="008D5643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71DBBEC8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Informacje dotyczące zabezpieczenia należytego wykonania umowy, jeżeli Zamawiający je przewiduje.</w:t>
      </w:r>
    </w:p>
    <w:p w14:paraId="1632EF4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B122A92" w14:textId="77777777" w:rsidR="00BE683B" w:rsidRPr="008547C3" w:rsidRDefault="004A066C" w:rsidP="004A066C">
      <w:pPr>
        <w:pStyle w:val="Akapitzlist"/>
        <w:ind w:left="0" w:firstLine="0"/>
        <w:rPr>
          <w:rFonts w:ascii="Times New Roman" w:hAnsi="Times New Roman" w:cs="Times New Roman"/>
        </w:rPr>
      </w:pPr>
      <w:r w:rsidRPr="0073145E">
        <w:rPr>
          <w:rFonts w:ascii="Times New Roman" w:hAnsi="Times New Roman" w:cs="Times New Roman"/>
        </w:rPr>
        <w:t xml:space="preserve">Zamawiający nie żąda od </w:t>
      </w:r>
      <w:r w:rsidR="007B1E40">
        <w:rPr>
          <w:rFonts w:ascii="Times New Roman" w:hAnsi="Times New Roman" w:cs="Times New Roman"/>
        </w:rPr>
        <w:t>Dostawców</w:t>
      </w:r>
      <w:r w:rsidRPr="0073145E">
        <w:rPr>
          <w:rFonts w:ascii="Times New Roman" w:hAnsi="Times New Roman" w:cs="Times New Roman"/>
        </w:rPr>
        <w:t>, którego oferta zostanie wybrana jako najkorzystniejsza, wniesienia zabezpieczenia należytego wykonania umowy</w:t>
      </w:r>
    </w:p>
    <w:p w14:paraId="42F7EA39" w14:textId="77777777" w:rsidR="00B35513" w:rsidRPr="008547C3" w:rsidRDefault="00B35513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3BE1559D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</w:t>
      </w:r>
      <w:r w:rsidR="002A2C4E">
        <w:rPr>
          <w:rFonts w:ascii="Times New Roman" w:hAnsi="Times New Roman" w:cs="Times New Roman"/>
        </w:rPr>
        <w:t>Poddostawcy</w:t>
      </w:r>
    </w:p>
    <w:p w14:paraId="4E9E37C2" w14:textId="77777777" w:rsidR="00BE683B" w:rsidRPr="008547C3" w:rsidRDefault="00BE683B" w:rsidP="00BE683B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26CDF182" w14:textId="77777777" w:rsidR="008D5643" w:rsidRPr="006E1FC8" w:rsidRDefault="000C2F89" w:rsidP="002D56AB">
      <w:pPr>
        <w:pStyle w:val="Akapitzlist"/>
        <w:numPr>
          <w:ilvl w:val="0"/>
          <w:numId w:val="30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6E1FC8">
        <w:rPr>
          <w:rFonts w:ascii="Times New Roman" w:eastAsia="SimSun" w:hAnsi="Times New Roman" w:cs="Times New Roman"/>
          <w:kern w:val="2"/>
          <w:lang w:eastAsia="ar-SA"/>
        </w:rPr>
        <w:t>Dostawca może</w:t>
      </w:r>
      <w:r w:rsidR="008D5643" w:rsidRPr="006E1FC8">
        <w:rPr>
          <w:rFonts w:ascii="Times New Roman" w:eastAsia="SimSun" w:hAnsi="Times New Roman" w:cs="Times New Roman"/>
          <w:kern w:val="2"/>
          <w:lang w:eastAsia="ar-SA"/>
        </w:rPr>
        <w:t xml:space="preserve"> powierzyć wykonanie części zamówienia </w:t>
      </w:r>
      <w:r w:rsidR="002A2C4E" w:rsidRPr="006E1FC8">
        <w:rPr>
          <w:rFonts w:ascii="Times New Roman" w:eastAsia="SimSun" w:hAnsi="Times New Roman" w:cs="Times New Roman"/>
          <w:kern w:val="2"/>
          <w:lang w:eastAsia="ar-SA"/>
        </w:rPr>
        <w:t>Poddostawcy</w:t>
      </w:r>
      <w:r w:rsidR="008D5643" w:rsidRPr="006E1FC8">
        <w:rPr>
          <w:rFonts w:ascii="Times New Roman" w:eastAsia="SimSun" w:hAnsi="Times New Roman" w:cs="Times New Roman"/>
          <w:kern w:val="2"/>
          <w:lang w:eastAsia="ar-SA"/>
        </w:rPr>
        <w:t xml:space="preserve"> (</w:t>
      </w:r>
      <w:r w:rsidR="002A2C4E" w:rsidRPr="006E1FC8">
        <w:rPr>
          <w:rFonts w:ascii="Times New Roman" w:eastAsia="SimSun" w:hAnsi="Times New Roman" w:cs="Times New Roman"/>
          <w:kern w:val="2"/>
          <w:lang w:eastAsia="ar-SA"/>
        </w:rPr>
        <w:t>Poddostawcom</w:t>
      </w:r>
      <w:r w:rsidR="008D5643" w:rsidRPr="006E1FC8">
        <w:rPr>
          <w:rFonts w:ascii="Times New Roman" w:eastAsia="SimSun" w:hAnsi="Times New Roman" w:cs="Times New Roman"/>
          <w:kern w:val="2"/>
          <w:lang w:eastAsia="ar-SA"/>
        </w:rPr>
        <w:t>).</w:t>
      </w:r>
    </w:p>
    <w:p w14:paraId="45B6CE82" w14:textId="77777777" w:rsidR="008D5643" w:rsidRPr="006E1FC8" w:rsidRDefault="008D5643" w:rsidP="002D56AB">
      <w:pPr>
        <w:pStyle w:val="Akapitzlist"/>
        <w:numPr>
          <w:ilvl w:val="0"/>
          <w:numId w:val="30"/>
        </w:numPr>
        <w:ind w:left="426" w:hanging="426"/>
        <w:rPr>
          <w:rFonts w:ascii="Times New Roman" w:eastAsia="SimSun" w:hAnsi="Times New Roman" w:cs="Times New Roman"/>
          <w:kern w:val="2"/>
          <w:lang w:eastAsia="zh-CN"/>
        </w:rPr>
      </w:pP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Zamawiający</w:t>
      </w:r>
      <w:r w:rsidRPr="006E1FC8">
        <w:rPr>
          <w:rFonts w:ascii="Times New Roman" w:eastAsia="SimSun" w:hAnsi="Times New Roman" w:cs="Times New Roman"/>
          <w:kern w:val="2"/>
          <w:lang w:eastAsia="pl-PL"/>
        </w:rPr>
        <w:t xml:space="preserve"> </w:t>
      </w: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 xml:space="preserve">wymaga, aby w przypadku powierzenia części zamówienia </w:t>
      </w:r>
      <w:r w:rsidR="002A2C4E"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Poddostawcom</w:t>
      </w: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 xml:space="preserve">, </w:t>
      </w:r>
      <w:r w:rsidR="000C2F89"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Dostawca wskazał</w:t>
      </w: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 xml:space="preserve"> w ofercie części zamówienia, których wykonanie zamierza powierzyć </w:t>
      </w:r>
      <w:r w:rsidR="002A2C4E"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Poddostawcom</w:t>
      </w: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 xml:space="preserve"> oraz podał (o ile są mu wiadome na tym etapie) nazwy (firmy) tych </w:t>
      </w:r>
      <w:r w:rsidR="000C2F89"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Poddostawców</w:t>
      </w:r>
      <w:r w:rsidRPr="006E1FC8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.</w:t>
      </w:r>
    </w:p>
    <w:p w14:paraId="111D399B" w14:textId="77777777" w:rsidR="008D5643" w:rsidRPr="008547C3" w:rsidRDefault="008D5643" w:rsidP="008D5643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2937A3C3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uzupełniające</w:t>
      </w:r>
    </w:p>
    <w:p w14:paraId="56922902" w14:textId="77777777" w:rsidR="00C17110" w:rsidRPr="00A638A8" w:rsidRDefault="00C17110" w:rsidP="00C17110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</w:t>
      </w:r>
      <w:r w:rsidRPr="00A638A8">
        <w:rPr>
          <w:rFonts w:ascii="Times New Roman" w:eastAsia="Times New Roman" w:hAnsi="Times New Roman" w:cs="Times New Roman"/>
          <w:lang w:eastAsia="pl-PL"/>
        </w:rPr>
        <w:br/>
        <w:t>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14:paraId="403C2245" w14:textId="77777777" w:rsidR="00C17110" w:rsidRPr="00231AAA" w:rsidRDefault="00C17110" w:rsidP="00231AAA">
      <w:pPr>
        <w:pStyle w:val="Akapitzlist"/>
        <w:widowControl/>
        <w:numPr>
          <w:ilvl w:val="0"/>
          <w:numId w:val="49"/>
        </w:numPr>
        <w:autoSpaceDE/>
        <w:autoSpaceDN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231AAA">
        <w:rPr>
          <w:rFonts w:ascii="Times New Roman" w:eastAsia="Times New Roman" w:hAnsi="Times New Roman" w:cs="Times New Roman"/>
          <w:lang w:eastAsia="pl-PL"/>
        </w:rPr>
        <w:t>Administratorem Państwa danych osobowych jest Gmina Milejewo reprezentowana przez Wójta Gminy Milejewo. Z Administratorem można się kontaktować w następujący sposób:</w:t>
      </w:r>
    </w:p>
    <w:p w14:paraId="5DFB8429" w14:textId="77777777" w:rsidR="00C17110" w:rsidRPr="00A638A8" w:rsidRDefault="00231AAA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C17110" w:rsidRPr="00A638A8">
        <w:rPr>
          <w:rFonts w:ascii="Times New Roman" w:eastAsia="Times New Roman" w:hAnsi="Times New Roman" w:cs="Times New Roman"/>
          <w:lang w:eastAsia="pl-PL"/>
        </w:rPr>
        <w:t xml:space="preserve">- listownie na adres: Urząd Gminy Milejewo 82-316 Milejewo, ul. Elbląska 47, </w:t>
      </w:r>
      <w:r w:rsidR="00C17110" w:rsidRPr="00A638A8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ab/>
      </w:r>
      <w:r w:rsidR="00C17110" w:rsidRPr="005C0C8E">
        <w:rPr>
          <w:rFonts w:ascii="Times New Roman" w:eastAsia="Times New Roman" w:hAnsi="Times New Roman" w:cs="Times New Roman"/>
          <w:lang w:eastAsia="pl-PL"/>
        </w:rPr>
        <w:t xml:space="preserve">-przez </w:t>
      </w:r>
      <w:r w:rsidR="00C17110" w:rsidRPr="005C0C8E">
        <w:rPr>
          <w:rFonts w:ascii="Times New Roman" w:eastAsia="Times New Roman" w:hAnsi="Times New Roman" w:cs="Times New Roman"/>
          <w:i/>
          <w:iCs/>
          <w:lang w:eastAsia="pl-PL"/>
        </w:rPr>
        <w:t>AE:PL-57976-70323-ASWRD-24</w:t>
      </w:r>
      <w:r w:rsidR="00C17110" w:rsidRPr="005C0C8E">
        <w:rPr>
          <w:rFonts w:ascii="Times New Roman" w:eastAsia="Times New Roman" w:hAnsi="Times New Roman" w:cs="Times New Roman"/>
          <w:lang w:eastAsia="pl-PL"/>
        </w:rPr>
        <w:t xml:space="preserve"> - telefonicznie: 55 231-22-84</w:t>
      </w:r>
    </w:p>
    <w:p w14:paraId="150A0398" w14:textId="77777777" w:rsidR="00C17110" w:rsidRPr="00A638A8" w:rsidRDefault="00C17110" w:rsidP="00231AAA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C17110">
        <w:rPr>
          <w:rFonts w:ascii="Times New Roman" w:eastAsia="Times New Roman" w:hAnsi="Times New Roman" w:cs="Times New Roman"/>
          <w:bCs/>
          <w:lang w:eastAsia="pl-PL"/>
        </w:rPr>
        <w:t>2.</w:t>
      </w:r>
      <w:r w:rsidR="00231AAA">
        <w:rPr>
          <w:rFonts w:ascii="Times New Roman" w:eastAsia="Times New Roman" w:hAnsi="Times New Roman" w:cs="Times New Roman"/>
          <w:b/>
          <w:bCs/>
          <w:lang w:eastAsia="pl-PL"/>
        </w:rPr>
        <w:t xml:space="preserve">   </w:t>
      </w:r>
      <w:r w:rsidR="002D56A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638A8">
        <w:rPr>
          <w:rFonts w:ascii="Times New Roman" w:eastAsia="Times New Roman" w:hAnsi="Times New Roman" w:cs="Times New Roman"/>
          <w:b/>
          <w:bCs/>
          <w:lang w:eastAsia="pl-PL"/>
        </w:rPr>
        <w:t>Inspektor Ochrony Danych</w:t>
      </w:r>
      <w:r w:rsidR="00231AAA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231AAA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Wyznaczyliśmy Inspektora Ochrony Danych. Jest to osoba, z którą można się kontaktować we wszystkich sprawach dotyczących przetwarzania Państwa danych osobowych oraz korzystania z przysługujących Pani/Panu praw związanych przetwarzaniem danych. Z inspektorem można się kontaktować w następujący sposób:</w:t>
      </w:r>
    </w:p>
    <w:p w14:paraId="3C38AADF" w14:textId="77777777" w:rsidR="00C17110" w:rsidRPr="00A638A8" w:rsidRDefault="00C17110" w:rsidP="00231AAA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 - listownie na adres: Urząd Gminy Milejewo ul. Elbląska 47; 82-316 Milejewo;</w:t>
      </w:r>
    </w:p>
    <w:p w14:paraId="64FFFFE1" w14:textId="77777777" w:rsidR="00C17110" w:rsidRPr="00A638A8" w:rsidRDefault="00C17110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 - przez e-mail:  </w:t>
      </w:r>
      <w:hyperlink r:id="rId23" w:tgtFrame="_blank" w:history="1">
        <w:r w:rsidRPr="00A638A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iod@milejewo.gmina.pl</w:t>
        </w:r>
      </w:hyperlink>
    </w:p>
    <w:p w14:paraId="4C0856E5" w14:textId="77777777" w:rsidR="00C17110" w:rsidRPr="00A638A8" w:rsidRDefault="00C17110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telefonicznie: 55 234-18-84</w:t>
      </w:r>
    </w:p>
    <w:p w14:paraId="76FA6834" w14:textId="1B19235E" w:rsidR="00C17110" w:rsidRPr="00A638A8" w:rsidRDefault="00C17110" w:rsidP="002D56AB">
      <w:pPr>
        <w:widowControl/>
        <w:tabs>
          <w:tab w:val="left" w:pos="567"/>
        </w:tabs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lastRenderedPageBreak/>
        <w:t xml:space="preserve">3. 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art. 6 ust. 1 lit. c RODO w celu </w:t>
      </w:r>
      <w:r w:rsidR="005C0C8E" w:rsidRPr="00A638A8">
        <w:rPr>
          <w:rFonts w:ascii="Times New Roman" w:eastAsia="Times New Roman" w:hAnsi="Times New Roman" w:cs="Times New Roman"/>
          <w:lang w:eastAsia="pl-PL"/>
        </w:rPr>
        <w:t>związanym</w:t>
      </w:r>
      <w:r w:rsidR="005C0C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0C8E" w:rsidRPr="00A638A8">
        <w:rPr>
          <w:rFonts w:ascii="Times New Roman" w:eastAsia="Times New Roman" w:hAnsi="Times New Roman" w:cs="Times New Roman"/>
          <w:lang w:eastAsia="pl-PL"/>
        </w:rPr>
        <w:t>z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postępowaniem o udzielenie </w:t>
      </w:r>
      <w:r w:rsidRPr="007614C7">
        <w:rPr>
          <w:rFonts w:ascii="Times New Roman" w:eastAsia="Times New Roman" w:hAnsi="Times New Roman" w:cs="Times New Roman"/>
          <w:lang w:eastAsia="pl-PL"/>
        </w:rPr>
        <w:t xml:space="preserve">przedmiotowego zamówienia publicznego prowadzonym w </w:t>
      </w:r>
      <w:r w:rsidRPr="007614C7">
        <w:rPr>
          <w:rFonts w:ascii="Times New Roman" w:eastAsia="SimSun" w:hAnsi="Times New Roman" w:cs="Times New Roman"/>
          <w:kern w:val="1"/>
          <w:lang w:eastAsia="ar-SA"/>
        </w:rPr>
        <w:t>trybie podstawowym, na podstawie art. 275 pkt 1 ustawy z dnia 11 września 2019r. Prawo zamówień publicznych (</w:t>
      </w:r>
      <w:proofErr w:type="spellStart"/>
      <w:r w:rsidRPr="007614C7">
        <w:rPr>
          <w:rFonts w:ascii="Times New Roman" w:eastAsia="SimSun" w:hAnsi="Times New Roman" w:cs="Times New Roman"/>
          <w:kern w:val="1"/>
          <w:lang w:eastAsia="ar-SA"/>
        </w:rPr>
        <w:t>t.j</w:t>
      </w:r>
      <w:proofErr w:type="spellEnd"/>
      <w:r w:rsidRPr="007614C7">
        <w:rPr>
          <w:rFonts w:ascii="Times New Roman" w:eastAsia="SimSun" w:hAnsi="Times New Roman" w:cs="Times New Roman"/>
          <w:kern w:val="1"/>
          <w:lang w:eastAsia="ar-SA"/>
        </w:rPr>
        <w:t>. Dz. U. z 2024r., poz. 1320 ze zm.)</w:t>
      </w:r>
      <w:r w:rsidRPr="007614C7">
        <w:rPr>
          <w:rFonts w:ascii="Times New Roman" w:eastAsia="Times New Roman" w:hAnsi="Times New Roman" w:cs="Times New Roman"/>
          <w:lang w:eastAsia="pl-PL"/>
        </w:rPr>
        <w:t>.</w:t>
      </w:r>
    </w:p>
    <w:p w14:paraId="7F7C8AFF" w14:textId="77777777" w:rsidR="00C17110" w:rsidRPr="00A638A8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638A8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postępowania.</w:t>
      </w:r>
    </w:p>
    <w:p w14:paraId="67ED5F6E" w14:textId="77777777" w:rsidR="00C17110" w:rsidRPr="00A638A8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hyperlink r:id="rId24" w:tgtFrame="_blank" w:history="1">
        <w:r w:rsidRPr="00A638A8">
          <w:rPr>
            <w:rFonts w:ascii="Times New Roman" w:eastAsia="Times New Roman" w:hAnsi="Times New Roman" w:cs="Times New Roman"/>
            <w:lang w:eastAsia="pl-PL"/>
          </w:rPr>
          <w:t xml:space="preserve">5. </w:t>
        </w:r>
        <w:r w:rsidR="002D56AB">
          <w:rPr>
            <w:rFonts w:ascii="Times New Roman" w:eastAsia="Times New Roman" w:hAnsi="Times New Roman" w:cs="Times New Roman"/>
            <w:lang w:eastAsia="pl-PL"/>
          </w:rPr>
          <w:t xml:space="preserve">  </w:t>
        </w:r>
        <w:r w:rsidRPr="00A638A8">
          <w:rPr>
            <w:rFonts w:ascii="Times New Roman" w:eastAsia="Times New Roman" w:hAnsi="Times New Roman" w:cs="Times New Roman"/>
            <w:lang w:eastAsia="pl-PL"/>
          </w:rPr>
          <w:t>Pani/Pana</w:t>
        </w:r>
      </w:hyperlink>
      <w:r w:rsidRPr="00A638A8">
        <w:rPr>
          <w:rFonts w:ascii="Times New Roman" w:eastAsia="Times New Roman" w:hAnsi="Times New Roman" w:cs="Times New Roman"/>
          <w:lang w:eastAsia="pl-PL"/>
        </w:rPr>
        <w:t xml:space="preserve"> dane osobowe będą przechowywane, zgodnie z ich kategorią archiwalną</w:t>
      </w:r>
      <w:r w:rsidRPr="00A638A8">
        <w:rPr>
          <w:rFonts w:ascii="Times New Roman" w:eastAsia="Times New Roman" w:hAnsi="Times New Roman" w:cs="Times New Roman"/>
          <w:strike/>
          <w:lang w:eastAsia="pl-PL"/>
        </w:rPr>
        <w:t xml:space="preserve">,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przez okres 4 lat od dnia zakończenia postępowania o udzielenie zamówienia w drodze zapytania ofertowego,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a jeżeli czas trwania umowy przekracza 4 lata, okres przechowywania obejmuje cały czas trwania umowy.</w:t>
      </w:r>
    </w:p>
    <w:p w14:paraId="1872F679" w14:textId="77777777" w:rsidR="00C17110" w:rsidRPr="00A638A8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6. 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jest wymogiem ustawowym określonym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w przepisach ustawy o finansach publicznych związanym z udziałem w postępowaniu o udzielenie zamówienia ze środków publicznych; konsekwencją niepodania określonych danych będzie brak możliwości udziału w postępowaniu o zamówienie.</w:t>
      </w:r>
    </w:p>
    <w:p w14:paraId="0D664EEF" w14:textId="77777777" w:rsidR="00C17110" w:rsidRPr="00A638A8" w:rsidRDefault="00C17110" w:rsidP="00F837E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7. 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638A8">
        <w:rPr>
          <w:rFonts w:ascii="Times New Roman" w:eastAsia="Times New Roman" w:hAnsi="Times New Roman" w:cs="Times New Roman"/>
          <w:lang w:eastAsia="pl-PL"/>
        </w:rPr>
        <w:t>W odniesieniu do pozyskanych danych przysługują Pani/Panu następujące uprawnienia:</w:t>
      </w:r>
    </w:p>
    <w:p w14:paraId="28EEEB89" w14:textId="77777777" w:rsidR="00C17110" w:rsidRPr="00A638A8" w:rsidRDefault="00C17110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dostępu do swoich danych,</w:t>
      </w:r>
    </w:p>
    <w:p w14:paraId="70CEAFE6" w14:textId="77777777" w:rsidR="00C17110" w:rsidRPr="00A638A8" w:rsidRDefault="00C17110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 sprostowania (poprawiania) swoich danych,</w:t>
      </w:r>
    </w:p>
    <w:p w14:paraId="443EEF2F" w14:textId="77777777" w:rsidR="00C17110" w:rsidRPr="00A638A8" w:rsidRDefault="00C17110" w:rsidP="00C17110">
      <w:pPr>
        <w:widowControl/>
        <w:autoSpaceDE/>
        <w:autoSpaceDN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 prawo do ograniczenia przetwarzania danych,</w:t>
      </w:r>
    </w:p>
    <w:p w14:paraId="3D6AB5D1" w14:textId="77777777" w:rsidR="00C17110" w:rsidRPr="00A638A8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 wniesienia sprzeciwu wobec przetwarzania danych kontaktowych, gdyby ich przetwarzanie było niezgodne z prawem,</w:t>
      </w:r>
    </w:p>
    <w:p w14:paraId="41CDE14D" w14:textId="77777777" w:rsidR="00C17110" w:rsidRPr="00A638A8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8.  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Przysługuje Pani/Panu także skarga do organu nadzorczego - Prezesa Urzędu Ochrony Danych Osobowych ul. Stawki 2, 00-193 Warszawa, gdy uznacie Państwo, iż przetwarzanie Państwa danych osobowych narusza przepisy ogólnego rozporządzenia o ochronie danych osobowych z dnia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27 kwietnia 2016 r.</w:t>
      </w:r>
    </w:p>
    <w:p w14:paraId="124920AA" w14:textId="77777777" w:rsidR="00C17110" w:rsidRDefault="00C1711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9. </w:t>
      </w:r>
      <w:r w:rsidR="002D56A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Pani /Pana dane nie będą przetwarzane w sposób zautomatyzowany, w tym również </w:t>
      </w:r>
      <w:r w:rsidRPr="00A638A8">
        <w:rPr>
          <w:rFonts w:ascii="Times New Roman" w:eastAsia="Times New Roman" w:hAnsi="Times New Roman" w:cs="Times New Roman"/>
          <w:lang w:eastAsia="pl-PL"/>
        </w:rPr>
        <w:br/>
        <w:t>w formie profilowania.</w:t>
      </w:r>
    </w:p>
    <w:p w14:paraId="1A76DD7F" w14:textId="77777777" w:rsidR="00F837E0" w:rsidRPr="00A638A8" w:rsidRDefault="00F837E0" w:rsidP="00F837E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5D1C0C6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eastAsia="Times New Roman" w:hAnsi="Times New Roman" w:cs="Times New Roman"/>
          <w:lang w:eastAsia="pl-PL"/>
        </w:rPr>
      </w:pPr>
      <w:bookmarkStart w:id="28" w:name="_Hlk208470656"/>
      <w:r w:rsidRPr="008547C3">
        <w:rPr>
          <w:rFonts w:ascii="Times New Roman" w:eastAsia="Times New Roman" w:hAnsi="Times New Roman" w:cs="Times New Roman"/>
          <w:lang w:eastAsia="pl-PL"/>
        </w:rPr>
        <w:t>Załączniki</w:t>
      </w:r>
    </w:p>
    <w:p w14:paraId="1814BF43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EFA19C5" w14:textId="77777777" w:rsidR="00B170FE" w:rsidRPr="00CF3C7C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1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Pr="00CF3C7C">
        <w:rPr>
          <w:rFonts w:ascii="Times New Roman" w:eastAsia="Times New Roman" w:hAnsi="Times New Roman" w:cs="Times New Roman"/>
          <w:lang w:eastAsia="pl-PL"/>
        </w:rPr>
        <w:t>Formularz ofertowy</w:t>
      </w:r>
      <w:r w:rsidR="00B170FE" w:rsidRPr="00CF3C7C">
        <w:rPr>
          <w:rFonts w:ascii="Times New Roman" w:hAnsi="Times New Roman" w:cs="Times New Roman"/>
        </w:rPr>
        <w:t>.</w:t>
      </w:r>
    </w:p>
    <w:p w14:paraId="0BBB8FC2" w14:textId="77777777" w:rsidR="008D5643" w:rsidRPr="00CF3C7C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CF3C7C">
        <w:rPr>
          <w:rFonts w:ascii="Times New Roman" w:eastAsia="Times New Roman" w:hAnsi="Times New Roman" w:cs="Times New Roman"/>
          <w:lang w:eastAsia="pl-PL"/>
        </w:rPr>
        <w:t xml:space="preserve">Załącznik nr 2 </w:t>
      </w:r>
      <w:r w:rsidRPr="00CF3C7C">
        <w:rPr>
          <w:rFonts w:ascii="Times New Roman" w:eastAsia="Times New Roman" w:hAnsi="Times New Roman" w:cs="Times New Roman"/>
          <w:lang w:eastAsia="pl-PL"/>
        </w:rPr>
        <w:tab/>
        <w:t xml:space="preserve">Oświadczenie o niepodleganiu wykluczeniu, spełnianiu warunków udziału </w:t>
      </w:r>
      <w:r w:rsidRPr="00CF3C7C">
        <w:rPr>
          <w:rFonts w:ascii="Times New Roman" w:eastAsia="Times New Roman" w:hAnsi="Times New Roman" w:cs="Times New Roman"/>
          <w:lang w:eastAsia="pl-PL"/>
        </w:rPr>
        <w:br/>
        <w:t>w postępowaniu.</w:t>
      </w:r>
    </w:p>
    <w:p w14:paraId="3586BC40" w14:textId="77777777" w:rsidR="008D5643" w:rsidRPr="00CF3C7C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CF3C7C">
        <w:rPr>
          <w:rFonts w:ascii="Times New Roman" w:eastAsia="Times New Roman" w:hAnsi="Times New Roman" w:cs="Times New Roman"/>
          <w:lang w:eastAsia="pl-PL"/>
        </w:rPr>
        <w:t>Załącznik nr 3</w:t>
      </w:r>
      <w:r w:rsidRPr="00CF3C7C">
        <w:rPr>
          <w:rFonts w:ascii="Times New Roman" w:eastAsia="Times New Roman" w:hAnsi="Times New Roman" w:cs="Times New Roman"/>
          <w:lang w:eastAsia="pl-PL"/>
        </w:rPr>
        <w:tab/>
      </w:r>
      <w:r w:rsidRPr="00CF3C7C">
        <w:rPr>
          <w:rFonts w:ascii="Times New Roman" w:eastAsia="Times New Roman" w:hAnsi="Times New Roman" w:cs="Times New Roman"/>
          <w:lang w:eastAsia="pl-PL"/>
        </w:rPr>
        <w:tab/>
        <w:t>Wzór zobowiązania do oddania do dyspozycji niezbędnych zasobów.</w:t>
      </w:r>
    </w:p>
    <w:p w14:paraId="0CF0B4A0" w14:textId="77777777" w:rsidR="008D5643" w:rsidRPr="00CF3C7C" w:rsidRDefault="008D5643" w:rsidP="00CF3C7C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CF3C7C">
        <w:rPr>
          <w:rFonts w:ascii="Times New Roman" w:eastAsia="Times New Roman" w:hAnsi="Times New Roman" w:cs="Times New Roman"/>
          <w:lang w:eastAsia="pl-PL"/>
        </w:rPr>
        <w:t>Załącznik nr 4</w:t>
      </w:r>
      <w:r w:rsidRPr="00CF3C7C">
        <w:rPr>
          <w:rFonts w:ascii="Times New Roman" w:eastAsia="Times New Roman" w:hAnsi="Times New Roman" w:cs="Times New Roman"/>
          <w:lang w:eastAsia="pl-PL"/>
        </w:rPr>
        <w:tab/>
        <w:t>Wzór umowy.</w:t>
      </w:r>
    </w:p>
    <w:p w14:paraId="094E1BA5" w14:textId="77777777" w:rsidR="008D5643" w:rsidRPr="00CF3C7C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CF3C7C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CF3C7C" w:rsidRPr="00CF3C7C">
        <w:rPr>
          <w:rFonts w:ascii="Times New Roman" w:eastAsia="Times New Roman" w:hAnsi="Times New Roman" w:cs="Times New Roman"/>
          <w:lang w:eastAsia="pl-PL"/>
        </w:rPr>
        <w:t>5</w:t>
      </w:r>
      <w:r w:rsidR="008D5643" w:rsidRPr="00CF3C7C">
        <w:rPr>
          <w:rFonts w:ascii="Times New Roman" w:eastAsia="Times New Roman" w:hAnsi="Times New Roman" w:cs="Times New Roman"/>
          <w:lang w:eastAsia="pl-PL"/>
        </w:rPr>
        <w:tab/>
        <w:t xml:space="preserve">Oświadczenie </w:t>
      </w:r>
      <w:r w:rsidR="002E5913" w:rsidRPr="00CF3C7C">
        <w:rPr>
          <w:rFonts w:ascii="Times New Roman" w:eastAsia="Times New Roman" w:hAnsi="Times New Roman" w:cs="Times New Roman"/>
          <w:lang w:eastAsia="pl-PL"/>
        </w:rPr>
        <w:t>Dostawcy</w:t>
      </w:r>
      <w:r w:rsidR="008D5643" w:rsidRPr="00CF3C7C">
        <w:rPr>
          <w:rFonts w:ascii="Times New Roman" w:eastAsia="Times New Roman" w:hAnsi="Times New Roman" w:cs="Times New Roman"/>
          <w:lang w:eastAsia="pl-PL"/>
        </w:rPr>
        <w:t xml:space="preserve"> dotyczące podstaw wykluczenia na podstawie art. 7 ust. 1 ustawy z dnia 13 kwietnia 2022 r. o szczególnych rozwiązaniach </w:t>
      </w:r>
      <w:r w:rsidR="008D5643" w:rsidRPr="00CF3C7C">
        <w:rPr>
          <w:rFonts w:ascii="Times New Roman" w:eastAsia="Times New Roman" w:hAnsi="Times New Roman" w:cs="Times New Roman"/>
          <w:lang w:eastAsia="pl-PL"/>
        </w:rPr>
        <w:br/>
        <w:t>w zakresie przeciwdziałania wspieraniu agresji na Ukrainę oraz służących ochronie bezpieczeństwa narodowego.</w:t>
      </w:r>
    </w:p>
    <w:p w14:paraId="1487414A" w14:textId="77777777" w:rsidR="008D5643" w:rsidRPr="00CF3C7C" w:rsidRDefault="00CF3C7C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CF3C7C">
        <w:rPr>
          <w:rFonts w:ascii="Times New Roman" w:eastAsia="Times New Roman" w:hAnsi="Times New Roman" w:cs="Times New Roman"/>
          <w:lang w:eastAsia="pl-PL"/>
        </w:rPr>
        <w:t>Załącznik nr 6</w:t>
      </w:r>
      <w:r w:rsidR="008D5643" w:rsidRPr="00CF3C7C">
        <w:rPr>
          <w:rFonts w:ascii="Times New Roman" w:eastAsia="Times New Roman" w:hAnsi="Times New Roman" w:cs="Times New Roman"/>
          <w:lang w:eastAsia="pl-PL"/>
        </w:rPr>
        <w:tab/>
        <w:t>Oświadczenie o aktualności informacji zawartych w oświadczeniu w zakresie podstaw wykluczenia.</w:t>
      </w:r>
    </w:p>
    <w:bookmarkEnd w:id="28"/>
    <w:p w14:paraId="23E07E24" w14:textId="77777777" w:rsidR="00F837E0" w:rsidRDefault="00F837E0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Cs/>
          <w:i/>
          <w:color w:val="000000"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color w:val="000000"/>
          <w:kern w:val="2"/>
          <w:sz w:val="20"/>
          <w:szCs w:val="20"/>
          <w:lang w:eastAsia="ar-SA"/>
        </w:rPr>
        <w:br w:type="page"/>
      </w:r>
    </w:p>
    <w:p w14:paraId="7653DEC7" w14:textId="77777777" w:rsidR="008D5643" w:rsidRPr="0024466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Cs/>
          <w:i/>
          <w:color w:val="000000"/>
          <w:kern w:val="2"/>
          <w:sz w:val="20"/>
          <w:szCs w:val="20"/>
          <w:lang w:eastAsia="ar-SA"/>
        </w:rPr>
      </w:pPr>
      <w:r w:rsidRPr="0024466B">
        <w:rPr>
          <w:rFonts w:ascii="Times New Roman" w:eastAsia="SimSun" w:hAnsi="Times New Roman" w:cs="Times New Roman"/>
          <w:bCs/>
          <w:i/>
          <w:color w:val="000000"/>
          <w:kern w:val="2"/>
          <w:sz w:val="20"/>
          <w:szCs w:val="20"/>
          <w:lang w:eastAsia="ar-SA"/>
        </w:rPr>
        <w:lastRenderedPageBreak/>
        <w:t>Załącznik nr 1 do SWZ</w:t>
      </w:r>
    </w:p>
    <w:p w14:paraId="0A965EE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>………………………………………….</w:t>
      </w:r>
    </w:p>
    <w:p w14:paraId="45C25E1D" w14:textId="77777777" w:rsidR="008D5643" w:rsidRPr="004E0D39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                    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 (</w:t>
      </w:r>
      <w:proofErr w:type="gramStart"/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pieczęć  </w:t>
      </w:r>
      <w:r w:rsidR="002E5913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Dostawcy</w:t>
      </w:r>
      <w:proofErr w:type="gramEnd"/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)</w:t>
      </w:r>
    </w:p>
    <w:p w14:paraId="4CA154DA" w14:textId="77777777" w:rsidR="007A2F8F" w:rsidRDefault="007A2F8F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44112A0" w14:textId="77777777" w:rsidR="008D5643" w:rsidRDefault="008D5643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OFERTA</w:t>
      </w:r>
    </w:p>
    <w:p w14:paraId="2F745F6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E7C3BF3" w14:textId="77777777" w:rsidR="008D5643" w:rsidRDefault="008D5643" w:rsidP="006703EC">
      <w:pPr>
        <w:numPr>
          <w:ilvl w:val="0"/>
          <w:numId w:val="32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Gmina Milejewo </w:t>
      </w:r>
    </w:p>
    <w:p w14:paraId="1F148ABB" w14:textId="77777777" w:rsidR="008D5643" w:rsidRDefault="008D5643" w:rsidP="006703EC">
      <w:pPr>
        <w:numPr>
          <w:ilvl w:val="0"/>
          <w:numId w:val="32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ul. Elbląska 47</w:t>
      </w:r>
    </w:p>
    <w:p w14:paraId="721AFD46" w14:textId="77777777" w:rsidR="008D5643" w:rsidRDefault="008D5643" w:rsidP="006703EC">
      <w:pPr>
        <w:numPr>
          <w:ilvl w:val="0"/>
          <w:numId w:val="32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82-316 Milejewo</w:t>
      </w:r>
    </w:p>
    <w:p w14:paraId="1073625D" w14:textId="77777777" w:rsidR="008D5643" w:rsidRDefault="008D5643" w:rsidP="007A2F8F">
      <w:pPr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5914E0C" w14:textId="77777777" w:rsidR="007A2F8F" w:rsidRPr="00AB572C" w:rsidRDefault="007A2F8F" w:rsidP="007A2F8F">
      <w:pPr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226BE80B" w14:textId="143722B8" w:rsidR="00DB7A45" w:rsidRPr="00466743" w:rsidRDefault="008D5643" w:rsidP="00C67498">
      <w:pPr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odpowiedzi na ogłoszenie o zamówieniu dotyczące postępowania o udzielenie zamówienia publicznego na zadanie: </w:t>
      </w:r>
      <w:r w:rsidR="00D448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"Zakup i dostawa nowego z fabryczną homologacją samochodu osobowego 9-miejscowego, przystosowanego do przewozu osób niepełnosprawnych,</w:t>
      </w:r>
      <w:r w:rsidR="005720D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D448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potrzeby Warsztatów Terapii Zajęciowej w Kamienniku Wielkim"</w:t>
      </w:r>
      <w:r w:rsidR="006F11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B1C4FD" w14:textId="77777777" w:rsidR="008D5643" w:rsidRPr="00B901AC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</w:t>
      </w:r>
      <w:r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 xml:space="preserve"> </w:t>
      </w:r>
      <w:r w:rsidR="0024466B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RO.271.8.2026.AW</w:t>
      </w:r>
    </w:p>
    <w:p w14:paraId="5EDEF354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 w:rsidRPr="00B901AC"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1"/>
      </w:r>
    </w:p>
    <w:p w14:paraId="2A29BA0E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…………………………………………………………………………………………...……… </w:t>
      </w:r>
    </w:p>
    <w:p w14:paraId="1DD36B14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52BF9663" w14:textId="77777777" w:rsidR="008D5643" w:rsidRPr="00B901AC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1AF92FAE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(nazwa (firma) dokładny adres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</w:t>
      </w:r>
      <w:r w:rsidR="00DA48DA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Dostawców</w:t>
      </w: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)</w:t>
      </w:r>
    </w:p>
    <w:p w14:paraId="64A6E646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(w przypadku składania oferty przez podmioty występujące wspólnie podać nazwy(firmy) i dokładne adresy wszystkich </w:t>
      </w:r>
      <w:r w:rsidR="00DA48DA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Dostawców</w:t>
      </w: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)</w:t>
      </w:r>
    </w:p>
    <w:p w14:paraId="71DCF0E1" w14:textId="77777777" w:rsidR="008D5643" w:rsidRPr="00B901AC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SKŁADAM OFERTĘ na wykonanie przedmiotu zamówienia w zakresie określonym w Specyfikacji Warunków Zamówienia. </w:t>
      </w:r>
    </w:p>
    <w:p w14:paraId="4411E5B1" w14:textId="77777777" w:rsidR="008D5643" w:rsidRPr="00B901AC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zapoznałem się ze Specyfikacją Warunków Zamówienia (SWZ)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oraz wyjaśnieniami i zmianami SWZ przekazanymi przez Zamawiającego i uznaję się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za związanego określonymi w nich postanowieniami i zasadami postępowania.</w:t>
      </w:r>
    </w:p>
    <w:p w14:paraId="7DA59E2D" w14:textId="77777777" w:rsidR="008D5643" w:rsidRPr="004E0D39" w:rsidRDefault="008D5643" w:rsidP="006703EC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/>
        <w:autoSpaceDN/>
        <w:rPr>
          <w:rFonts w:ascii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postępowania o udzielenie zamówienia publicznego 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>pn. 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Start"/>
      <w:r w:rsidR="00C910D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proofErr w:type="gramStart"/>
      <w:r w:rsidR="00C910D5">
        <w:rPr>
          <w:rFonts w:ascii="Times New Roman" w:hAnsi="Times New Roman" w:cs="Times New Roman"/>
          <w:bCs/>
          <w:sz w:val="24"/>
          <w:szCs w:val="24"/>
        </w:rPr>
        <w:t>…...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910D5" w:rsidRPr="00C910D5">
        <w:rPr>
          <w:rFonts w:ascii="Times New Roman" w:hAnsi="Times New Roman" w:cs="Times New Roman"/>
          <w:bCs/>
          <w:sz w:val="24"/>
          <w:szCs w:val="24"/>
        </w:rPr>
        <w:t>.….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 zobowiązujemy się wykonać przedmiot zamówienia zgodnie z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Specyfikacji Warunków Zamówienia 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kwotę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5B20D3F" w14:textId="77777777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</w:t>
      </w:r>
      <w:proofErr w:type="gramStart"/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  <w:proofErr w:type="gramEnd"/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D97DA1"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zł,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B30F1E" w14:textId="77777777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podatek VAT 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………………zł, </w:t>
      </w:r>
    </w:p>
    <w:p w14:paraId="3257B496" w14:textId="77777777" w:rsidR="008D5643" w:rsidRPr="004E0D39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 w:rsidR="00D97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gramStart"/>
      <w:r w:rsidRP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 w:rsidR="002D56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69B7AB4B" w14:textId="77777777" w:rsidR="008D5643" w:rsidRPr="004E0D39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 do wykonania zamówienia w terminie zgodnym z SWZ.</w:t>
      </w:r>
    </w:p>
    <w:p w14:paraId="46333D0E" w14:textId="77777777" w:rsidR="008D5643" w:rsidRPr="004E0D39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AKCEPTUJĘ projekt umowy bez zastrzeżeń.</w:t>
      </w:r>
    </w:p>
    <w:p w14:paraId="36BA0FA3" w14:textId="77777777" w:rsidR="008D5643" w:rsidRPr="004E0D39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warunki płatności określone przez Zamawiającego w projekcie umowy.</w:t>
      </w:r>
    </w:p>
    <w:p w14:paraId="1AF6B9FB" w14:textId="77777777" w:rsidR="0024466B" w:rsidRDefault="008D5643" w:rsidP="006703EC">
      <w:pPr>
        <w:numPr>
          <w:ilvl w:val="0"/>
          <w:numId w:val="33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udzielam Zamawiającemu gwarancji na zrealizowany przedmiot umowy:</w:t>
      </w:r>
    </w:p>
    <w:p w14:paraId="06499CE4" w14:textId="77777777" w:rsidR="0024466B" w:rsidRDefault="00A73F5A" w:rsidP="006703EC">
      <w:pPr>
        <w:pStyle w:val="Akapitzlist"/>
        <w:numPr>
          <w:ilvl w:val="3"/>
          <w:numId w:val="41"/>
        </w:numPr>
        <w:tabs>
          <w:tab w:val="left" w:pos="426"/>
        </w:tabs>
        <w:suppressAutoHyphens/>
        <w:autoSpaceDE/>
        <w:autoSpaceDN/>
        <w:ind w:left="993" w:hanging="56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7162E">
        <w:rPr>
          <w:rFonts w:ascii="Times New Roman" w:hAnsi="Times New Roman" w:cs="Times New Roman"/>
          <w:bCs/>
        </w:rPr>
        <w:t xml:space="preserve">na usterki mechaniczne i elektryczne </w:t>
      </w:r>
      <w:r w:rsidR="008D5643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  <w:r w:rsidR="005557C7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</w:t>
      </w:r>
      <w:proofErr w:type="gramStart"/>
      <w:r w:rsidR="005557C7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  <w:r w:rsidR="008D5643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="008D5643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miesięcy</w:t>
      </w:r>
      <w:r w:rsid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;</w:t>
      </w:r>
    </w:p>
    <w:p w14:paraId="51148DFA" w14:textId="77777777" w:rsidR="0024466B" w:rsidRDefault="00A73F5A" w:rsidP="006703EC">
      <w:pPr>
        <w:pStyle w:val="Akapitzlist"/>
        <w:numPr>
          <w:ilvl w:val="3"/>
          <w:numId w:val="41"/>
        </w:numPr>
        <w:tabs>
          <w:tab w:val="left" w:pos="426"/>
        </w:tabs>
        <w:suppressAutoHyphens/>
        <w:autoSpaceDE/>
        <w:autoSpaceDN/>
        <w:ind w:left="993" w:hanging="56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7162E">
        <w:rPr>
          <w:rFonts w:ascii="Times New Roman" w:hAnsi="Times New Roman" w:cs="Times New Roman"/>
          <w:bCs/>
        </w:rPr>
        <w:t xml:space="preserve">na perforację nadwozia </w:t>
      </w:r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</w:t>
      </w:r>
      <w:proofErr w:type="gramStart"/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miesięcy</w:t>
      </w:r>
      <w:r w:rsid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;</w:t>
      </w:r>
    </w:p>
    <w:p w14:paraId="1C977DAC" w14:textId="77777777" w:rsidR="008D5643" w:rsidRPr="0024466B" w:rsidRDefault="00A73F5A" w:rsidP="006703EC">
      <w:pPr>
        <w:pStyle w:val="Akapitzlist"/>
        <w:numPr>
          <w:ilvl w:val="3"/>
          <w:numId w:val="41"/>
        </w:numPr>
        <w:tabs>
          <w:tab w:val="left" w:pos="426"/>
        </w:tabs>
        <w:suppressAutoHyphens/>
        <w:autoSpaceDE/>
        <w:autoSpaceDN/>
        <w:ind w:left="993" w:hanging="56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7162E">
        <w:rPr>
          <w:rFonts w:ascii="Times New Roman" w:hAnsi="Times New Roman" w:cs="Times New Roman"/>
          <w:bCs/>
        </w:rPr>
        <w:t xml:space="preserve">na usterki lakiernicze </w:t>
      </w:r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</w:t>
      </w:r>
      <w:proofErr w:type="gramStart"/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="0024466B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miesięcy</w:t>
      </w:r>
      <w:r w:rsidR="008D5643" w:rsidRP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7ABCFEC1" w14:textId="77777777" w:rsidR="008D5643" w:rsidRPr="004E0D39" w:rsidRDefault="008D5643" w:rsidP="006703EC">
      <w:pPr>
        <w:numPr>
          <w:ilvl w:val="0"/>
          <w:numId w:val="33"/>
        </w:numPr>
        <w:tabs>
          <w:tab w:val="left" w:pos="426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UWAŻAM SIĘ za związanego niniejszą ofertą przez czas wskazany w Specyfikacji Warunków Zamówienia.</w:t>
      </w:r>
    </w:p>
    <w:p w14:paraId="3F86390F" w14:textId="77777777" w:rsidR="008D5643" w:rsidRDefault="008D5643" w:rsidP="006703EC">
      <w:pPr>
        <w:numPr>
          <w:ilvl w:val="0"/>
          <w:numId w:val="33"/>
        </w:num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sposób reprezentacji </w:t>
      </w:r>
      <w:r w:rsidR="002E591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Dostawcy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/</w:t>
      </w:r>
      <w:r w:rsidR="00DA48D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Dostawców</w:t>
      </w:r>
      <w:r w:rsidRPr="00AB572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wspólnie ubiegających się o udzielenie zamówienia dla potrzeb niniejszego zamówienia jest następujący: </w:t>
      </w:r>
    </w:p>
    <w:p w14:paraId="1B47D389" w14:textId="77777777" w:rsidR="008D5643" w:rsidRDefault="008D5643" w:rsidP="008D5643">
      <w:p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2D8AF581" w14:textId="77777777" w:rsidR="008D5643" w:rsidRDefault="008D5643" w:rsidP="008D5643">
      <w:pPr>
        <w:tabs>
          <w:tab w:val="left" w:pos="360"/>
          <w:tab w:val="left" w:pos="426"/>
        </w:tabs>
        <w:ind w:left="425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6F91B52" w14:textId="77777777" w:rsidR="008D5643" w:rsidRPr="004E0D39" w:rsidRDefault="008D5643" w:rsidP="008D5643">
      <w:pPr>
        <w:tabs>
          <w:tab w:val="left" w:pos="360"/>
          <w:tab w:val="left" w:pos="426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(Wypełniają jedynie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składający wspólnie ofertę)</w:t>
      </w:r>
    </w:p>
    <w:p w14:paraId="5D9A013D" w14:textId="77777777" w:rsidR="008D5643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OŚWIADCZAM, iż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ZAMÓWIENIE ZREALIZUJĘ sam/przy udziale </w:t>
      </w:r>
      <w:r w:rsidR="000C2F8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Poddostawców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2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24466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 następującym zakresie: ……………………………….</w:t>
      </w:r>
    </w:p>
    <w:p w14:paraId="782E62F0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Kwota: ………………………………………………. zł </w:t>
      </w:r>
    </w:p>
    <w:p w14:paraId="269692F7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lub wskaźnik procentowy w wysokości 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%</w:t>
      </w:r>
    </w:p>
    <w:p w14:paraId="7990D848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……………………………………………………………………...………………………</w:t>
      </w:r>
    </w:p>
    <w:p w14:paraId="44C63818" w14:textId="77777777" w:rsidR="008D5643" w:rsidRPr="00AB572C" w:rsidRDefault="008D5643" w:rsidP="008D5643">
      <w:pPr>
        <w:tabs>
          <w:tab w:val="left" w:pos="426"/>
          <w:tab w:val="left" w:pos="480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(zakres powierzonych prac oraz nazwa i adres </w:t>
      </w:r>
      <w:r w:rsidR="002A2C4E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Poddostawcy</w:t>
      </w: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o ile są znane)</w:t>
      </w:r>
    </w:p>
    <w:p w14:paraId="0362C6F7" w14:textId="77777777" w:rsidR="008D5643" w:rsidRPr="00AB572C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iż – za wyjątkiem informacji i dokumentów zawartych w ofercie,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które zostały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złożone zgodnie z zapisami SWZ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niniejsza oferta oraz wszelkie załączniki do niej są jawne i nie zawierają informacji stanowiących tajemnicę przedsiębiorstwa </w:t>
      </w:r>
      <w:r w:rsidR="002446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rozumieniu przepisów o zwalczaniu nieuczciwej konkurencji.</w:t>
      </w:r>
    </w:p>
    <w:p w14:paraId="7F77A7D3" w14:textId="77777777" w:rsidR="008D5643" w:rsidRPr="00AB572C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SIĘ, w przypadku wyboru mojej oferty, do zawarcia umowy zgodnej z niniejszą ofertą, na warunkach określonych w Specyfikacji Warunków Zamówienia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(w tym w projekcie umowy), w miejscu i terminie wyznaczonym przez Zamawiającego.</w:t>
      </w:r>
    </w:p>
    <w:p w14:paraId="2C6E4F67" w14:textId="77777777" w:rsidR="008D5643" w:rsidRPr="00AB572C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1EE8DEBD" w14:textId="77777777" w:rsidR="008D5643" w:rsidRPr="00AB572C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hanging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wybór oferty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3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66B5B49A" w14:textId="77777777" w:rsidR="008D5643" w:rsidRDefault="00672CD7" w:rsidP="008D5643">
      <w:pPr>
        <w:spacing w:line="360" w:lineRule="auto"/>
        <w:ind w:firstLine="5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861662233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NIE PROWADZI do powstania obowiązku podatkowego u Zamawiającego </w:t>
      </w:r>
    </w:p>
    <w:p w14:paraId="63DE5DC5" w14:textId="77777777" w:rsidR="008D5643" w:rsidRPr="00AB572C" w:rsidRDefault="00672CD7" w:rsidP="008D5643">
      <w:pPr>
        <w:spacing w:line="360" w:lineRule="auto"/>
        <w:ind w:firstLine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83031488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PROWADZI* do powstania obowiązku podatkowego u Zamawiającego</w:t>
      </w:r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64C048FF" w14:textId="77777777" w:rsidR="008D5643" w:rsidRPr="00AB572C" w:rsidRDefault="008D5643" w:rsidP="008D5643">
      <w:pPr>
        <w:spacing w:after="280"/>
        <w:jc w:val="both"/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</w:t>
      </w:r>
      <w:r w:rsidR="002E591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Dostawcy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będzie miała zastosowanie – </w:t>
      </w:r>
      <w:r w:rsidR="00CE5D92"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>wskazać,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 xml:space="preserve"> jeżeli dotyczy:</w:t>
      </w:r>
    </w:p>
    <w:p w14:paraId="3FBD5732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5DC6FCF8" w14:textId="77777777" w:rsidR="008D5643" w:rsidRPr="00AB572C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12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zgodnie z ustawą z dnia 6 marca 2018 r. Prawo przedsiębiorców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="00C0305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(</w:t>
      </w:r>
      <w:proofErr w:type="spellStart"/>
      <w:r w:rsidR="00C0305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t.j</w:t>
      </w:r>
      <w:proofErr w:type="spellEnd"/>
      <w:r w:rsidR="00C0305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Dz. U. 2025, poz. 1480 ze zm.)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jestem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4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35E38DD6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632618281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Mikro przedsiębiorcą</w:t>
      </w:r>
    </w:p>
    <w:p w14:paraId="75C5191D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3470962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Małym przedsiębiorcą</w:t>
      </w:r>
    </w:p>
    <w:p w14:paraId="25616D97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5477404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Średnim przedsiębiorcą</w:t>
      </w:r>
    </w:p>
    <w:p w14:paraId="25B5FDAB" w14:textId="77777777" w:rsidR="008D5643" w:rsidRPr="00AB572C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1935464910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Dużym przedsiębiorcą</w:t>
      </w:r>
    </w:p>
    <w:p w14:paraId="51D14B5B" w14:textId="77777777" w:rsidR="008D5643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20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WSZELKĄ KORESPONDENCJĘ w sprawie niniejszego postępowania należy kierować na poniższy adres:</w:t>
      </w:r>
    </w:p>
    <w:p w14:paraId="6544D1C6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………………………………………………………..……………………………..………</w:t>
      </w:r>
    </w:p>
    <w:p w14:paraId="1C309277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tel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 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</w:t>
      </w:r>
    </w:p>
    <w:p w14:paraId="0E6FAA89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e-mail: ……………………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6CEE124C" w14:textId="77777777" w:rsidR="008D5643" w:rsidRPr="00C17110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C171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OFERTĘ niniejszą składam na ….............. stronach. </w:t>
      </w:r>
    </w:p>
    <w:p w14:paraId="0440E739" w14:textId="77777777" w:rsidR="008D5643" w:rsidRPr="00C17110" w:rsidRDefault="008D5643" w:rsidP="006703EC">
      <w:pPr>
        <w:numPr>
          <w:ilvl w:val="0"/>
          <w:numId w:val="33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C1711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ZAŁĄCZNIKAMI do niniejszej oferty, stanowiącymi jej integralną część są następujące oświadczenia i dokumenty: </w:t>
      </w:r>
    </w:p>
    <w:p w14:paraId="48F321B1" w14:textId="77777777" w:rsidR="008D5643" w:rsidRPr="00C17110" w:rsidRDefault="00672CD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65187696"/>
        </w:sdtPr>
        <w:sdtEndPr/>
        <w:sdtContent>
          <w:r w:rsidR="008D5643" w:rsidRPr="00C17110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niepodleganiu wykluczeniu, spełnianiu warunków udziału </w:t>
      </w:r>
      <w:r w:rsidR="008D564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postępowaniu,</w:t>
      </w:r>
    </w:p>
    <w:p w14:paraId="32604EAE" w14:textId="77777777" w:rsidR="008D5643" w:rsidRPr="00C17110" w:rsidRDefault="00672CD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54216512"/>
        </w:sdtPr>
        <w:sdtEndPr/>
        <w:sdtContent>
          <w:r w:rsidR="008D5643" w:rsidRPr="00C17110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zobowiązanie do oddania do dyspozycji niezbędnych zasobów,</w:t>
      </w:r>
    </w:p>
    <w:p w14:paraId="33B738B6" w14:textId="77777777" w:rsidR="008D5643" w:rsidRPr="00C17110" w:rsidRDefault="00672CD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40822669"/>
        </w:sdtPr>
        <w:sdtEndPr/>
        <w:sdtContent>
          <w:r w:rsidR="008D5643" w:rsidRPr="00C17110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</w:t>
      </w:r>
      <w:r w:rsidR="002E591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Dostawcy</w:t>
      </w:r>
      <w:r w:rsidR="008D5643" w:rsidRPr="00C17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podstaw wykluczenia na podstawie art. 7 ust. 1 ustawy z dnia 13 kwietnia 2022 r. o szczególnych rozwiązaniach w zakresie przeciwdziałania wspieraniu agresji na Ukrainę oraz służących ochronie bezpieczeństwa narodowego,</w:t>
      </w:r>
    </w:p>
    <w:p w14:paraId="17076D3F" w14:textId="77777777" w:rsidR="008D5643" w:rsidRPr="008068B7" w:rsidRDefault="00672CD7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id w:val="1303041834"/>
        </w:sdtPr>
        <w:sdtEndPr/>
        <w:sdtContent>
          <w:r w:rsidR="008D5643" w:rsidRPr="00C17110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zh-CN"/>
            </w:rPr>
            <w:t>☐</w:t>
          </w:r>
        </w:sdtContent>
      </w:sdt>
      <w:r w:rsidR="008D5643" w:rsidRPr="00C171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inne: ………………………………….</w:t>
      </w:r>
    </w:p>
    <w:p w14:paraId="12F6B62C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6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DB776E0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</w:p>
    <w:p w14:paraId="22582E64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2BF882F4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77C48F32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AB67915" w14:textId="77777777" w:rsidR="008D5643" w:rsidRPr="00AB572C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………………….……. dnia ………</w:t>
      </w:r>
      <w:proofErr w:type="gramStart"/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roku</w:t>
      </w:r>
    </w:p>
    <w:p w14:paraId="555007A6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………………………………………</w:t>
      </w:r>
    </w:p>
    <w:p w14:paraId="7A425028" w14:textId="77777777" w:rsidR="008D5643" w:rsidRPr="00867C56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                             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D09FB1A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2F2F5ED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DD16B01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602BA0B" w14:textId="77777777" w:rsidR="00BD2500" w:rsidRDefault="00BD2500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br/>
      </w:r>
    </w:p>
    <w:p w14:paraId="31A7DFB6" w14:textId="77777777" w:rsidR="00BD2500" w:rsidRDefault="00BD2500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br w:type="page"/>
      </w:r>
    </w:p>
    <w:p w14:paraId="103E06F0" w14:textId="77777777" w:rsidR="008D5643" w:rsidRPr="0024466B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</w:pPr>
      <w:r w:rsidRPr="0024466B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lastRenderedPageBreak/>
        <w:t>Załącznik nr 2 do SWZ</w:t>
      </w:r>
    </w:p>
    <w:p w14:paraId="369CD30B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…………………………………..</w:t>
      </w:r>
    </w:p>
    <w:p w14:paraId="39592D21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        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(pieczęć </w:t>
      </w:r>
      <w:r w:rsidR="002E591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Dostawcy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)</w:t>
      </w:r>
    </w:p>
    <w:p w14:paraId="2D25268D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OŚWIADCZENIE </w:t>
      </w:r>
      <w:r w:rsidR="002E591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DOSTAWCY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NIEPODLEGANIU WYKLUCZENIU, SPEŁNIANIU WARUNKÓW UDZIAŁU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 POSTĘPOWANIU</w:t>
      </w:r>
    </w:p>
    <w:p w14:paraId="0544C7B8" w14:textId="77777777" w:rsidR="00FA2A6D" w:rsidRDefault="008D5643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składane na podstawie art. 125 ust. 1 w nawiązaniu do art. 266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ustawy z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11 września 2019 r. Prawo zamówień publicznych (</w:t>
      </w:r>
      <w:r w:rsidRPr="00A2776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dalej</w:t>
      </w:r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</w:t>
      </w:r>
      <w:r w:rsidR="00F63878"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postępowaniu o udzielenie zamówienia publicznego pn.</w:t>
      </w:r>
      <w:r w:rsidR="00FA2A6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3AAE7ED0" w14:textId="77777777" w:rsidR="0024466B" w:rsidRDefault="0024466B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5343C867" w14:textId="46F3C8AF" w:rsidR="00FA2A6D" w:rsidRPr="00FA2A6D" w:rsidRDefault="00F63878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D448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"Zakup i dostawa nowego z fabryczną homologacją samochodu osobowego </w:t>
      </w:r>
      <w:r w:rsidR="002D56A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D448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9-miejscowego, przystosowanego do przewozu osób niepełnosprawnych, na potrzeby Warsztatów Terapii Zajęciowej w Kamienniku Wielkim"</w:t>
      </w:r>
      <w:r w:rsidR="007A2F8F"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6C0543" w14:textId="77777777" w:rsidR="00F63878" w:rsidRPr="00A2776C" w:rsidRDefault="00F63878" w:rsidP="00F6403E">
      <w:pPr>
        <w:tabs>
          <w:tab w:val="left" w:pos="426"/>
          <w:tab w:val="left" w:pos="7665"/>
        </w:tabs>
        <w:spacing w:after="14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D12C01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D250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 w:rsidRPr="00BD250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24466B" w:rsidRPr="00BD250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8.2026</w:t>
      </w:r>
      <w:r w:rsidRPr="00BD250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</w:t>
      </w:r>
      <w:r w:rsidR="0024466B" w:rsidRPr="00BD250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AW</w:t>
      </w:r>
    </w:p>
    <w:p w14:paraId="63612480" w14:textId="77777777" w:rsidR="008D5643" w:rsidRPr="00F6403E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ar-SA"/>
        </w:rPr>
      </w:pPr>
    </w:p>
    <w:p w14:paraId="20C22808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5"/>
      </w:r>
    </w:p>
    <w:p w14:paraId="5386731A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67FA8F20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1251A0EF" w14:textId="77777777" w:rsidR="008D5643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…...………………………………………………………………………………………………</w:t>
      </w:r>
    </w:p>
    <w:p w14:paraId="6097B049" w14:textId="77777777" w:rsidR="008D5643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</w:t>
      </w:r>
      <w:r w:rsidR="00DA48DA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Dostawców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)</w:t>
      </w:r>
    </w:p>
    <w:p w14:paraId="3652DAF4" w14:textId="77777777" w:rsidR="008D5643" w:rsidRPr="007A2F8F" w:rsidRDefault="008D5643" w:rsidP="006703EC">
      <w:pPr>
        <w:numPr>
          <w:ilvl w:val="0"/>
          <w:numId w:val="34"/>
        </w:numPr>
        <w:tabs>
          <w:tab w:val="left" w:pos="709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INFORMACJA DOTYCZĄCA </w:t>
      </w:r>
      <w:r w:rsidR="002E59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3A694D7" w14:textId="77777777" w:rsidR="007A2F8F" w:rsidRPr="00CF57AC" w:rsidRDefault="007A2F8F" w:rsidP="007A2F8F">
      <w:pPr>
        <w:tabs>
          <w:tab w:val="left" w:pos="709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A8B98C" w14:textId="77777777" w:rsidR="008D5643" w:rsidRDefault="008D5643" w:rsidP="008D5643">
      <w:p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zgodnie z art. 112 ust. 2 pkt 1-4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w przypadku wspólnie ubiegających się o udzielenie zamówienia – wspólnie z innymi ubiegającymi się o udzielenie zamówienia: …………………………………………………… spełniam warunki udziału w postępowaniu, określone przez Zamawiającego w Specyfikacji Warunków Zamówienia, dotyczące:</w:t>
      </w:r>
    </w:p>
    <w:p w14:paraId="0BE3079B" w14:textId="77777777" w:rsidR="008D5643" w:rsidRDefault="008D5643" w:rsidP="006703EC">
      <w:pPr>
        <w:numPr>
          <w:ilvl w:val="0"/>
          <w:numId w:val="3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do występowania w obrocie gospodarczym,</w:t>
      </w:r>
    </w:p>
    <w:p w14:paraId="1FA76D53" w14:textId="77777777" w:rsidR="008D5643" w:rsidRDefault="008D5643" w:rsidP="006703EC">
      <w:pPr>
        <w:numPr>
          <w:ilvl w:val="0"/>
          <w:numId w:val="3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 ile wynika to z odrębnych przepisów,</w:t>
      </w:r>
    </w:p>
    <w:p w14:paraId="7519BC7A" w14:textId="77777777" w:rsidR="008D5643" w:rsidRDefault="008D5643" w:rsidP="006703EC">
      <w:pPr>
        <w:numPr>
          <w:ilvl w:val="0"/>
          <w:numId w:val="3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finansowej,</w:t>
      </w:r>
    </w:p>
    <w:p w14:paraId="77607E6A" w14:textId="77777777" w:rsidR="008D5643" w:rsidRDefault="008D5643" w:rsidP="006703EC">
      <w:pPr>
        <w:numPr>
          <w:ilvl w:val="0"/>
          <w:numId w:val="3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4BDEB081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26126A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9D4647" w14:textId="77777777" w:rsidR="008D5643" w:rsidRDefault="008D5643" w:rsidP="008D5643">
      <w:pPr>
        <w:tabs>
          <w:tab w:val="left" w:pos="1080"/>
        </w:tabs>
        <w:spacing w:after="12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…………….. dnia ……………  roku                         </w:t>
      </w:r>
    </w:p>
    <w:p w14:paraId="209DB623" w14:textId="77777777" w:rsidR="008D5643" w:rsidRDefault="008D5643" w:rsidP="008D5643">
      <w:pPr>
        <w:tabs>
          <w:tab w:val="left" w:pos="1080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……….………………………………</w:t>
      </w:r>
    </w:p>
    <w:p w14:paraId="5D6113DC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7043D322" w14:textId="77777777" w:rsidR="007A2F8F" w:rsidRPr="001150AB" w:rsidRDefault="007A2F8F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7507B4FC" w14:textId="77777777" w:rsidR="008D5643" w:rsidRPr="00CF57AC" w:rsidRDefault="008D5643" w:rsidP="006703EC">
      <w:pPr>
        <w:numPr>
          <w:ilvl w:val="0"/>
          <w:numId w:val="34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INFORMACJA W ZWIĄZKU Z POLEGANIEM NA ZASOBACH INNYCH PODMIOTÓW:</w:t>
      </w:r>
    </w:p>
    <w:p w14:paraId="43B72EA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celu wykazania spełniania warunków udziału w postępowaniu, określonych przez zamawiającego w Specyfikacji Warunków Zamówienia i ogłoszeniu o zamówieniu,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</w:t>
      </w:r>
    </w:p>
    <w:p w14:paraId="65853699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……..…………………………………………………………………….………………………</w:t>
      </w:r>
    </w:p>
    <w:p w14:paraId="428C7070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następującym zakresie: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</w:p>
    <w:p w14:paraId="20C23EE6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(wskazać podmiot i określić odpowiedni zakres dla wskazanego podmiotu)</w:t>
      </w:r>
    </w:p>
    <w:p w14:paraId="56F3B899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…………………….. dnia ……………  roku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</w:t>
      </w:r>
    </w:p>
    <w:p w14:paraId="5EFDA48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…………. ……………………………..</w:t>
      </w:r>
    </w:p>
    <w:p w14:paraId="439D3B1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01F1953D" w14:textId="77777777" w:rsidR="008D5643" w:rsidRPr="00CF57AC" w:rsidRDefault="008D5643" w:rsidP="006703EC">
      <w:pPr>
        <w:numPr>
          <w:ilvl w:val="0"/>
          <w:numId w:val="34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2BF70680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 prawdą oraz zostały przedstawione z pełną świadomością konsekwencji wprowadzenia zamawiającego w błąd przy przedstawianiu informacji.</w:t>
      </w:r>
    </w:p>
    <w:p w14:paraId="3EC11EF7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1CDB8A2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……………………………….. dnia ……………  roku</w:t>
      </w:r>
    </w:p>
    <w:p w14:paraId="1C30DC9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………………..……….. ………………</w:t>
      </w:r>
    </w:p>
    <w:p w14:paraId="198B8079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7CC5FDA" w14:textId="77777777" w:rsidR="008D5643" w:rsidRPr="00CF57AC" w:rsidRDefault="008D5643" w:rsidP="006703EC">
      <w:pPr>
        <w:numPr>
          <w:ilvl w:val="0"/>
          <w:numId w:val="3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OŚWIADCZENIA DOTYCZĄCE </w:t>
      </w:r>
      <w:r w:rsidR="002E59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1685E306" w14:textId="77777777" w:rsidR="008D5643" w:rsidRDefault="008D5643" w:rsidP="006703EC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108 ustawy PZP.</w:t>
      </w:r>
    </w:p>
    <w:p w14:paraId="296312D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D62AF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2B3AA79C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……….……..…………………………….</w:t>
      </w:r>
    </w:p>
    <w:p w14:paraId="043CE4C4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F20E58E" w14:textId="77777777" w:rsidR="008D5643" w:rsidRDefault="008D5643" w:rsidP="006703EC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109 ustawy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2865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2024r. poz. 1320 ze zm.) wskazane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przez Zamawiającego w ogłoszeniu o zamówieniu i Specyfikacji Warunków Zamówienia.</w:t>
      </w:r>
    </w:p>
    <w:p w14:paraId="1C1354D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9ED22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0DFAF9F6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                ……</w:t>
      </w:r>
      <w:r w:rsidR="00F6403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</w:t>
      </w:r>
    </w:p>
    <w:p w14:paraId="70540637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627F607E" w14:textId="77777777" w:rsidR="008D5643" w:rsidRDefault="008D5643" w:rsidP="006703EC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art. …………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(podać mającą zastosowanie podstawę wykluczenia spośród wymienionych w art. 108 i 109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Jednocześnie oświadczam, że w 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spełniłem następujące przesłanki: </w:t>
      </w:r>
    </w:p>
    <w:p w14:paraId="4BA5ACF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A89B4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……..……………………….……………………………………………………………………</w:t>
      </w:r>
    </w:p>
    <w:p w14:paraId="19B19AC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4D8B9CB5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………...............................................</w:t>
      </w:r>
    </w:p>
    <w:p w14:paraId="0007B27C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Dostawcy</w:t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/Pełnomocnika)</w:t>
      </w:r>
    </w:p>
    <w:p w14:paraId="4256F3A6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</w:p>
    <w:p w14:paraId="1CCDEE6A" w14:textId="75477CDF" w:rsidR="008D5643" w:rsidRPr="001150AB" w:rsidRDefault="008D5643" w:rsidP="006703EC">
      <w:pPr>
        <w:numPr>
          <w:ilvl w:val="0"/>
          <w:numId w:val="36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OŚWIADCZENIE DOTYCZĄCE PODMIOTU, NA KTÓREGO ZASOBY POWOŁUJE SIĘ </w:t>
      </w:r>
      <w:r w:rsidR="006F11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DOSTAWCA:</w:t>
      </w:r>
    </w:p>
    <w:p w14:paraId="2340281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</w:t>
      </w:r>
    </w:p>
    <w:p w14:paraId="6F4E83B8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……………………………………………………………………………………………..…… </w:t>
      </w:r>
    </w:p>
    <w:p w14:paraId="32201EBC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            (podać pełną nazwę/firmę, adres, a także w zależności od podmiotu: NIP/PESEL, KRS/</w:t>
      </w:r>
      <w:proofErr w:type="spellStart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CEiDG</w:t>
      </w:r>
      <w:proofErr w:type="spellEnd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)</w:t>
      </w:r>
      <w:r w:rsidRPr="00115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1547D390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zachodzą podstawy wykluczenia z postępowania o udzielenie zamówienia.</w:t>
      </w:r>
    </w:p>
    <w:p w14:paraId="7F8BF6CD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37881F3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………………………………………….</w:t>
      </w:r>
    </w:p>
    <w:p w14:paraId="7C226DD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4FDD1B1D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7065F5FC" w14:textId="77777777" w:rsidR="008D5643" w:rsidRPr="001150AB" w:rsidRDefault="008D5643" w:rsidP="006703EC">
      <w:pPr>
        <w:numPr>
          <w:ilvl w:val="0"/>
          <w:numId w:val="36"/>
        </w:numPr>
        <w:tabs>
          <w:tab w:val="left" w:pos="426"/>
          <w:tab w:val="left" w:pos="766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129AA53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1C0A204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146365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373601C5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EA182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36B6C1E2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C38C3C9" w14:textId="77777777" w:rsidR="00BD2500" w:rsidRDefault="00BD2500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br w:type="page"/>
      </w:r>
    </w:p>
    <w:p w14:paraId="48BBB0D7" w14:textId="77777777" w:rsidR="008D5643" w:rsidRPr="006E1FC8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</w:pPr>
      <w:r w:rsidRPr="006E1FC8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lastRenderedPageBreak/>
        <w:t>Załącznik nr 3 do SWZ</w:t>
      </w:r>
    </w:p>
    <w:p w14:paraId="637BF222" w14:textId="77777777" w:rsidR="008D5643" w:rsidRPr="001150AB" w:rsidRDefault="008D5643" w:rsidP="008D5643">
      <w:pPr>
        <w:rPr>
          <w:rFonts w:ascii="Times New Roman" w:hAnsi="Times New Roman" w:cs="Times New Roman"/>
        </w:rPr>
      </w:pPr>
      <w:r w:rsidRPr="001150AB">
        <w:rPr>
          <w:rFonts w:ascii="Times New Roman" w:hAnsi="Times New Roman" w:cs="Times New Roman"/>
        </w:rPr>
        <w:t>..............................................................</w:t>
      </w:r>
    </w:p>
    <w:p w14:paraId="2504EDE0" w14:textId="77777777" w:rsidR="008D5643" w:rsidRPr="001150AB" w:rsidRDefault="008D5643" w:rsidP="008D5643">
      <w:pPr>
        <w:ind w:left="708" w:firstLine="285"/>
        <w:rPr>
          <w:rFonts w:ascii="Times New Roman" w:hAnsi="Times New Roman" w:cs="Times New Roman"/>
          <w:vertAlign w:val="superscript"/>
        </w:rPr>
      </w:pPr>
      <w:r w:rsidRPr="001150AB">
        <w:rPr>
          <w:rFonts w:ascii="Times New Roman" w:hAnsi="Times New Roman" w:cs="Times New Roman"/>
          <w:vertAlign w:val="superscript"/>
        </w:rPr>
        <w:t xml:space="preserve">(pieczęć </w:t>
      </w:r>
      <w:r w:rsidR="002E5913">
        <w:rPr>
          <w:rFonts w:ascii="Times New Roman" w:hAnsi="Times New Roman" w:cs="Times New Roman"/>
          <w:vertAlign w:val="superscript"/>
        </w:rPr>
        <w:t>Dostawcy</w:t>
      </w:r>
      <w:r w:rsidRPr="001150AB">
        <w:rPr>
          <w:rFonts w:ascii="Times New Roman" w:hAnsi="Times New Roman" w:cs="Times New Roman"/>
          <w:vertAlign w:val="superscript"/>
        </w:rPr>
        <w:t>)</w:t>
      </w:r>
    </w:p>
    <w:p w14:paraId="492676F4" w14:textId="77777777" w:rsidR="008D5643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63AE3A8B" w14:textId="77777777" w:rsidR="00B637C9" w:rsidRDefault="00B637C9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2E08C069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ZOBOWIĄZANIE</w:t>
      </w:r>
    </w:p>
    <w:p w14:paraId="20CA54C9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0D23784B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na potrzeby wykonana zamówienia</w:t>
      </w:r>
    </w:p>
    <w:p w14:paraId="24CA7D7C" w14:textId="77777777" w:rsidR="008D5643" w:rsidRPr="001150AB" w:rsidRDefault="008D5643" w:rsidP="008D5643">
      <w:pPr>
        <w:rPr>
          <w:rFonts w:ascii="Times New Roman" w:hAnsi="Times New Roman" w:cs="Times New Roman"/>
        </w:rPr>
      </w:pPr>
    </w:p>
    <w:p w14:paraId="073CC648" w14:textId="77777777" w:rsidR="008D5643" w:rsidRDefault="008D5643" w:rsidP="008D5643">
      <w:pPr>
        <w:suppressAutoHyphens/>
        <w:spacing w:after="120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Ja, niżej podpisany</w:t>
      </w:r>
      <w:r w:rsidRPr="001150AB">
        <w:rPr>
          <w:rFonts w:ascii="Times New Roman" w:hAnsi="Times New Roman" w:cs="Times New Roman"/>
          <w:kern w:val="2"/>
          <w:lang w:eastAsia="ar-SA"/>
        </w:rPr>
        <w:t xml:space="preserve"> </w:t>
      </w:r>
    </w:p>
    <w:p w14:paraId="418F6F87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36B670CD" w14:textId="77777777" w:rsidR="008D5643" w:rsidRPr="001150AB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(imię i nazwisko osoby składającej oświadczenie)</w:t>
      </w:r>
    </w:p>
    <w:p w14:paraId="10122B63" w14:textId="77777777" w:rsidR="008D5643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działając w imieniu i na rzecz:</w:t>
      </w:r>
    </w:p>
    <w:p w14:paraId="2417304F" w14:textId="77777777" w:rsidR="008D5643" w:rsidRPr="001150AB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28A51B25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 xml:space="preserve">(nazwa i </w:t>
      </w:r>
      <w:proofErr w:type="gramStart"/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adres  Podmiotu</w:t>
      </w:r>
      <w:proofErr w:type="gramEnd"/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 xml:space="preserve"> oddającego do dyspozycji zasoby)</w:t>
      </w:r>
    </w:p>
    <w:p w14:paraId="610F291D" w14:textId="77777777" w:rsidR="008D5643" w:rsidRPr="00B901AC" w:rsidRDefault="008D5643" w:rsidP="008D5643">
      <w:pPr>
        <w:suppressAutoHyphens/>
        <w:spacing w:before="120"/>
        <w:jc w:val="both"/>
        <w:rPr>
          <w:rFonts w:ascii="Times New Roman" w:hAnsi="Times New Roman" w:cs="Times New Roman"/>
          <w:b/>
        </w:rPr>
      </w:pPr>
      <w:r w:rsidRPr="001150AB">
        <w:rPr>
          <w:rFonts w:ascii="Times New Roman" w:hAnsi="Times New Roman" w:cs="Times New Roman"/>
          <w:b/>
        </w:rPr>
        <w:t xml:space="preserve">zobowiązuję się do </w:t>
      </w:r>
      <w:r w:rsidRPr="00B901AC">
        <w:rPr>
          <w:rFonts w:ascii="Times New Roman" w:hAnsi="Times New Roman" w:cs="Times New Roman"/>
          <w:b/>
        </w:rPr>
        <w:t xml:space="preserve">oddania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na podstawie art. 118 ustawy z dnia 11 września 2019 r. – Prawo zamówień publicznych (</w:t>
      </w:r>
      <w:proofErr w:type="spellStart"/>
      <w:r w:rsidRPr="00B901AC">
        <w:rPr>
          <w:rFonts w:ascii="Times New Roman" w:hAnsi="Times New Roman" w:cs="Times New Roman"/>
          <w:b/>
          <w:kern w:val="2"/>
          <w:lang w:eastAsia="ar-SA"/>
        </w:rPr>
        <w:t>t</w:t>
      </w:r>
      <w:r w:rsidR="002865C0">
        <w:rPr>
          <w:rFonts w:ascii="Times New Roman" w:hAnsi="Times New Roman" w:cs="Times New Roman"/>
          <w:b/>
          <w:kern w:val="2"/>
          <w:lang w:eastAsia="ar-SA"/>
        </w:rPr>
        <w:t>.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j</w:t>
      </w:r>
      <w:proofErr w:type="spellEnd"/>
      <w:r w:rsidRPr="00B901AC">
        <w:rPr>
          <w:rFonts w:ascii="Times New Roman" w:hAnsi="Times New Roman" w:cs="Times New Roman"/>
          <w:b/>
          <w:kern w:val="2"/>
          <w:lang w:eastAsia="ar-SA"/>
        </w:rPr>
        <w:t>. Dz. U. z 2024</w:t>
      </w:r>
      <w:r w:rsidR="00A932E7">
        <w:rPr>
          <w:rFonts w:ascii="Times New Roman" w:hAnsi="Times New Roman" w:cs="Times New Roman"/>
          <w:b/>
          <w:kern w:val="2"/>
          <w:lang w:eastAsia="ar-SA"/>
        </w:rPr>
        <w:t xml:space="preserve">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 xml:space="preserve">r., poz. 1320 ze zm.) </w:t>
      </w:r>
      <w:r w:rsidRPr="00B901AC">
        <w:rPr>
          <w:rFonts w:ascii="Times New Roman" w:hAnsi="Times New Roman" w:cs="Times New Roman"/>
          <w:b/>
        </w:rPr>
        <w:t>nw. zasobów na potrzeby wykonania zamówienia:</w:t>
      </w:r>
    </w:p>
    <w:p w14:paraId="1DA9331A" w14:textId="77777777" w:rsidR="008D5643" w:rsidRPr="00B901AC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………………………….………………….……………..…………………….……..………………….</w:t>
      </w:r>
    </w:p>
    <w:p w14:paraId="7F1A1FB1" w14:textId="77777777" w:rsidR="008D5643" w:rsidRPr="00B901AC" w:rsidRDefault="008D5643" w:rsidP="008D5643">
      <w:pPr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(określenie zasobu – wiedza i doświadczenie, zdolności finansowe lub ekonomiczne)</w:t>
      </w:r>
    </w:p>
    <w:p w14:paraId="283ED2CC" w14:textId="77777777" w:rsidR="008D5643" w:rsidRPr="00B901AC" w:rsidRDefault="008D5643" w:rsidP="008D5643">
      <w:pPr>
        <w:tabs>
          <w:tab w:val="left" w:pos="9214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 xml:space="preserve">do dyspozycji </w:t>
      </w:r>
      <w:r w:rsidR="002E5913">
        <w:rPr>
          <w:rFonts w:ascii="Times New Roman" w:hAnsi="Times New Roman" w:cs="Times New Roman"/>
          <w:b/>
        </w:rPr>
        <w:t>Dostawcy</w:t>
      </w:r>
      <w:r w:rsidRPr="00B901AC">
        <w:rPr>
          <w:rFonts w:ascii="Times New Roman" w:hAnsi="Times New Roman" w:cs="Times New Roman"/>
          <w:b/>
        </w:rPr>
        <w:t>:</w:t>
      </w:r>
    </w:p>
    <w:p w14:paraId="0D299B94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bCs/>
          <w:kern w:val="2"/>
          <w:lang w:eastAsia="ar-SA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………………………….………………….……………..…………………………...………………….</w:t>
      </w:r>
    </w:p>
    <w:p w14:paraId="10422A7A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 xml:space="preserve">(nazwa </w:t>
      </w:r>
      <w:r w:rsidR="002E5913">
        <w:rPr>
          <w:rFonts w:ascii="Times New Roman" w:hAnsi="Times New Roman" w:cs="Times New Roman"/>
          <w:i/>
          <w:vertAlign w:val="superscript"/>
        </w:rPr>
        <w:t>Dostawcy</w:t>
      </w:r>
      <w:r w:rsidRPr="00B901AC">
        <w:rPr>
          <w:rFonts w:ascii="Times New Roman" w:hAnsi="Times New Roman" w:cs="Times New Roman"/>
          <w:i/>
          <w:vertAlign w:val="superscript"/>
        </w:rPr>
        <w:t xml:space="preserve"> składającego ofertę)</w:t>
      </w:r>
    </w:p>
    <w:p w14:paraId="55643627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na potrzeby realizacji zamówienia pod nazwą:</w:t>
      </w:r>
    </w:p>
    <w:p w14:paraId="0A4E7D34" w14:textId="3CD3FE12" w:rsidR="00EC3BE7" w:rsidRDefault="00D448FE" w:rsidP="006F11C6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"Zakup i dostawa nowego z fabryczną homologacją samochodu osobowego </w:t>
      </w:r>
      <w:r w:rsidR="006F11C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9-miejscowego, przystosowanego do przewozu osób niepełnosprawnych, na potrzeby Warsztatów Terapii Zajęciowej w Kamienniku Wielkim"</w:t>
      </w:r>
      <w:r w:rsidR="00EC3BE7"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25DBE8" w14:textId="77777777" w:rsidR="008D5643" w:rsidRPr="00B901AC" w:rsidRDefault="008D5643" w:rsidP="008D5643">
      <w:pPr>
        <w:spacing w:before="120"/>
        <w:jc w:val="both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b/>
        </w:rPr>
        <w:t>Ponadto oświadczam, iż</w:t>
      </w:r>
      <w:r w:rsidRPr="00B901AC">
        <w:rPr>
          <w:rFonts w:ascii="Times New Roman" w:hAnsi="Times New Roman" w:cs="Times New Roman"/>
        </w:rPr>
        <w:t>:</w:t>
      </w:r>
    </w:p>
    <w:p w14:paraId="4772121C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 xml:space="preserve">a) udostępniam </w:t>
      </w:r>
      <w:r w:rsidR="002E5913">
        <w:rPr>
          <w:rFonts w:ascii="Times New Roman" w:hAnsi="Times New Roman" w:cs="Times New Roman"/>
        </w:rPr>
        <w:t>Dostawcy</w:t>
      </w:r>
      <w:r w:rsidRPr="00B901AC">
        <w:rPr>
          <w:rFonts w:ascii="Times New Roman" w:hAnsi="Times New Roman" w:cs="Times New Roman"/>
        </w:rPr>
        <w:t xml:space="preserve"> ww. zasoby, w następującym zakresie: </w:t>
      </w:r>
    </w:p>
    <w:p w14:paraId="7E2D8E8E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………………………………………………………………………………………………….…..…….</w:t>
      </w:r>
    </w:p>
    <w:p w14:paraId="34C2CDFB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……………………………………………………………………………………….………………..….</w:t>
      </w:r>
    </w:p>
    <w:p w14:paraId="3064DB58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b) sposób wykorzystania udostępnionych przeze mnie zasobów będzie następujący:</w:t>
      </w:r>
    </w:p>
    <w:p w14:paraId="283F8B8C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8D945C3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………………………………………………………………………………………………………...….</w:t>
      </w:r>
    </w:p>
    <w:p w14:paraId="325623C1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 xml:space="preserve">c) okres wykorzystania udostępnionych przeze mnie zasobów będzie wynosił: </w:t>
      </w:r>
    </w:p>
    <w:p w14:paraId="2DA67BC1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66E67061" w14:textId="77777777" w:rsidR="00846274" w:rsidRDefault="0084627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722E3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0463492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6FF907F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osoby upoważnionej)</w:t>
      </w:r>
    </w:p>
    <w:p w14:paraId="3FB4A464" w14:textId="77777777" w:rsidR="009663F2" w:rsidRPr="00BD2500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i/>
          <w:kern w:val="2"/>
          <w:sz w:val="20"/>
          <w:szCs w:val="20"/>
          <w:lang w:eastAsia="zh-CN"/>
        </w:rPr>
      </w:pPr>
      <w:r w:rsidRPr="00BD2500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ar-SA"/>
        </w:rPr>
        <w:t>Załącznik nr 4 do SWZ</w:t>
      </w:r>
    </w:p>
    <w:p w14:paraId="101379C1" w14:textId="77777777" w:rsidR="00A953B0" w:rsidRDefault="00A953B0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632AA64" w14:textId="77777777" w:rsidR="008D5643" w:rsidRPr="00D13B46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Wzór umowy</w:t>
      </w:r>
    </w:p>
    <w:p w14:paraId="70BFB0E4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4F2109F" w14:textId="77777777" w:rsidR="008D5643" w:rsidRDefault="008D5643" w:rsidP="008D5643"/>
    <w:p w14:paraId="5574458E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689D2F5A" w14:textId="77777777" w:rsidR="008D5643" w:rsidRPr="006E1FC8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zh-CN"/>
        </w:rPr>
      </w:pPr>
      <w:r w:rsidRPr="006E1FC8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zh-CN"/>
        </w:rPr>
        <w:lastRenderedPageBreak/>
        <w:t xml:space="preserve">Załącznik nr </w:t>
      </w:r>
      <w:r w:rsidR="00BD2500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zh-CN"/>
        </w:rPr>
        <w:t>5</w:t>
      </w:r>
      <w:r w:rsidRPr="006E1FC8">
        <w:rPr>
          <w:rFonts w:ascii="Times New Roman" w:eastAsia="SimSun" w:hAnsi="Times New Roman" w:cs="Times New Roman"/>
          <w:bCs/>
          <w:i/>
          <w:kern w:val="2"/>
          <w:sz w:val="20"/>
          <w:szCs w:val="20"/>
          <w:lang w:eastAsia="zh-CN"/>
        </w:rPr>
        <w:t xml:space="preserve"> do SWZ</w:t>
      </w:r>
    </w:p>
    <w:p w14:paraId="712E7692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1E87A7F1" w14:textId="77777777" w:rsidR="008D5643" w:rsidRPr="00954620" w:rsidRDefault="008D5643" w:rsidP="008D5643">
      <w:pPr>
        <w:ind w:left="708" w:firstLine="285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(pieczęć </w:t>
      </w:r>
      <w:r w:rsidR="002E591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Dostawcy</w:t>
      </w: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)</w:t>
      </w:r>
    </w:p>
    <w:p w14:paraId="5542876A" w14:textId="77777777" w:rsidR="008D5643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1D68E" w14:textId="77777777" w:rsidR="008231DA" w:rsidRDefault="008231DA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0F8C1" w14:textId="77777777" w:rsidR="008231DA" w:rsidRPr="00086A0F" w:rsidRDefault="008231DA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3BEA1" w14:textId="77777777" w:rsidR="008D5643" w:rsidRDefault="008D5643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="002E59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DOSTAWCY</w:t>
      </w:r>
    </w:p>
    <w:p w14:paraId="17652160" w14:textId="77777777" w:rsidR="008231DA" w:rsidRPr="00086A0F" w:rsidRDefault="008231DA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E263C" w14:textId="77777777" w:rsidR="008D5643" w:rsidRPr="00086A0F" w:rsidRDefault="008D5643" w:rsidP="008D564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podstaw wykluczenia 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22CD94C7" w14:textId="77777777" w:rsidR="008D5643" w:rsidRPr="00086A0F" w:rsidRDefault="008D5643" w:rsidP="008D5643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6CFC" w14:textId="77777777" w:rsidR="008D5643" w:rsidRPr="00086A0F" w:rsidRDefault="008D5643" w:rsidP="008D5643">
      <w:pPr>
        <w:spacing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……………………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.……………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.……</w:t>
      </w:r>
      <w:proofErr w:type="gramStart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...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….</w:t>
      </w:r>
    </w:p>
    <w:p w14:paraId="544EDF74" w14:textId="77777777" w:rsidR="008D5643" w:rsidRPr="00954620" w:rsidRDefault="008D5643" w:rsidP="008D5643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70DF5229" w14:textId="77777777" w:rsidR="008D5643" w:rsidRPr="00086A0F" w:rsidRDefault="008D5643" w:rsidP="008D5643">
      <w:pPr>
        <w:spacing w:before="12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ziałający w imieniu </w:t>
      </w:r>
      <w:r w:rsidR="002E59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Dostawcy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425FD3C0" w14:textId="77777777" w:rsidR="008D5643" w:rsidRPr="00086A0F" w:rsidRDefault="008D5643" w:rsidP="008D5643">
      <w:pPr>
        <w:spacing w:before="12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.….…</w:t>
      </w:r>
    </w:p>
    <w:p w14:paraId="714B331B" w14:textId="77777777" w:rsidR="008D5643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 xml:space="preserve">(nazwa i adres </w:t>
      </w:r>
      <w:r w:rsidR="002E5913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Dostawcy</w:t>
      </w: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)</w:t>
      </w:r>
    </w:p>
    <w:p w14:paraId="6CF48226" w14:textId="77777777" w:rsidR="008D5643" w:rsidRPr="00954620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</w:p>
    <w:p w14:paraId="7B31E902" w14:textId="77777777" w:rsidR="00E51591" w:rsidRDefault="008D5643" w:rsidP="008D56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bookmarkStart w:id="29" w:name="_Hlk202947634"/>
    </w:p>
    <w:p w14:paraId="44C4DFA5" w14:textId="2DF60A07" w:rsidR="00E51591" w:rsidRDefault="00D448FE" w:rsidP="00E51591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"Zakup i dostawa nowego z fabryczną homologacją samochodu osobowego</w:t>
      </w:r>
      <w:r w:rsidR="006F11C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9-miejscowego, przystosowanego do przewozu osób niepełnosprawnych, na potrzeby Warsztatów Terapii Zajęciowej w Kamienniku Wielkim"</w:t>
      </w:r>
      <w:r w:rsidR="00E51591" w:rsidRPr="007A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C4A8C3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bookmarkEnd w:id="29"/>
    <w:p w14:paraId="468B294A" w14:textId="77777777" w:rsidR="008D5643" w:rsidRPr="00B901AC" w:rsidRDefault="008D5643" w:rsidP="008D5643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BDDAA" w14:textId="77777777" w:rsidR="008D5643" w:rsidRDefault="00672CD7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796443102"/>
        </w:sdtPr>
        <w:sdtEndPr/>
        <w:sdtContent>
          <w:r w:rsidR="008D5643" w:rsidRPr="00B901AC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 na dzień składania ofert nie podlegam wykluczeniu z postępowania </w:t>
      </w:r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D5643" w:rsidRPr="00B9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7 ust. 1 ustawy z dnia 13 kwietnia 2022 r. o szczególnych rozwiązaniach w zakresie przeciwdziałania wspieraniu agresji na Ukrainę oraz służących ochronie bezpieczeństwa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narodowego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.</w:t>
      </w:r>
    </w:p>
    <w:p w14:paraId="39339E2C" w14:textId="77777777" w:rsidR="00CE5D92" w:rsidRDefault="00672CD7" w:rsidP="008D564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1085344214"/>
        </w:sdtPr>
        <w:sdtEndPr/>
        <w:sdtContent>
          <w:r w:rsidR="008D5643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dzień składania ofert, 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art. 7 ust. 1 pkt </w:t>
      </w:r>
      <w:r w:rsidR="008D5643" w:rsidRPr="007C73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…....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(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mającą zastosowanie podstawę wykluczenia spośród wymienionych w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1, pkt 2, pkt 3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</w:p>
    <w:p w14:paraId="0C47C88B" w14:textId="77777777" w:rsidR="008D5643" w:rsidRPr="00954620" w:rsidRDefault="008D5643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38E525B5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0" w:name="_Hlk184380628"/>
    </w:p>
    <w:p w14:paraId="49E466D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1" w:name="_Hlk1843822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19232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…………………. roku</w:t>
      </w:r>
    </w:p>
    <w:p w14:paraId="5A4A615B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85C7A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114A666F" w14:textId="77777777" w:rsidR="008D5643" w:rsidRPr="00954620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bookmarkEnd w:id="30"/>
    <w:bookmarkEnd w:id="31"/>
    <w:p w14:paraId="6E486C7D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B76F224" w14:textId="77777777" w:rsidR="008D5643" w:rsidRPr="006E1FC8" w:rsidRDefault="008D5643" w:rsidP="006E1FC8">
      <w:pPr>
        <w:widowControl/>
        <w:autoSpaceDE/>
        <w:autoSpaceDN/>
        <w:spacing w:after="16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  <w:r w:rsidRPr="006E1FC8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</w:t>
      </w:r>
      <w:r w:rsidR="00BD2500">
        <w:rPr>
          <w:rFonts w:ascii="Times New Roman" w:hAnsi="Times New Roman" w:cs="Times New Roman"/>
          <w:i/>
          <w:sz w:val="20"/>
          <w:szCs w:val="20"/>
        </w:rPr>
        <w:t>6</w:t>
      </w:r>
      <w:r w:rsidRPr="006E1FC8">
        <w:rPr>
          <w:rFonts w:ascii="Times New Roman" w:hAnsi="Times New Roman" w:cs="Times New Roman"/>
          <w:i/>
          <w:sz w:val="20"/>
          <w:szCs w:val="20"/>
        </w:rPr>
        <w:t xml:space="preserve"> do SWZ</w:t>
      </w:r>
    </w:p>
    <w:p w14:paraId="4D343D4C" w14:textId="77777777" w:rsidR="008D5643" w:rsidRPr="006E1FC8" w:rsidRDefault="008D5643" w:rsidP="008D5643">
      <w:pPr>
        <w:rPr>
          <w:rFonts w:ascii="Times New Roman" w:hAnsi="Times New Roman" w:cs="Times New Roman"/>
          <w:b/>
        </w:rPr>
      </w:pPr>
    </w:p>
    <w:p w14:paraId="68206DF0" w14:textId="77777777" w:rsidR="008231DA" w:rsidRPr="006E1FC8" w:rsidRDefault="008231DA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</w:rPr>
      </w:pPr>
    </w:p>
    <w:p w14:paraId="3F268E84" w14:textId="77777777" w:rsidR="008D5643" w:rsidRPr="006E1FC8" w:rsidRDefault="008D5643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</w:rPr>
      </w:pPr>
      <w:r w:rsidRPr="006E1FC8">
        <w:rPr>
          <w:rFonts w:ascii="Times New Roman" w:hAnsi="Times New Roman" w:cs="Times New Roman"/>
          <w:b/>
          <w:bCs/>
        </w:rPr>
        <w:t xml:space="preserve">OŚWIADCZENIE </w:t>
      </w:r>
      <w:r w:rsidR="002E5913" w:rsidRPr="006E1FC8">
        <w:rPr>
          <w:rFonts w:ascii="Times New Roman" w:hAnsi="Times New Roman" w:cs="Times New Roman"/>
          <w:b/>
          <w:bCs/>
        </w:rPr>
        <w:t>DOSTAWCY</w:t>
      </w:r>
    </w:p>
    <w:p w14:paraId="4536413C" w14:textId="77777777" w:rsidR="008231DA" w:rsidRPr="006E1FC8" w:rsidRDefault="008231DA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</w:rPr>
      </w:pPr>
    </w:p>
    <w:p w14:paraId="4D71681F" w14:textId="77777777" w:rsidR="008D5643" w:rsidRPr="006E1FC8" w:rsidRDefault="008D5643" w:rsidP="008D5643">
      <w:pPr>
        <w:tabs>
          <w:tab w:val="left" w:pos="1305"/>
        </w:tabs>
        <w:spacing w:before="120"/>
        <w:jc w:val="both"/>
        <w:rPr>
          <w:rFonts w:ascii="Times New Roman" w:hAnsi="Times New Roman" w:cs="Times New Roman"/>
        </w:rPr>
      </w:pPr>
      <w:r w:rsidRPr="006E1FC8">
        <w:rPr>
          <w:rFonts w:ascii="Times New Roman" w:hAnsi="Times New Roman" w:cs="Times New Roman"/>
          <w:b/>
          <w:bCs/>
        </w:rPr>
        <w:t xml:space="preserve">o </w:t>
      </w:r>
      <w:r w:rsidRPr="006E1FC8">
        <w:rPr>
          <w:rFonts w:ascii="Times New Roman" w:hAnsi="Times New Roman" w:cs="Times New Roman"/>
          <w:b/>
        </w:rPr>
        <w:t xml:space="preserve">aktualności informacji zawartych w oświadczeniu, o którym mowa w art. 125 ust. 1 ustawy </w:t>
      </w:r>
      <w:proofErr w:type="spellStart"/>
      <w:r w:rsidRPr="006E1FC8">
        <w:rPr>
          <w:rFonts w:ascii="Times New Roman" w:hAnsi="Times New Roman" w:cs="Times New Roman"/>
          <w:b/>
        </w:rPr>
        <w:t>Pzp</w:t>
      </w:r>
      <w:proofErr w:type="spellEnd"/>
      <w:r w:rsidRPr="006E1FC8">
        <w:rPr>
          <w:rFonts w:ascii="Times New Roman" w:hAnsi="Times New Roman" w:cs="Times New Roman"/>
          <w:b/>
        </w:rPr>
        <w:t xml:space="preserve">, składane na podstawie §3 </w:t>
      </w:r>
      <w:r w:rsidR="00192324" w:rsidRPr="006E1FC8">
        <w:rPr>
          <w:rFonts w:ascii="Times New Roman" w:hAnsi="Times New Roman" w:cs="Times New Roman"/>
          <w:b/>
        </w:rPr>
        <w:t>R</w:t>
      </w:r>
      <w:r w:rsidRPr="006E1FC8">
        <w:rPr>
          <w:rFonts w:ascii="Times New Roman" w:hAnsi="Times New Roman" w:cs="Times New Roman"/>
          <w:b/>
        </w:rPr>
        <w:t xml:space="preserve">ozporządzenia Ministra Rozwoju, Pracy </w:t>
      </w:r>
      <w:r w:rsidRPr="006E1FC8">
        <w:rPr>
          <w:rFonts w:ascii="Times New Roman" w:hAnsi="Times New Roman" w:cs="Times New Roman"/>
          <w:b/>
        </w:rPr>
        <w:br/>
        <w:t>i Technologii z dnia 23 grudnia 2020 r. w sprawie podmiotowych środków dowodowych oraz innych dokumentów lub oświadczeń, jakich może żądać Zamawiający od </w:t>
      </w:r>
      <w:r w:rsidR="002E5913" w:rsidRPr="006E1FC8">
        <w:rPr>
          <w:rFonts w:ascii="Times New Roman" w:hAnsi="Times New Roman" w:cs="Times New Roman"/>
          <w:b/>
        </w:rPr>
        <w:t>Dostawcy</w:t>
      </w:r>
      <w:r w:rsidRPr="006E1FC8">
        <w:rPr>
          <w:rFonts w:ascii="Times New Roman" w:hAnsi="Times New Roman" w:cs="Times New Roman"/>
          <w:b/>
        </w:rPr>
        <w:t xml:space="preserve"> (Dz.</w:t>
      </w:r>
      <w:r w:rsidR="00192324" w:rsidRPr="006E1FC8">
        <w:rPr>
          <w:rFonts w:ascii="Times New Roman" w:hAnsi="Times New Roman" w:cs="Times New Roman"/>
          <w:b/>
        </w:rPr>
        <w:t xml:space="preserve"> </w:t>
      </w:r>
      <w:r w:rsidRPr="006E1FC8">
        <w:rPr>
          <w:rFonts w:ascii="Times New Roman" w:hAnsi="Times New Roman" w:cs="Times New Roman"/>
          <w:b/>
        </w:rPr>
        <w:t xml:space="preserve">U. </w:t>
      </w:r>
      <w:r w:rsidR="006E1FC8">
        <w:rPr>
          <w:rFonts w:ascii="Times New Roman" w:hAnsi="Times New Roman" w:cs="Times New Roman"/>
          <w:b/>
        </w:rPr>
        <w:br/>
      </w:r>
      <w:r w:rsidRPr="006E1FC8">
        <w:rPr>
          <w:rFonts w:ascii="Times New Roman" w:hAnsi="Times New Roman" w:cs="Times New Roman"/>
          <w:b/>
        </w:rPr>
        <w:t>z 2020 r. poz. 2415 ze zm.)</w:t>
      </w:r>
    </w:p>
    <w:p w14:paraId="12B4587D" w14:textId="77777777" w:rsidR="008D5643" w:rsidRPr="006E1FC8" w:rsidRDefault="008D5643" w:rsidP="008D5643">
      <w:pPr>
        <w:suppressAutoHyphens/>
        <w:spacing w:before="240"/>
        <w:rPr>
          <w:rFonts w:ascii="Times New Roman" w:hAnsi="Times New Roman" w:cs="Times New Roman"/>
          <w:b/>
          <w:kern w:val="2"/>
          <w:lang w:eastAsia="ar-SA"/>
        </w:rPr>
      </w:pPr>
      <w:r w:rsidRPr="006E1FC8">
        <w:rPr>
          <w:rFonts w:ascii="Times New Roman" w:hAnsi="Times New Roman" w:cs="Times New Roman"/>
          <w:b/>
          <w:kern w:val="2"/>
          <w:lang w:eastAsia="ar-SA"/>
        </w:rPr>
        <w:t>Ja, niżej podpisany:</w:t>
      </w:r>
    </w:p>
    <w:p w14:paraId="2BB3641D" w14:textId="77777777" w:rsidR="008D5643" w:rsidRPr="006E1FC8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lang w:eastAsia="ar-SA"/>
        </w:rPr>
      </w:pPr>
      <w:r w:rsidRPr="006E1FC8">
        <w:rPr>
          <w:rFonts w:ascii="Times New Roman" w:hAnsi="Times New Roman" w:cs="Times New Roman"/>
          <w:kern w:val="2"/>
          <w:lang w:eastAsia="ar-SA"/>
        </w:rPr>
        <w:t xml:space="preserve">……………………..……….……………..…………………………………………………….. </w:t>
      </w:r>
    </w:p>
    <w:p w14:paraId="1C1488ED" w14:textId="77777777" w:rsidR="008D5643" w:rsidRPr="006E1FC8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6E1FC8">
        <w:rPr>
          <w:rFonts w:ascii="Times New Roman" w:hAnsi="Times New Roman" w:cs="Times New Roman"/>
          <w:i/>
          <w:kern w:val="2"/>
          <w:vertAlign w:val="superscript"/>
          <w:lang w:eastAsia="ar-SA"/>
        </w:rPr>
        <w:t>(imię i nazwisko osoby składającej oświadczenie)</w:t>
      </w:r>
    </w:p>
    <w:p w14:paraId="5AD59E26" w14:textId="77777777" w:rsidR="008D5643" w:rsidRPr="006E1FC8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lang w:eastAsia="ar-SA"/>
        </w:rPr>
      </w:pPr>
      <w:r w:rsidRPr="006E1FC8">
        <w:rPr>
          <w:rFonts w:ascii="Times New Roman" w:hAnsi="Times New Roman" w:cs="Times New Roman"/>
          <w:b/>
          <w:kern w:val="2"/>
          <w:lang w:eastAsia="ar-SA"/>
        </w:rPr>
        <w:t xml:space="preserve">działający w imieniu </w:t>
      </w:r>
      <w:r w:rsidR="002E5913" w:rsidRPr="006E1FC8">
        <w:rPr>
          <w:rFonts w:ascii="Times New Roman" w:hAnsi="Times New Roman" w:cs="Times New Roman"/>
          <w:b/>
          <w:kern w:val="2"/>
          <w:lang w:eastAsia="ar-SA"/>
        </w:rPr>
        <w:t>Dostawcy</w:t>
      </w:r>
      <w:r w:rsidRPr="006E1FC8">
        <w:rPr>
          <w:rFonts w:ascii="Times New Roman" w:hAnsi="Times New Roman" w:cs="Times New Roman"/>
          <w:b/>
          <w:kern w:val="2"/>
          <w:lang w:eastAsia="ar-SA"/>
        </w:rPr>
        <w:t>:</w:t>
      </w:r>
    </w:p>
    <w:p w14:paraId="5020FE88" w14:textId="77777777" w:rsidR="008D5643" w:rsidRPr="006E1FC8" w:rsidRDefault="008D5643" w:rsidP="008D5643">
      <w:pPr>
        <w:suppressAutoHyphens/>
        <w:spacing w:before="120"/>
        <w:rPr>
          <w:rFonts w:ascii="Times New Roman" w:hAnsi="Times New Roman" w:cs="Times New Roman"/>
          <w:kern w:val="2"/>
          <w:lang w:eastAsia="ar-SA"/>
        </w:rPr>
      </w:pPr>
      <w:r w:rsidRPr="006E1FC8">
        <w:rPr>
          <w:rFonts w:ascii="Times New Roman" w:hAnsi="Times New Roman" w:cs="Times New Roman"/>
          <w:kern w:val="2"/>
          <w:lang w:eastAsia="ar-SA"/>
        </w:rPr>
        <w:t>……………………..…………………..…….……………………….………………….………</w:t>
      </w:r>
    </w:p>
    <w:p w14:paraId="1CD1825F" w14:textId="77777777" w:rsidR="008D5643" w:rsidRPr="006E1FC8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lang w:eastAsia="ar-SA"/>
        </w:rPr>
      </w:pPr>
      <w:r w:rsidRPr="006E1FC8">
        <w:rPr>
          <w:rFonts w:ascii="Times New Roman" w:hAnsi="Times New Roman" w:cs="Times New Roman"/>
          <w:kern w:val="2"/>
          <w:lang w:eastAsia="ar-SA"/>
        </w:rPr>
        <w:t>……………………………..……………………..………………………………….….…….…</w:t>
      </w:r>
    </w:p>
    <w:p w14:paraId="2C833D9F" w14:textId="77777777" w:rsidR="008D5643" w:rsidRPr="006E1FC8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6E1FC8">
        <w:rPr>
          <w:rFonts w:ascii="Times New Roman" w:hAnsi="Times New Roman" w:cs="Times New Roman"/>
          <w:i/>
          <w:kern w:val="2"/>
          <w:vertAlign w:val="superscript"/>
          <w:lang w:eastAsia="ar-SA"/>
        </w:rPr>
        <w:t xml:space="preserve">(nazwa i adres </w:t>
      </w:r>
      <w:r w:rsidR="002E5913" w:rsidRPr="006E1FC8">
        <w:rPr>
          <w:rFonts w:ascii="Times New Roman" w:hAnsi="Times New Roman" w:cs="Times New Roman"/>
          <w:i/>
          <w:kern w:val="2"/>
          <w:vertAlign w:val="superscript"/>
          <w:lang w:eastAsia="ar-SA"/>
        </w:rPr>
        <w:t>Dostawcy</w:t>
      </w:r>
      <w:r w:rsidRPr="006E1FC8">
        <w:rPr>
          <w:rFonts w:ascii="Times New Roman" w:hAnsi="Times New Roman" w:cs="Times New Roman"/>
          <w:i/>
          <w:kern w:val="2"/>
          <w:vertAlign w:val="superscript"/>
          <w:lang w:eastAsia="ar-SA"/>
        </w:rPr>
        <w:t>)</w:t>
      </w:r>
    </w:p>
    <w:p w14:paraId="41DFBEB3" w14:textId="77777777" w:rsidR="008231DA" w:rsidRPr="006E1FC8" w:rsidRDefault="008D5643" w:rsidP="008D5643">
      <w:pPr>
        <w:jc w:val="both"/>
        <w:rPr>
          <w:rFonts w:ascii="Times New Roman" w:hAnsi="Times New Roman" w:cs="Times New Roman"/>
        </w:rPr>
      </w:pPr>
      <w:r w:rsidRPr="006E1FC8">
        <w:rPr>
          <w:rFonts w:ascii="Times New Roman" w:hAnsi="Times New Roman" w:cs="Times New Roman"/>
        </w:rPr>
        <w:t xml:space="preserve">na potrzeby postępowania o udzielenie zamówienia publicznego na zadanie: </w:t>
      </w:r>
    </w:p>
    <w:p w14:paraId="3FA3ACDF" w14:textId="77777777" w:rsidR="006E1FC8" w:rsidRPr="006E1FC8" w:rsidRDefault="006E1FC8" w:rsidP="008D5643">
      <w:pPr>
        <w:jc w:val="both"/>
        <w:rPr>
          <w:rFonts w:ascii="Times New Roman" w:hAnsi="Times New Roman" w:cs="Times New Roman"/>
        </w:rPr>
      </w:pPr>
    </w:p>
    <w:p w14:paraId="052BCAAC" w14:textId="2DE50B6B" w:rsidR="008231DA" w:rsidRPr="006E1FC8" w:rsidRDefault="00D448FE" w:rsidP="008231D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</w:rPr>
      </w:pPr>
      <w:bookmarkStart w:id="32" w:name="_Hlk216868024"/>
      <w:r w:rsidRPr="006E1FC8">
        <w:rPr>
          <w:rFonts w:ascii="Times New Roman" w:hAnsi="Times New Roman" w:cs="Times New Roman"/>
          <w:b/>
          <w:bCs/>
          <w:lang w:eastAsia="pl-PL"/>
        </w:rPr>
        <w:t>"Zakup i dostawa nowego z fabryczną homologacją samochodu osobowego 9-miejscowego, przystosowanego do przewozu osób niepełnosprawnych, na potrzeby Warsztatów Terapii Zajęciowej w Kamienniku Wielkim"</w:t>
      </w:r>
    </w:p>
    <w:bookmarkEnd w:id="32"/>
    <w:p w14:paraId="7C0ACBEC" w14:textId="77777777" w:rsidR="004D74EA" w:rsidRPr="006E1FC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</w:rPr>
      </w:pPr>
    </w:p>
    <w:p w14:paraId="453E19B7" w14:textId="77777777" w:rsidR="008D5643" w:rsidRPr="006E1FC8" w:rsidRDefault="008D5643" w:rsidP="008D5643">
      <w:pPr>
        <w:jc w:val="both"/>
        <w:rPr>
          <w:rFonts w:ascii="Times New Roman" w:hAnsi="Times New Roman" w:cs="Times New Roman"/>
        </w:rPr>
      </w:pPr>
      <w:r w:rsidRPr="006E1FC8">
        <w:rPr>
          <w:rFonts w:ascii="Times New Roman" w:hAnsi="Times New Roman" w:cs="Times New Roman"/>
        </w:rPr>
        <w:t xml:space="preserve">prowadzonego przez Gminę Milejewo </w:t>
      </w:r>
      <w:r w:rsidRPr="006E1FC8">
        <w:rPr>
          <w:rFonts w:ascii="Times New Roman" w:hAnsi="Times New Roman" w:cs="Times New Roman"/>
          <w:bCs/>
        </w:rPr>
        <w:t>oświadczam, że informacje zawarte w oświadczeniu, o</w:t>
      </w:r>
      <w:r w:rsidR="004D74EA" w:rsidRPr="006E1FC8">
        <w:rPr>
          <w:rFonts w:ascii="Times New Roman" w:hAnsi="Times New Roman" w:cs="Times New Roman"/>
          <w:bCs/>
        </w:rPr>
        <w:t> </w:t>
      </w:r>
      <w:r w:rsidRPr="006E1FC8">
        <w:rPr>
          <w:rFonts w:ascii="Times New Roman" w:hAnsi="Times New Roman" w:cs="Times New Roman"/>
          <w:bCs/>
        </w:rPr>
        <w:t>którym mowa w art. 125 ust. 1 ustawy z dnia 11 września 2019 r. Prawo zamówień publicznych (</w:t>
      </w:r>
      <w:proofErr w:type="spellStart"/>
      <w:r w:rsidRPr="006E1FC8">
        <w:rPr>
          <w:rFonts w:ascii="Times New Roman" w:hAnsi="Times New Roman" w:cs="Times New Roman"/>
          <w:bCs/>
        </w:rPr>
        <w:t>t</w:t>
      </w:r>
      <w:r w:rsidR="00192324" w:rsidRPr="006E1FC8">
        <w:rPr>
          <w:rFonts w:ascii="Times New Roman" w:hAnsi="Times New Roman" w:cs="Times New Roman"/>
          <w:bCs/>
        </w:rPr>
        <w:t>.</w:t>
      </w:r>
      <w:r w:rsidRPr="006E1FC8">
        <w:rPr>
          <w:rFonts w:ascii="Times New Roman" w:hAnsi="Times New Roman" w:cs="Times New Roman"/>
          <w:bCs/>
        </w:rPr>
        <w:t>j</w:t>
      </w:r>
      <w:proofErr w:type="spellEnd"/>
      <w:r w:rsidRPr="006E1FC8">
        <w:rPr>
          <w:rFonts w:ascii="Times New Roman" w:hAnsi="Times New Roman" w:cs="Times New Roman"/>
          <w:bCs/>
        </w:rPr>
        <w:t xml:space="preserve">. Dz.U. </w:t>
      </w:r>
      <w:r w:rsidR="006E1FC8">
        <w:rPr>
          <w:rFonts w:ascii="Times New Roman" w:hAnsi="Times New Roman" w:cs="Times New Roman"/>
          <w:bCs/>
        </w:rPr>
        <w:br/>
      </w:r>
      <w:r w:rsidRPr="006E1FC8">
        <w:rPr>
          <w:rFonts w:ascii="Times New Roman" w:hAnsi="Times New Roman" w:cs="Times New Roman"/>
          <w:bCs/>
        </w:rPr>
        <w:t>z 2024 r. poz. 1320 ze zm.), w zakresie podstaw wykluczenia z</w:t>
      </w:r>
      <w:r w:rsidR="004D74EA" w:rsidRPr="006E1FC8">
        <w:rPr>
          <w:rFonts w:ascii="Times New Roman" w:hAnsi="Times New Roman" w:cs="Times New Roman"/>
          <w:bCs/>
        </w:rPr>
        <w:t> </w:t>
      </w:r>
      <w:r w:rsidRPr="006E1FC8">
        <w:rPr>
          <w:rFonts w:ascii="Times New Roman" w:hAnsi="Times New Roman" w:cs="Times New Roman"/>
          <w:bCs/>
        </w:rPr>
        <w:t xml:space="preserve">postępowania wskazanych przez Zamawiającego, o których mowa w art. 108 ust. 1 przedmiotowej ustawy </w:t>
      </w:r>
      <w:proofErr w:type="spellStart"/>
      <w:r w:rsidRPr="006E1FC8">
        <w:rPr>
          <w:rFonts w:ascii="Times New Roman" w:hAnsi="Times New Roman" w:cs="Times New Roman"/>
          <w:bCs/>
        </w:rPr>
        <w:t>Pzp</w:t>
      </w:r>
      <w:proofErr w:type="spellEnd"/>
      <w:r w:rsidRPr="006E1FC8">
        <w:rPr>
          <w:rFonts w:ascii="Times New Roman" w:hAnsi="Times New Roman" w:cs="Times New Roman"/>
          <w:bCs/>
        </w:rPr>
        <w:t xml:space="preserve"> są aktualne na</w:t>
      </w:r>
      <w:r w:rsidR="00D16682" w:rsidRPr="006E1FC8">
        <w:rPr>
          <w:rFonts w:ascii="Times New Roman" w:hAnsi="Times New Roman" w:cs="Times New Roman"/>
          <w:bCs/>
        </w:rPr>
        <w:t> </w:t>
      </w:r>
      <w:r w:rsidRPr="006E1FC8">
        <w:rPr>
          <w:rFonts w:ascii="Times New Roman" w:hAnsi="Times New Roman" w:cs="Times New Roman"/>
          <w:bCs/>
        </w:rPr>
        <w:t xml:space="preserve">dzień złożenia niniejszego oświadczenia. </w:t>
      </w:r>
    </w:p>
    <w:p w14:paraId="7A6D5A6B" w14:textId="77777777" w:rsidR="008D5643" w:rsidRPr="006E1FC8" w:rsidRDefault="008D5643" w:rsidP="008D5643">
      <w:pPr>
        <w:rPr>
          <w:rFonts w:ascii="Times New Roman" w:hAnsi="Times New Roman" w:cs="Times New Roman"/>
          <w:bCs/>
        </w:rPr>
      </w:pPr>
    </w:p>
    <w:p w14:paraId="5032AC03" w14:textId="77777777" w:rsidR="008D5643" w:rsidRPr="006E1FC8" w:rsidRDefault="008D5643" w:rsidP="008D5643">
      <w:pPr>
        <w:jc w:val="center"/>
        <w:rPr>
          <w:rFonts w:ascii="Times New Roman" w:hAnsi="Times New Roman" w:cs="Times New Roman"/>
          <w:b/>
          <w:bCs/>
        </w:rPr>
      </w:pPr>
      <w:r w:rsidRPr="006E1FC8">
        <w:rPr>
          <w:rFonts w:ascii="Times New Roman" w:hAnsi="Times New Roman" w:cs="Times New Roman"/>
          <w:b/>
          <w:bCs/>
        </w:rPr>
        <w:t>OŚWIADCZENIE DOTYCZĄCE PODANYCH INFORMACJI</w:t>
      </w:r>
    </w:p>
    <w:p w14:paraId="42FDD3B8" w14:textId="77777777" w:rsidR="008D5643" w:rsidRPr="006E1FC8" w:rsidRDefault="008D5643" w:rsidP="008D5643">
      <w:pPr>
        <w:rPr>
          <w:rFonts w:ascii="Times New Roman" w:hAnsi="Times New Roman" w:cs="Times New Roman"/>
          <w:bCs/>
        </w:rPr>
      </w:pPr>
    </w:p>
    <w:p w14:paraId="1EB01183" w14:textId="77777777" w:rsidR="008D5643" w:rsidRPr="006E1FC8" w:rsidRDefault="008D5643" w:rsidP="008D5643">
      <w:pPr>
        <w:jc w:val="both"/>
        <w:rPr>
          <w:rFonts w:ascii="Times New Roman" w:hAnsi="Times New Roman" w:cs="Times New Roman"/>
        </w:rPr>
      </w:pPr>
      <w:r w:rsidRPr="006E1FC8">
        <w:rPr>
          <w:rFonts w:ascii="Times New Roman" w:hAnsi="Times New Roman" w:cs="Times New Roman"/>
        </w:rPr>
        <w:t xml:space="preserve">Oświadczam, że wszystkie informacje podane w powyższym oświadczeniu są aktualne </w:t>
      </w:r>
      <w:r w:rsidRPr="006E1FC8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39C95FF" w14:textId="77777777" w:rsidR="008D5643" w:rsidRPr="006E1FC8" w:rsidRDefault="008D5643" w:rsidP="008D5643">
      <w:pPr>
        <w:suppressAutoHyphens/>
        <w:ind w:right="-569"/>
        <w:rPr>
          <w:rFonts w:ascii="Times New Roman" w:hAnsi="Times New Roman" w:cs="Times New Roman"/>
          <w:bCs/>
        </w:rPr>
      </w:pPr>
    </w:p>
    <w:p w14:paraId="09333573" w14:textId="77777777" w:rsidR="008D5643" w:rsidRPr="006E1FC8" w:rsidRDefault="008D5643" w:rsidP="008D5643">
      <w:pPr>
        <w:suppressAutoHyphens/>
        <w:ind w:right="-569"/>
        <w:rPr>
          <w:rFonts w:ascii="Times New Roman" w:hAnsi="Times New Roman" w:cs="Times New Roman"/>
          <w:b/>
          <w:bCs/>
        </w:rPr>
      </w:pPr>
    </w:p>
    <w:p w14:paraId="0C964024" w14:textId="77777777" w:rsidR="008D5643" w:rsidRPr="006E1FC8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6E1FC8">
        <w:rPr>
          <w:rFonts w:ascii="Times New Roman" w:hAnsi="Times New Roman" w:cs="Times New Roman"/>
          <w:b/>
          <w:bCs/>
        </w:rPr>
        <w:t xml:space="preserve">UWAGA: W przypadku </w:t>
      </w:r>
      <w:r w:rsidR="00DA48DA" w:rsidRPr="006E1FC8">
        <w:rPr>
          <w:rFonts w:ascii="Times New Roman" w:hAnsi="Times New Roman" w:cs="Times New Roman"/>
          <w:b/>
          <w:bCs/>
        </w:rPr>
        <w:t>Dostawców</w:t>
      </w:r>
      <w:r w:rsidRPr="006E1FC8">
        <w:rPr>
          <w:rFonts w:ascii="Times New Roman" w:hAnsi="Times New Roman" w:cs="Times New Roman"/>
          <w:b/>
          <w:bCs/>
        </w:rPr>
        <w:t xml:space="preserve"> wspólnie biorących udział w postępowaniu niniejsze oświadczenie jest składane przez każdego z nich.</w:t>
      </w:r>
    </w:p>
    <w:p w14:paraId="7B2763DD" w14:textId="77777777" w:rsidR="008D5643" w:rsidRPr="006E1FC8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312F1DBB" w14:textId="77777777" w:rsidR="008D5643" w:rsidRPr="006E1FC8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77945FEE" w14:textId="77777777" w:rsidR="008D5643" w:rsidRPr="006E1FC8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lang w:eastAsia="ar-SA"/>
        </w:rPr>
      </w:pPr>
      <w:r w:rsidRPr="006E1FC8">
        <w:rPr>
          <w:rFonts w:ascii="Times New Roman" w:eastAsia="Times New Roman" w:hAnsi="Times New Roman" w:cs="Times New Roman"/>
          <w:lang w:eastAsia="ar-SA"/>
        </w:rPr>
        <w:t>………………………… dnia …………………. roku</w:t>
      </w:r>
    </w:p>
    <w:p w14:paraId="123114DD" w14:textId="77777777" w:rsidR="006E1FC8" w:rsidRDefault="006E1FC8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7FFA2F3C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3BF2FF8B" w14:textId="77777777" w:rsidR="008356E9" w:rsidRDefault="008D5643" w:rsidP="004D74E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 w:rsidR="002E591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Dostawcy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74423CF4" w14:textId="77777777" w:rsidR="00A828E3" w:rsidRPr="004D74EA" w:rsidRDefault="00A828E3" w:rsidP="004D74E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sectPr w:rsidR="00A828E3" w:rsidRPr="004D74EA" w:rsidSect="00E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F2EC" w14:textId="77777777" w:rsidR="00672CD7" w:rsidRDefault="00672CD7" w:rsidP="008D5643">
      <w:r>
        <w:separator/>
      </w:r>
    </w:p>
  </w:endnote>
  <w:endnote w:type="continuationSeparator" w:id="0">
    <w:p w14:paraId="23D843EA" w14:textId="77777777" w:rsidR="00672CD7" w:rsidRDefault="00672CD7" w:rsidP="008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663885"/>
      <w:docPartObj>
        <w:docPartGallery w:val="Page Numbers (Bottom of Page)"/>
        <w:docPartUnique/>
      </w:docPartObj>
    </w:sdtPr>
    <w:sdtEndPr/>
    <w:sdtContent>
      <w:p w14:paraId="60F3EE3B" w14:textId="77777777" w:rsidR="00E97D49" w:rsidRDefault="004835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9072F85" w14:textId="77777777" w:rsidR="00E97D49" w:rsidRDefault="00E97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547E" w14:textId="77777777" w:rsidR="00672CD7" w:rsidRDefault="00672CD7" w:rsidP="008D5643">
      <w:r>
        <w:separator/>
      </w:r>
    </w:p>
  </w:footnote>
  <w:footnote w:type="continuationSeparator" w:id="0">
    <w:p w14:paraId="1B54D1D8" w14:textId="77777777" w:rsidR="00672CD7" w:rsidRDefault="00672CD7" w:rsidP="008D5643">
      <w:r>
        <w:continuationSeparator/>
      </w:r>
    </w:p>
  </w:footnote>
  <w:footnote w:id="1">
    <w:p w14:paraId="2B7C2659" w14:textId="77777777" w:rsidR="00E97D49" w:rsidRDefault="00E97D49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56AB">
        <w:rPr>
          <w:rFonts w:ascii="Times New Roman" w:hAnsi="Times New Roman" w:cs="Times New Roman"/>
        </w:rPr>
        <w:t>niepotrzebne skreślić</w:t>
      </w:r>
    </w:p>
  </w:footnote>
  <w:footnote w:id="2">
    <w:p w14:paraId="54D7F34E" w14:textId="77777777" w:rsidR="00E97D49" w:rsidRPr="002D56AB" w:rsidRDefault="00E97D49" w:rsidP="008D5643">
      <w:pPr>
        <w:pStyle w:val="Tekstprzypisudolnego"/>
        <w:rPr>
          <w:rFonts w:ascii="Times New Roman" w:hAnsi="Times New Roman" w:cs="Times New Roman"/>
        </w:rPr>
      </w:pPr>
      <w:r w:rsidRPr="002D56AB">
        <w:rPr>
          <w:rStyle w:val="Odwoanieprzypisudolnego"/>
          <w:rFonts w:ascii="Times New Roman" w:hAnsi="Times New Roman" w:cs="Times New Roman"/>
        </w:rPr>
        <w:footnoteRef/>
      </w:r>
      <w:r w:rsidRPr="002D56AB">
        <w:rPr>
          <w:rFonts w:ascii="Times New Roman" w:hAnsi="Times New Roman" w:cs="Times New Roman"/>
        </w:rPr>
        <w:t xml:space="preserve"> niepotrzebne skreślić</w:t>
      </w:r>
    </w:p>
  </w:footnote>
  <w:footnote w:id="3">
    <w:p w14:paraId="7B9DE268" w14:textId="77777777" w:rsidR="00E97D49" w:rsidRDefault="00E97D49" w:rsidP="008D5643">
      <w:pPr>
        <w:pStyle w:val="Tekstprzypisudolnego"/>
      </w:pPr>
      <w:r w:rsidRPr="002D56AB">
        <w:rPr>
          <w:rStyle w:val="Odwoanieprzypisudolnego"/>
          <w:rFonts w:ascii="Times New Roman" w:hAnsi="Times New Roman" w:cs="Times New Roman"/>
        </w:rPr>
        <w:footnoteRef/>
      </w:r>
      <w:r w:rsidRPr="002D56AB">
        <w:rPr>
          <w:rFonts w:ascii="Times New Roman" w:hAnsi="Times New Roman" w:cs="Times New Roman"/>
        </w:rPr>
        <w:t xml:space="preserve"> zaznaczyć właściwe</w:t>
      </w:r>
    </w:p>
  </w:footnote>
  <w:footnote w:id="4">
    <w:p w14:paraId="73039F46" w14:textId="77777777" w:rsidR="00E97D49" w:rsidRPr="002D56AB" w:rsidRDefault="00E97D49" w:rsidP="008D5643">
      <w:pPr>
        <w:pStyle w:val="Tekstprzypisudolnego"/>
        <w:rPr>
          <w:rFonts w:ascii="Times New Roman" w:hAnsi="Times New Roman" w:cs="Times New Roman"/>
        </w:rPr>
      </w:pPr>
      <w:r w:rsidRPr="002D56AB">
        <w:rPr>
          <w:rStyle w:val="Odwoanieprzypisudolnego"/>
          <w:rFonts w:ascii="Times New Roman" w:hAnsi="Times New Roman" w:cs="Times New Roman"/>
        </w:rPr>
        <w:footnoteRef/>
      </w:r>
      <w:r w:rsidRPr="002D56AB">
        <w:rPr>
          <w:rFonts w:ascii="Times New Roman" w:hAnsi="Times New Roman" w:cs="Times New Roman"/>
        </w:rPr>
        <w:t xml:space="preserve"> zaznaczyć właściwe</w:t>
      </w:r>
    </w:p>
  </w:footnote>
  <w:footnote w:id="5">
    <w:p w14:paraId="6D02250E" w14:textId="77777777" w:rsidR="00E97D49" w:rsidRPr="002D56AB" w:rsidRDefault="00E97D49" w:rsidP="008D5643">
      <w:pPr>
        <w:pStyle w:val="Tekstprzypisudolnego"/>
        <w:rPr>
          <w:rFonts w:ascii="Times New Roman" w:hAnsi="Times New Roman" w:cs="Times New Roman"/>
        </w:rPr>
      </w:pPr>
      <w:r w:rsidRPr="002D56AB">
        <w:rPr>
          <w:rStyle w:val="Odwoanieprzypisudolnego"/>
          <w:rFonts w:ascii="Times New Roman" w:hAnsi="Times New Roman" w:cs="Times New Roman"/>
        </w:rPr>
        <w:footnoteRef/>
      </w:r>
      <w:r w:rsidRPr="002D56AB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10" w:hanging="283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206FF"/>
    <w:multiLevelType w:val="hybridMultilevel"/>
    <w:tmpl w:val="201AE3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6BCD"/>
    <w:multiLevelType w:val="multilevel"/>
    <w:tmpl w:val="AC689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3750D5"/>
    <w:multiLevelType w:val="hybridMultilevel"/>
    <w:tmpl w:val="99C48A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65A47"/>
    <w:multiLevelType w:val="hybridMultilevel"/>
    <w:tmpl w:val="531A815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C757DE9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C9D6324"/>
    <w:multiLevelType w:val="multilevel"/>
    <w:tmpl w:val="5050A64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BA341E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2183A17"/>
    <w:multiLevelType w:val="hybridMultilevel"/>
    <w:tmpl w:val="94FAACE2"/>
    <w:lvl w:ilvl="0" w:tplc="D6E46D88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27E52F99"/>
    <w:multiLevelType w:val="multilevel"/>
    <w:tmpl w:val="A0148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05" w:hanging="432"/>
      </w:pPr>
      <w:rPr>
        <w:rFonts w:cs="Arial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576"/>
      </w:pPr>
      <w:rPr>
        <w:rFonts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720"/>
      </w:pPr>
      <w:rPr>
        <w:rFonts w:cs="Arial"/>
        <w:b/>
        <w:b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864"/>
      </w:pPr>
      <w:rPr>
        <w:rFonts w:cs="Arial"/>
        <w:b/>
        <w:b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008"/>
      </w:pPr>
      <w:rPr>
        <w:rFonts w:cs="Arial"/>
        <w:b/>
        <w:b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152"/>
      </w:pPr>
      <w:rPr>
        <w:rFonts w:cs="Arial"/>
        <w:b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296"/>
      </w:pPr>
      <w:rPr>
        <w:rFonts w:cs="Arial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13" w:hanging="1440"/>
      </w:pPr>
      <w:rPr>
        <w:rFonts w:cs="Arial"/>
        <w:b/>
        <w:b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57" w:hanging="1584"/>
      </w:pPr>
      <w:rPr>
        <w:rFonts w:cs="Arial"/>
        <w:b/>
        <w:bCs/>
        <w:sz w:val="20"/>
        <w:szCs w:val="20"/>
      </w:rPr>
    </w:lvl>
  </w:abstractNum>
  <w:abstractNum w:abstractNumId="10" w15:restartNumberingAfterBreak="0">
    <w:nsid w:val="291A7AD3"/>
    <w:multiLevelType w:val="hybridMultilevel"/>
    <w:tmpl w:val="9E22161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A6060AD"/>
    <w:multiLevelType w:val="hybridMultilevel"/>
    <w:tmpl w:val="1E6EE7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AB22BD2"/>
    <w:multiLevelType w:val="multilevel"/>
    <w:tmpl w:val="85B634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2E0C2C62"/>
    <w:multiLevelType w:val="hybridMultilevel"/>
    <w:tmpl w:val="EE024B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C2727C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77F27"/>
    <w:multiLevelType w:val="hybridMultilevel"/>
    <w:tmpl w:val="94E0EB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D95ADA"/>
    <w:multiLevelType w:val="hybridMultilevel"/>
    <w:tmpl w:val="3D24F266"/>
    <w:lvl w:ilvl="0" w:tplc="C9C87C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0BFA"/>
    <w:multiLevelType w:val="hybridMultilevel"/>
    <w:tmpl w:val="1B32B5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D73DB6"/>
    <w:multiLevelType w:val="hybridMultilevel"/>
    <w:tmpl w:val="BBA402A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A4C71"/>
    <w:multiLevelType w:val="hybridMultilevel"/>
    <w:tmpl w:val="FE0A791A"/>
    <w:lvl w:ilvl="0" w:tplc="37868448">
      <w:start w:val="1"/>
      <w:numFmt w:val="decimal"/>
      <w:lvlText w:val="%1)"/>
      <w:lvlJc w:val="left"/>
      <w:pPr>
        <w:ind w:left="1211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DE2AB9"/>
    <w:multiLevelType w:val="hybridMultilevel"/>
    <w:tmpl w:val="92B6D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2629DE"/>
    <w:multiLevelType w:val="hybridMultilevel"/>
    <w:tmpl w:val="DEA0342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961FD6"/>
    <w:multiLevelType w:val="hybridMultilevel"/>
    <w:tmpl w:val="0AE6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C50EF"/>
    <w:multiLevelType w:val="hybridMultilevel"/>
    <w:tmpl w:val="722EC00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2131187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5AF7F4F"/>
    <w:multiLevelType w:val="multilevel"/>
    <w:tmpl w:val="7D6642C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6C467B"/>
    <w:multiLevelType w:val="hybridMultilevel"/>
    <w:tmpl w:val="BE10E0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FA102D"/>
    <w:multiLevelType w:val="hybridMultilevel"/>
    <w:tmpl w:val="85F69650"/>
    <w:lvl w:ilvl="0" w:tplc="7C1220B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43193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671633E"/>
    <w:multiLevelType w:val="hybridMultilevel"/>
    <w:tmpl w:val="FA9CD6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73C59DA"/>
    <w:multiLevelType w:val="hybridMultilevel"/>
    <w:tmpl w:val="246EED38"/>
    <w:lvl w:ilvl="0" w:tplc="15B41A70">
      <w:start w:val="1"/>
      <w:numFmt w:val="ordin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2F0055"/>
    <w:multiLevelType w:val="hybridMultilevel"/>
    <w:tmpl w:val="D2EAD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B4834"/>
    <w:multiLevelType w:val="hybridMultilevel"/>
    <w:tmpl w:val="8244C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4F6197"/>
    <w:multiLevelType w:val="hybridMultilevel"/>
    <w:tmpl w:val="6C2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25948"/>
    <w:multiLevelType w:val="multilevel"/>
    <w:tmpl w:val="980EE7B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DCA63FC"/>
    <w:multiLevelType w:val="hybridMultilevel"/>
    <w:tmpl w:val="E21859C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006ECE"/>
    <w:multiLevelType w:val="multilevel"/>
    <w:tmpl w:val="4FD2A244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6751D4"/>
    <w:multiLevelType w:val="multilevel"/>
    <w:tmpl w:val="86BC510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2300F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107B67"/>
    <w:multiLevelType w:val="hybridMultilevel"/>
    <w:tmpl w:val="CD500C06"/>
    <w:lvl w:ilvl="0" w:tplc="CC4AD7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864FE"/>
    <w:multiLevelType w:val="hybridMultilevel"/>
    <w:tmpl w:val="94983578"/>
    <w:lvl w:ilvl="0" w:tplc="D2A4564E">
      <w:start w:val="1"/>
      <w:numFmt w:val="upperRoman"/>
      <w:lvlText w:val="%1."/>
      <w:lvlJc w:val="left"/>
      <w:pPr>
        <w:ind w:left="1223" w:hanging="408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l-PL" w:eastAsia="en-US" w:bidi="ar-SA"/>
      </w:rPr>
    </w:lvl>
    <w:lvl w:ilvl="1" w:tplc="0D72306A">
      <w:start w:val="1"/>
      <w:numFmt w:val="upperRoman"/>
      <w:lvlText w:val="%2."/>
      <w:lvlJc w:val="left"/>
      <w:pPr>
        <w:ind w:left="1079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30AC96">
      <w:start w:val="1"/>
      <w:numFmt w:val="decimal"/>
      <w:lvlText w:val="%3."/>
      <w:lvlJc w:val="left"/>
      <w:pPr>
        <w:ind w:left="994" w:hanging="284"/>
      </w:pPr>
      <w:rPr>
        <w:rFonts w:hint="default"/>
        <w:spacing w:val="0"/>
        <w:w w:val="100"/>
        <w:lang w:val="pl-PL" w:eastAsia="en-US" w:bidi="ar-SA"/>
      </w:rPr>
    </w:lvl>
    <w:lvl w:ilvl="3" w:tplc="8F203F98">
      <w:start w:val="1"/>
      <w:numFmt w:val="decimal"/>
      <w:lvlText w:val="%4)"/>
      <w:lvlJc w:val="left"/>
      <w:pPr>
        <w:ind w:left="1647" w:hanging="28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 w:tplc="69FC6592">
      <w:start w:val="1"/>
      <w:numFmt w:val="lowerLetter"/>
      <w:lvlText w:val="%5)"/>
      <w:lvlJc w:val="left"/>
      <w:pPr>
        <w:ind w:left="192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 w:tplc="1BD4E866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6" w:tplc="0FA23E8E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7" w:tplc="23467710">
      <w:numFmt w:val="bullet"/>
      <w:lvlText w:val="•"/>
      <w:lvlJc w:val="left"/>
      <w:pPr>
        <w:ind w:left="5154" w:hanging="284"/>
      </w:pPr>
      <w:rPr>
        <w:rFonts w:hint="default"/>
        <w:lang w:val="pl-PL" w:eastAsia="en-US" w:bidi="ar-SA"/>
      </w:rPr>
    </w:lvl>
    <w:lvl w:ilvl="8" w:tplc="3754237A">
      <w:numFmt w:val="bullet"/>
      <w:lvlText w:val="•"/>
      <w:lvlJc w:val="left"/>
      <w:pPr>
        <w:ind w:left="6771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96F1238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7F12E3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F683E6C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57675"/>
    <w:multiLevelType w:val="hybridMultilevel"/>
    <w:tmpl w:val="65F4A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F82673"/>
    <w:multiLevelType w:val="hybridMultilevel"/>
    <w:tmpl w:val="68063F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F91F0D"/>
    <w:multiLevelType w:val="hybridMultilevel"/>
    <w:tmpl w:val="D57ED32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A8D3486"/>
    <w:multiLevelType w:val="hybridMultilevel"/>
    <w:tmpl w:val="4B02E7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7A4812"/>
    <w:multiLevelType w:val="hybridMultilevel"/>
    <w:tmpl w:val="E93A0932"/>
    <w:lvl w:ilvl="0" w:tplc="12AA81DE">
      <w:start w:val="1"/>
      <w:numFmt w:val="upperRoman"/>
      <w:lvlText w:val="%1."/>
      <w:lvlJc w:val="center"/>
      <w:pPr>
        <w:ind w:left="720" w:hanging="36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B51807"/>
    <w:multiLevelType w:val="hybridMultilevel"/>
    <w:tmpl w:val="1C2AFF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CDD0E2C"/>
    <w:multiLevelType w:val="hybridMultilevel"/>
    <w:tmpl w:val="E6D4D97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2" w15:restartNumberingAfterBreak="0">
    <w:nsid w:val="7CE8252A"/>
    <w:multiLevelType w:val="hybridMultilevel"/>
    <w:tmpl w:val="E752E5C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D52121D"/>
    <w:multiLevelType w:val="hybridMultilevel"/>
    <w:tmpl w:val="3AA081D4"/>
    <w:lvl w:ilvl="0" w:tplc="D6E4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8247C5"/>
    <w:multiLevelType w:val="hybridMultilevel"/>
    <w:tmpl w:val="1E6445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356210">
    <w:abstractNumId w:val="40"/>
  </w:num>
  <w:num w:numId="2" w16cid:durableId="2075465148">
    <w:abstractNumId w:val="49"/>
  </w:num>
  <w:num w:numId="3" w16cid:durableId="1252272050">
    <w:abstractNumId w:val="45"/>
  </w:num>
  <w:num w:numId="4" w16cid:durableId="484130945">
    <w:abstractNumId w:val="23"/>
  </w:num>
  <w:num w:numId="5" w16cid:durableId="1992055023">
    <w:abstractNumId w:val="10"/>
  </w:num>
  <w:num w:numId="6" w16cid:durableId="987982177">
    <w:abstractNumId w:val="11"/>
  </w:num>
  <w:num w:numId="7" w16cid:durableId="584195332">
    <w:abstractNumId w:val="5"/>
  </w:num>
  <w:num w:numId="8" w16cid:durableId="890112042">
    <w:abstractNumId w:val="1"/>
  </w:num>
  <w:num w:numId="9" w16cid:durableId="547034174">
    <w:abstractNumId w:val="2"/>
  </w:num>
  <w:num w:numId="10" w16cid:durableId="1090274914">
    <w:abstractNumId w:val="6"/>
  </w:num>
  <w:num w:numId="11" w16cid:durableId="935792320">
    <w:abstractNumId w:val="16"/>
  </w:num>
  <w:num w:numId="12" w16cid:durableId="383674059">
    <w:abstractNumId w:val="12"/>
  </w:num>
  <w:num w:numId="13" w16cid:durableId="171846465">
    <w:abstractNumId w:val="22"/>
  </w:num>
  <w:num w:numId="14" w16cid:durableId="886574577">
    <w:abstractNumId w:val="47"/>
  </w:num>
  <w:num w:numId="15" w16cid:durableId="798108013">
    <w:abstractNumId w:val="51"/>
  </w:num>
  <w:num w:numId="16" w16cid:durableId="1871455212">
    <w:abstractNumId w:val="54"/>
  </w:num>
  <w:num w:numId="17" w16cid:durableId="837118514">
    <w:abstractNumId w:val="19"/>
  </w:num>
  <w:num w:numId="18" w16cid:durableId="58670691">
    <w:abstractNumId w:val="21"/>
  </w:num>
  <w:num w:numId="19" w16cid:durableId="1369722241">
    <w:abstractNumId w:val="26"/>
  </w:num>
  <w:num w:numId="20" w16cid:durableId="314408426">
    <w:abstractNumId w:val="18"/>
  </w:num>
  <w:num w:numId="21" w16cid:durableId="819930250">
    <w:abstractNumId w:val="4"/>
  </w:num>
  <w:num w:numId="22" w16cid:durableId="154303197">
    <w:abstractNumId w:val="35"/>
  </w:num>
  <w:num w:numId="23" w16cid:durableId="2136095491">
    <w:abstractNumId w:val="52"/>
  </w:num>
  <w:num w:numId="24" w16cid:durableId="623537092">
    <w:abstractNumId w:val="50"/>
  </w:num>
  <w:num w:numId="25" w16cid:durableId="885064561">
    <w:abstractNumId w:val="20"/>
  </w:num>
  <w:num w:numId="26" w16cid:durableId="1776948791">
    <w:abstractNumId w:val="39"/>
  </w:num>
  <w:num w:numId="27" w16cid:durableId="2031637742">
    <w:abstractNumId w:val="46"/>
  </w:num>
  <w:num w:numId="28" w16cid:durableId="1004473871">
    <w:abstractNumId w:val="27"/>
  </w:num>
  <w:num w:numId="29" w16cid:durableId="1302493246">
    <w:abstractNumId w:val="44"/>
  </w:num>
  <w:num w:numId="30" w16cid:durableId="1831753812">
    <w:abstractNumId w:val="3"/>
  </w:num>
  <w:num w:numId="31" w16cid:durableId="136345348">
    <w:abstractNumId w:val="33"/>
  </w:num>
  <w:num w:numId="32" w16cid:durableId="776406537">
    <w:abstractNumId w:val="9"/>
  </w:num>
  <w:num w:numId="33" w16cid:durableId="1310548940">
    <w:abstractNumId w:val="7"/>
  </w:num>
  <w:num w:numId="34" w16cid:durableId="649675436">
    <w:abstractNumId w:val="36"/>
  </w:num>
  <w:num w:numId="35" w16cid:durableId="1983656940">
    <w:abstractNumId w:val="25"/>
  </w:num>
  <w:num w:numId="36" w16cid:durableId="2036925345">
    <w:abstractNumId w:val="34"/>
  </w:num>
  <w:num w:numId="37" w16cid:durableId="1291983828">
    <w:abstractNumId w:val="37"/>
  </w:num>
  <w:num w:numId="38" w16cid:durableId="1440106239">
    <w:abstractNumId w:val="48"/>
  </w:num>
  <w:num w:numId="39" w16cid:durableId="1669400390">
    <w:abstractNumId w:val="30"/>
  </w:num>
  <w:num w:numId="40" w16cid:durableId="1404258161">
    <w:abstractNumId w:val="53"/>
  </w:num>
  <w:num w:numId="41" w16cid:durableId="741489015">
    <w:abstractNumId w:val="17"/>
  </w:num>
  <w:num w:numId="42" w16cid:durableId="110589644">
    <w:abstractNumId w:val="13"/>
  </w:num>
  <w:num w:numId="43" w16cid:durableId="1676807588">
    <w:abstractNumId w:val="32"/>
  </w:num>
  <w:num w:numId="44" w16cid:durableId="1552383355">
    <w:abstractNumId w:val="43"/>
  </w:num>
  <w:num w:numId="45" w16cid:durableId="517694376">
    <w:abstractNumId w:val="41"/>
  </w:num>
  <w:num w:numId="46" w16cid:durableId="1464957695">
    <w:abstractNumId w:val="29"/>
  </w:num>
  <w:num w:numId="47" w16cid:durableId="710348655">
    <w:abstractNumId w:val="38"/>
  </w:num>
  <w:num w:numId="48" w16cid:durableId="256980898">
    <w:abstractNumId w:val="8"/>
  </w:num>
  <w:num w:numId="49" w16cid:durableId="109057720">
    <w:abstractNumId w:val="31"/>
  </w:num>
  <w:num w:numId="50" w16cid:durableId="988023034">
    <w:abstractNumId w:val="24"/>
  </w:num>
  <w:num w:numId="51" w16cid:durableId="1094202823">
    <w:abstractNumId w:val="15"/>
  </w:num>
  <w:num w:numId="52" w16cid:durableId="769396018">
    <w:abstractNumId w:val="42"/>
  </w:num>
  <w:num w:numId="53" w16cid:durableId="1166627204">
    <w:abstractNumId w:val="28"/>
  </w:num>
  <w:num w:numId="54" w16cid:durableId="241376090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43"/>
    <w:rsid w:val="00000B0B"/>
    <w:rsid w:val="00015E24"/>
    <w:rsid w:val="00021BFB"/>
    <w:rsid w:val="00023215"/>
    <w:rsid w:val="000335BE"/>
    <w:rsid w:val="00037DC6"/>
    <w:rsid w:val="00051131"/>
    <w:rsid w:val="000560C3"/>
    <w:rsid w:val="00062623"/>
    <w:rsid w:val="00067635"/>
    <w:rsid w:val="000761C1"/>
    <w:rsid w:val="000840FB"/>
    <w:rsid w:val="0009305B"/>
    <w:rsid w:val="000933CD"/>
    <w:rsid w:val="0009439E"/>
    <w:rsid w:val="00096E27"/>
    <w:rsid w:val="000A41AE"/>
    <w:rsid w:val="000A687C"/>
    <w:rsid w:val="000B01A5"/>
    <w:rsid w:val="000B2320"/>
    <w:rsid w:val="000B579D"/>
    <w:rsid w:val="000B6491"/>
    <w:rsid w:val="000B70CD"/>
    <w:rsid w:val="000C0E20"/>
    <w:rsid w:val="000C2CD5"/>
    <w:rsid w:val="000C2F89"/>
    <w:rsid w:val="000C4A36"/>
    <w:rsid w:val="000D248C"/>
    <w:rsid w:val="000D500A"/>
    <w:rsid w:val="000D65E0"/>
    <w:rsid w:val="000E07DD"/>
    <w:rsid w:val="000E2E6C"/>
    <w:rsid w:val="000E5D5D"/>
    <w:rsid w:val="000F557B"/>
    <w:rsid w:val="000F7E59"/>
    <w:rsid w:val="00100269"/>
    <w:rsid w:val="00102FE7"/>
    <w:rsid w:val="0010674E"/>
    <w:rsid w:val="001111E8"/>
    <w:rsid w:val="001162E6"/>
    <w:rsid w:val="0011664D"/>
    <w:rsid w:val="00134774"/>
    <w:rsid w:val="00146CAC"/>
    <w:rsid w:val="00152E20"/>
    <w:rsid w:val="0015547E"/>
    <w:rsid w:val="00156B20"/>
    <w:rsid w:val="001613C1"/>
    <w:rsid w:val="00165A90"/>
    <w:rsid w:val="00172724"/>
    <w:rsid w:val="001843EF"/>
    <w:rsid w:val="00186FB7"/>
    <w:rsid w:val="00192324"/>
    <w:rsid w:val="001A06DC"/>
    <w:rsid w:val="001B078A"/>
    <w:rsid w:val="001B3698"/>
    <w:rsid w:val="001C4602"/>
    <w:rsid w:val="001C5AAA"/>
    <w:rsid w:val="001D11A9"/>
    <w:rsid w:val="001D39D8"/>
    <w:rsid w:val="001D4BE7"/>
    <w:rsid w:val="001E2A9E"/>
    <w:rsid w:val="001E72A2"/>
    <w:rsid w:val="001F2F71"/>
    <w:rsid w:val="001F67E8"/>
    <w:rsid w:val="001F6CDD"/>
    <w:rsid w:val="002105A5"/>
    <w:rsid w:val="00223E8E"/>
    <w:rsid w:val="00223F99"/>
    <w:rsid w:val="00227094"/>
    <w:rsid w:val="00230A14"/>
    <w:rsid w:val="00231AAA"/>
    <w:rsid w:val="00237EEC"/>
    <w:rsid w:val="0024012E"/>
    <w:rsid w:val="0024466B"/>
    <w:rsid w:val="00250B5B"/>
    <w:rsid w:val="002536F4"/>
    <w:rsid w:val="002578F4"/>
    <w:rsid w:val="002679D1"/>
    <w:rsid w:val="002823A3"/>
    <w:rsid w:val="002865C0"/>
    <w:rsid w:val="002A2C4E"/>
    <w:rsid w:val="002B2FD2"/>
    <w:rsid w:val="002B3205"/>
    <w:rsid w:val="002C0EEA"/>
    <w:rsid w:val="002D03A3"/>
    <w:rsid w:val="002D125E"/>
    <w:rsid w:val="002D48EE"/>
    <w:rsid w:val="002D5084"/>
    <w:rsid w:val="002D56AB"/>
    <w:rsid w:val="002E14D5"/>
    <w:rsid w:val="002E4CFF"/>
    <w:rsid w:val="002E5913"/>
    <w:rsid w:val="002F6EC0"/>
    <w:rsid w:val="003006E7"/>
    <w:rsid w:val="003012BA"/>
    <w:rsid w:val="00303492"/>
    <w:rsid w:val="00303F03"/>
    <w:rsid w:val="0030426E"/>
    <w:rsid w:val="003113BE"/>
    <w:rsid w:val="00311A28"/>
    <w:rsid w:val="00321323"/>
    <w:rsid w:val="00322DFE"/>
    <w:rsid w:val="00324E2B"/>
    <w:rsid w:val="00356D91"/>
    <w:rsid w:val="00360F05"/>
    <w:rsid w:val="00365685"/>
    <w:rsid w:val="00367F13"/>
    <w:rsid w:val="0037162E"/>
    <w:rsid w:val="003744F7"/>
    <w:rsid w:val="003917CC"/>
    <w:rsid w:val="00391D82"/>
    <w:rsid w:val="003A0C9A"/>
    <w:rsid w:val="003A49DD"/>
    <w:rsid w:val="003A7657"/>
    <w:rsid w:val="003B66CD"/>
    <w:rsid w:val="003C2904"/>
    <w:rsid w:val="003D229D"/>
    <w:rsid w:val="003E3482"/>
    <w:rsid w:val="003E5DB7"/>
    <w:rsid w:val="003F0195"/>
    <w:rsid w:val="003F0D60"/>
    <w:rsid w:val="003F7E59"/>
    <w:rsid w:val="00400E5C"/>
    <w:rsid w:val="00406BF7"/>
    <w:rsid w:val="0041011B"/>
    <w:rsid w:val="00412EC4"/>
    <w:rsid w:val="00415E6E"/>
    <w:rsid w:val="004238AD"/>
    <w:rsid w:val="00424699"/>
    <w:rsid w:val="00424B53"/>
    <w:rsid w:val="004316FB"/>
    <w:rsid w:val="00436824"/>
    <w:rsid w:val="004375D4"/>
    <w:rsid w:val="004436A8"/>
    <w:rsid w:val="00463DED"/>
    <w:rsid w:val="00466743"/>
    <w:rsid w:val="0047506B"/>
    <w:rsid w:val="00475C4A"/>
    <w:rsid w:val="0048197D"/>
    <w:rsid w:val="00483525"/>
    <w:rsid w:val="00483E1F"/>
    <w:rsid w:val="00485B32"/>
    <w:rsid w:val="00485C6C"/>
    <w:rsid w:val="0048727F"/>
    <w:rsid w:val="004910AD"/>
    <w:rsid w:val="00493757"/>
    <w:rsid w:val="0049489E"/>
    <w:rsid w:val="004A066C"/>
    <w:rsid w:val="004A3818"/>
    <w:rsid w:val="004A3882"/>
    <w:rsid w:val="004B2BB0"/>
    <w:rsid w:val="004B5494"/>
    <w:rsid w:val="004C575D"/>
    <w:rsid w:val="004D74EA"/>
    <w:rsid w:val="004F0956"/>
    <w:rsid w:val="004F429E"/>
    <w:rsid w:val="0050065D"/>
    <w:rsid w:val="0050428A"/>
    <w:rsid w:val="0050560B"/>
    <w:rsid w:val="00507687"/>
    <w:rsid w:val="00517276"/>
    <w:rsid w:val="0052269C"/>
    <w:rsid w:val="00542FAA"/>
    <w:rsid w:val="005557C7"/>
    <w:rsid w:val="00557AE4"/>
    <w:rsid w:val="00565E9A"/>
    <w:rsid w:val="00566698"/>
    <w:rsid w:val="00566FD3"/>
    <w:rsid w:val="0056783E"/>
    <w:rsid w:val="005720D7"/>
    <w:rsid w:val="005721B7"/>
    <w:rsid w:val="00575E12"/>
    <w:rsid w:val="005765BA"/>
    <w:rsid w:val="0058036D"/>
    <w:rsid w:val="00594401"/>
    <w:rsid w:val="005A365B"/>
    <w:rsid w:val="005B05C6"/>
    <w:rsid w:val="005B6860"/>
    <w:rsid w:val="005B6D23"/>
    <w:rsid w:val="005C0C8E"/>
    <w:rsid w:val="005C2FAE"/>
    <w:rsid w:val="005C5108"/>
    <w:rsid w:val="005C5DCE"/>
    <w:rsid w:val="005D038F"/>
    <w:rsid w:val="005D3C47"/>
    <w:rsid w:val="005D4828"/>
    <w:rsid w:val="005D4848"/>
    <w:rsid w:val="005D5448"/>
    <w:rsid w:val="005E030D"/>
    <w:rsid w:val="005E3BB8"/>
    <w:rsid w:val="005E624F"/>
    <w:rsid w:val="005E736E"/>
    <w:rsid w:val="005F4747"/>
    <w:rsid w:val="005F7500"/>
    <w:rsid w:val="006010A2"/>
    <w:rsid w:val="00602AD3"/>
    <w:rsid w:val="0060457E"/>
    <w:rsid w:val="0060615A"/>
    <w:rsid w:val="0061653A"/>
    <w:rsid w:val="00621DF1"/>
    <w:rsid w:val="006232A7"/>
    <w:rsid w:val="006254BF"/>
    <w:rsid w:val="00631989"/>
    <w:rsid w:val="00631DAE"/>
    <w:rsid w:val="00643C75"/>
    <w:rsid w:val="006440A8"/>
    <w:rsid w:val="00657C6D"/>
    <w:rsid w:val="00661607"/>
    <w:rsid w:val="00664E31"/>
    <w:rsid w:val="006667D7"/>
    <w:rsid w:val="00667944"/>
    <w:rsid w:val="006703EC"/>
    <w:rsid w:val="00672CD7"/>
    <w:rsid w:val="00682A56"/>
    <w:rsid w:val="00685AFF"/>
    <w:rsid w:val="006A4FD2"/>
    <w:rsid w:val="006A50C7"/>
    <w:rsid w:val="006B0D0B"/>
    <w:rsid w:val="006B6CC2"/>
    <w:rsid w:val="006B7A0A"/>
    <w:rsid w:val="006C0760"/>
    <w:rsid w:val="006C1A22"/>
    <w:rsid w:val="006C5706"/>
    <w:rsid w:val="006D1398"/>
    <w:rsid w:val="006D35C9"/>
    <w:rsid w:val="006D3797"/>
    <w:rsid w:val="006E1FC8"/>
    <w:rsid w:val="006E55FD"/>
    <w:rsid w:val="006E7B05"/>
    <w:rsid w:val="006F11C6"/>
    <w:rsid w:val="006F3CD0"/>
    <w:rsid w:val="006F4D77"/>
    <w:rsid w:val="006F4EC2"/>
    <w:rsid w:val="006F6D79"/>
    <w:rsid w:val="00701730"/>
    <w:rsid w:val="00703741"/>
    <w:rsid w:val="00704F07"/>
    <w:rsid w:val="00705A14"/>
    <w:rsid w:val="00705FC4"/>
    <w:rsid w:val="0070705C"/>
    <w:rsid w:val="00712AD3"/>
    <w:rsid w:val="00713A9C"/>
    <w:rsid w:val="007151EE"/>
    <w:rsid w:val="00720263"/>
    <w:rsid w:val="00721203"/>
    <w:rsid w:val="00737D88"/>
    <w:rsid w:val="007457DC"/>
    <w:rsid w:val="00746503"/>
    <w:rsid w:val="0075550D"/>
    <w:rsid w:val="007557EB"/>
    <w:rsid w:val="00756FE5"/>
    <w:rsid w:val="007614C7"/>
    <w:rsid w:val="00773B82"/>
    <w:rsid w:val="007753CF"/>
    <w:rsid w:val="00786173"/>
    <w:rsid w:val="00793D97"/>
    <w:rsid w:val="00794228"/>
    <w:rsid w:val="007A2C6F"/>
    <w:rsid w:val="007A2F8F"/>
    <w:rsid w:val="007A38FC"/>
    <w:rsid w:val="007A47AC"/>
    <w:rsid w:val="007A5686"/>
    <w:rsid w:val="007B1E40"/>
    <w:rsid w:val="007B5D10"/>
    <w:rsid w:val="007B663E"/>
    <w:rsid w:val="007C2655"/>
    <w:rsid w:val="007C5212"/>
    <w:rsid w:val="007C7317"/>
    <w:rsid w:val="007C771E"/>
    <w:rsid w:val="007F0337"/>
    <w:rsid w:val="007F1289"/>
    <w:rsid w:val="007F5F9B"/>
    <w:rsid w:val="0080243B"/>
    <w:rsid w:val="00813779"/>
    <w:rsid w:val="00816994"/>
    <w:rsid w:val="00822326"/>
    <w:rsid w:val="008231DA"/>
    <w:rsid w:val="0082350D"/>
    <w:rsid w:val="00824401"/>
    <w:rsid w:val="00826503"/>
    <w:rsid w:val="008356E9"/>
    <w:rsid w:val="008369D2"/>
    <w:rsid w:val="00846274"/>
    <w:rsid w:val="008547C3"/>
    <w:rsid w:val="00861B5E"/>
    <w:rsid w:val="00861CAD"/>
    <w:rsid w:val="00863315"/>
    <w:rsid w:val="00866E48"/>
    <w:rsid w:val="00871545"/>
    <w:rsid w:val="008739B4"/>
    <w:rsid w:val="0088461D"/>
    <w:rsid w:val="008917AF"/>
    <w:rsid w:val="0089338D"/>
    <w:rsid w:val="00895E90"/>
    <w:rsid w:val="008A03E8"/>
    <w:rsid w:val="008C5A3F"/>
    <w:rsid w:val="008C6941"/>
    <w:rsid w:val="008D2FD7"/>
    <w:rsid w:val="008D5643"/>
    <w:rsid w:val="008D5715"/>
    <w:rsid w:val="008D5E4A"/>
    <w:rsid w:val="008E012D"/>
    <w:rsid w:val="008E12C1"/>
    <w:rsid w:val="008E7E6F"/>
    <w:rsid w:val="008F32C9"/>
    <w:rsid w:val="00901C26"/>
    <w:rsid w:val="009046CB"/>
    <w:rsid w:val="00907503"/>
    <w:rsid w:val="00907B83"/>
    <w:rsid w:val="00932B04"/>
    <w:rsid w:val="00932F99"/>
    <w:rsid w:val="009335E0"/>
    <w:rsid w:val="00933BD8"/>
    <w:rsid w:val="009411CE"/>
    <w:rsid w:val="00941EDA"/>
    <w:rsid w:val="00945A32"/>
    <w:rsid w:val="00947428"/>
    <w:rsid w:val="009518BC"/>
    <w:rsid w:val="0095319E"/>
    <w:rsid w:val="00960F27"/>
    <w:rsid w:val="00964B04"/>
    <w:rsid w:val="00964B6D"/>
    <w:rsid w:val="009663F2"/>
    <w:rsid w:val="00970D3C"/>
    <w:rsid w:val="0097268A"/>
    <w:rsid w:val="00981D4D"/>
    <w:rsid w:val="00993B70"/>
    <w:rsid w:val="0099739A"/>
    <w:rsid w:val="009A1C83"/>
    <w:rsid w:val="009A6C9E"/>
    <w:rsid w:val="009B5F2C"/>
    <w:rsid w:val="009B7E26"/>
    <w:rsid w:val="009C3120"/>
    <w:rsid w:val="009C3717"/>
    <w:rsid w:val="009E4BE4"/>
    <w:rsid w:val="009E6BA3"/>
    <w:rsid w:val="009F7E85"/>
    <w:rsid w:val="00A02B5A"/>
    <w:rsid w:val="00A037A8"/>
    <w:rsid w:val="00A20164"/>
    <w:rsid w:val="00A24E1F"/>
    <w:rsid w:val="00A24F0F"/>
    <w:rsid w:val="00A274F1"/>
    <w:rsid w:val="00A2776C"/>
    <w:rsid w:val="00A30F6C"/>
    <w:rsid w:val="00A345E0"/>
    <w:rsid w:val="00A36EDF"/>
    <w:rsid w:val="00A4355C"/>
    <w:rsid w:val="00A44C27"/>
    <w:rsid w:val="00A50471"/>
    <w:rsid w:val="00A55AD8"/>
    <w:rsid w:val="00A62BED"/>
    <w:rsid w:val="00A640D0"/>
    <w:rsid w:val="00A67033"/>
    <w:rsid w:val="00A70868"/>
    <w:rsid w:val="00A73F5A"/>
    <w:rsid w:val="00A76AE7"/>
    <w:rsid w:val="00A81D24"/>
    <w:rsid w:val="00A828E3"/>
    <w:rsid w:val="00A852B7"/>
    <w:rsid w:val="00A90D36"/>
    <w:rsid w:val="00A932E7"/>
    <w:rsid w:val="00A953B0"/>
    <w:rsid w:val="00AA06E8"/>
    <w:rsid w:val="00AA4162"/>
    <w:rsid w:val="00AA7F89"/>
    <w:rsid w:val="00AB19D8"/>
    <w:rsid w:val="00AB3E21"/>
    <w:rsid w:val="00AB505E"/>
    <w:rsid w:val="00AB7AAE"/>
    <w:rsid w:val="00AC34E7"/>
    <w:rsid w:val="00AC3876"/>
    <w:rsid w:val="00AC3CDA"/>
    <w:rsid w:val="00AC43E5"/>
    <w:rsid w:val="00AF44D8"/>
    <w:rsid w:val="00AF4C9F"/>
    <w:rsid w:val="00B055C1"/>
    <w:rsid w:val="00B10CEB"/>
    <w:rsid w:val="00B1565F"/>
    <w:rsid w:val="00B170FE"/>
    <w:rsid w:val="00B178EA"/>
    <w:rsid w:val="00B211B1"/>
    <w:rsid w:val="00B32709"/>
    <w:rsid w:val="00B3282B"/>
    <w:rsid w:val="00B3366B"/>
    <w:rsid w:val="00B33CA6"/>
    <w:rsid w:val="00B35513"/>
    <w:rsid w:val="00B366CB"/>
    <w:rsid w:val="00B43841"/>
    <w:rsid w:val="00B5108C"/>
    <w:rsid w:val="00B637C9"/>
    <w:rsid w:val="00B6788C"/>
    <w:rsid w:val="00B82B20"/>
    <w:rsid w:val="00B9207C"/>
    <w:rsid w:val="00BA22DF"/>
    <w:rsid w:val="00BB0A1F"/>
    <w:rsid w:val="00BC7637"/>
    <w:rsid w:val="00BD2500"/>
    <w:rsid w:val="00BD2DCD"/>
    <w:rsid w:val="00BE16BC"/>
    <w:rsid w:val="00BE683B"/>
    <w:rsid w:val="00BE68BE"/>
    <w:rsid w:val="00C02C2F"/>
    <w:rsid w:val="00C0305F"/>
    <w:rsid w:val="00C16E1A"/>
    <w:rsid w:val="00C17110"/>
    <w:rsid w:val="00C2353B"/>
    <w:rsid w:val="00C325BA"/>
    <w:rsid w:val="00C32E80"/>
    <w:rsid w:val="00C4346C"/>
    <w:rsid w:val="00C51EA0"/>
    <w:rsid w:val="00C55BEE"/>
    <w:rsid w:val="00C570ED"/>
    <w:rsid w:val="00C622D3"/>
    <w:rsid w:val="00C67498"/>
    <w:rsid w:val="00C75B60"/>
    <w:rsid w:val="00C910D5"/>
    <w:rsid w:val="00C9127A"/>
    <w:rsid w:val="00CB06EB"/>
    <w:rsid w:val="00CB46AB"/>
    <w:rsid w:val="00CC7D18"/>
    <w:rsid w:val="00CD2D44"/>
    <w:rsid w:val="00CD7152"/>
    <w:rsid w:val="00CE1A9F"/>
    <w:rsid w:val="00CE5D92"/>
    <w:rsid w:val="00CF13E2"/>
    <w:rsid w:val="00CF2B42"/>
    <w:rsid w:val="00CF323B"/>
    <w:rsid w:val="00CF37BF"/>
    <w:rsid w:val="00CF3C7C"/>
    <w:rsid w:val="00CF68A0"/>
    <w:rsid w:val="00CF697E"/>
    <w:rsid w:val="00D125E6"/>
    <w:rsid w:val="00D12D05"/>
    <w:rsid w:val="00D141D6"/>
    <w:rsid w:val="00D16682"/>
    <w:rsid w:val="00D16BF4"/>
    <w:rsid w:val="00D17BC1"/>
    <w:rsid w:val="00D21030"/>
    <w:rsid w:val="00D32197"/>
    <w:rsid w:val="00D325F5"/>
    <w:rsid w:val="00D41101"/>
    <w:rsid w:val="00D448FE"/>
    <w:rsid w:val="00D44C46"/>
    <w:rsid w:val="00D76C54"/>
    <w:rsid w:val="00D80098"/>
    <w:rsid w:val="00D86750"/>
    <w:rsid w:val="00D97DA1"/>
    <w:rsid w:val="00DA2957"/>
    <w:rsid w:val="00DA48DA"/>
    <w:rsid w:val="00DA58FB"/>
    <w:rsid w:val="00DB0F3F"/>
    <w:rsid w:val="00DB14FC"/>
    <w:rsid w:val="00DB4E06"/>
    <w:rsid w:val="00DB5D79"/>
    <w:rsid w:val="00DB6D40"/>
    <w:rsid w:val="00DB7A45"/>
    <w:rsid w:val="00DC0E2D"/>
    <w:rsid w:val="00DC3BEA"/>
    <w:rsid w:val="00DC6B55"/>
    <w:rsid w:val="00DC6DAD"/>
    <w:rsid w:val="00DD3712"/>
    <w:rsid w:val="00DD4550"/>
    <w:rsid w:val="00DD6904"/>
    <w:rsid w:val="00DD7CF8"/>
    <w:rsid w:val="00DE0DCD"/>
    <w:rsid w:val="00DE328E"/>
    <w:rsid w:val="00DE5D91"/>
    <w:rsid w:val="00DE6F6A"/>
    <w:rsid w:val="00DF1147"/>
    <w:rsid w:val="00E11C5A"/>
    <w:rsid w:val="00E16A46"/>
    <w:rsid w:val="00E2282C"/>
    <w:rsid w:val="00E51591"/>
    <w:rsid w:val="00E51D9E"/>
    <w:rsid w:val="00E526BC"/>
    <w:rsid w:val="00E55161"/>
    <w:rsid w:val="00E65337"/>
    <w:rsid w:val="00E668FE"/>
    <w:rsid w:val="00E862FE"/>
    <w:rsid w:val="00E92271"/>
    <w:rsid w:val="00E939CC"/>
    <w:rsid w:val="00E97D49"/>
    <w:rsid w:val="00EA0A1F"/>
    <w:rsid w:val="00EA55F7"/>
    <w:rsid w:val="00EA6BBE"/>
    <w:rsid w:val="00EB4E79"/>
    <w:rsid w:val="00EB6D47"/>
    <w:rsid w:val="00EC3BE7"/>
    <w:rsid w:val="00ED63E6"/>
    <w:rsid w:val="00ED756B"/>
    <w:rsid w:val="00EE1F39"/>
    <w:rsid w:val="00EE5B90"/>
    <w:rsid w:val="00EF5ED4"/>
    <w:rsid w:val="00F00C78"/>
    <w:rsid w:val="00F0292D"/>
    <w:rsid w:val="00F04972"/>
    <w:rsid w:val="00F075DD"/>
    <w:rsid w:val="00F10F64"/>
    <w:rsid w:val="00F14CD4"/>
    <w:rsid w:val="00F15F6E"/>
    <w:rsid w:val="00F23552"/>
    <w:rsid w:val="00F240FC"/>
    <w:rsid w:val="00F3202E"/>
    <w:rsid w:val="00F32A6D"/>
    <w:rsid w:val="00F3322C"/>
    <w:rsid w:val="00F43D59"/>
    <w:rsid w:val="00F46DEF"/>
    <w:rsid w:val="00F55D41"/>
    <w:rsid w:val="00F57E0A"/>
    <w:rsid w:val="00F63878"/>
    <w:rsid w:val="00F6403E"/>
    <w:rsid w:val="00F65C9A"/>
    <w:rsid w:val="00F6648D"/>
    <w:rsid w:val="00F72228"/>
    <w:rsid w:val="00F74421"/>
    <w:rsid w:val="00F837E0"/>
    <w:rsid w:val="00F83EBB"/>
    <w:rsid w:val="00F84411"/>
    <w:rsid w:val="00F96723"/>
    <w:rsid w:val="00F96B60"/>
    <w:rsid w:val="00FA2A6D"/>
    <w:rsid w:val="00FA4788"/>
    <w:rsid w:val="00FB040C"/>
    <w:rsid w:val="00FB0B8B"/>
    <w:rsid w:val="00FB16EC"/>
    <w:rsid w:val="00FB574E"/>
    <w:rsid w:val="00FB5C87"/>
    <w:rsid w:val="00FC0729"/>
    <w:rsid w:val="00FC3CEC"/>
    <w:rsid w:val="00FD59D0"/>
    <w:rsid w:val="00FE5C98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0DE8"/>
  <w15:docId w15:val="{4B35E718-9018-47AD-A2FC-BD080B55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6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4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D5643"/>
    <w:pPr>
      <w:ind w:left="1362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643"/>
    <w:rPr>
      <w:rFonts w:ascii="Microsoft Sans Serif" w:eastAsia="Microsoft Sans Serif" w:hAnsi="Microsoft Sans Serif" w:cs="Microsoft Sans Seri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uiPriority w:val="1"/>
    <w:qFormat/>
    <w:rsid w:val="008D5643"/>
    <w:pPr>
      <w:ind w:left="1362" w:hanging="284"/>
      <w:jc w:val="both"/>
    </w:pPr>
  </w:style>
  <w:style w:type="paragraph" w:styleId="NormalnyWeb">
    <w:name w:val="Normal (Web)"/>
    <w:basedOn w:val="Normalny"/>
    <w:uiPriority w:val="99"/>
    <w:unhideWhenUsed/>
    <w:rsid w:val="008D56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5643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8D564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D56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D5643"/>
    <w:rPr>
      <w:rFonts w:ascii="Microsoft Sans Serif" w:eastAsia="Microsoft Sans Serif" w:hAnsi="Microsoft Sans Serif" w:cs="Microsoft Sans Serif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D564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8D56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5643"/>
    <w:rPr>
      <w:rFonts w:ascii="Microsoft Sans Serif" w:eastAsia="Microsoft Sans Serif" w:hAnsi="Microsoft Sans Serif" w:cs="Microsoft Sans Serif"/>
    </w:rPr>
  </w:style>
  <w:style w:type="character" w:styleId="Pogrubienie">
    <w:name w:val="Strong"/>
    <w:basedOn w:val="Domylnaczcionkaakapitu"/>
    <w:uiPriority w:val="22"/>
    <w:qFormat/>
    <w:rsid w:val="008D5643"/>
    <w:rPr>
      <w:b/>
      <w:bCs/>
    </w:rPr>
  </w:style>
  <w:style w:type="paragraph" w:customStyle="1" w:styleId="Default">
    <w:name w:val="Default"/>
    <w:qFormat/>
    <w:rsid w:val="008D5643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6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43"/>
    <w:rPr>
      <w:rFonts w:ascii="Tahoma" w:eastAsia="Microsoft Sans Serif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6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2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AB505E"/>
  </w:style>
  <w:style w:type="paragraph" w:customStyle="1" w:styleId="Akapitzlist1">
    <w:name w:val="Akapit z listą1"/>
    <w:aliases w:val="Wypunktowanie,normalny tekst"/>
    <w:basedOn w:val="Normalny"/>
    <w:link w:val="AkapitzlistZnak"/>
    <w:uiPriority w:val="99"/>
    <w:rsid w:val="003012BA"/>
    <w:pPr>
      <w:widowControl/>
      <w:autoSpaceDE/>
      <w:autoSpaceDN/>
      <w:spacing w:line="360" w:lineRule="auto"/>
      <w:ind w:left="720"/>
    </w:pPr>
    <w:rPr>
      <w:rFonts w:ascii="Calibri" w:eastAsia="Calibri" w:hAnsi="Calibri" w:cs="Calibri"/>
      <w:sz w:val="24"/>
      <w:szCs w:val="24"/>
      <w:lang w:eastAsia="pl-PL"/>
    </w:rPr>
  </w:style>
  <w:style w:type="character" w:customStyle="1" w:styleId="AkapitzlistZnak">
    <w:name w:val="Akapit z listą Znak"/>
    <w:aliases w:val="Wypunktowanie Znak,normalny tekst Znak,Preambuła Znak,L1 Znak,Numerowanie Znak,CW_Lista Znak,wypunktowanie Znak,Nagłowek 3 Znak,Normalny PDST Znak,lp1 Znak,HŁ_Bullet1 Znak,Podsis rysunku Znak,Akapit z listą5 Znak,Akapit z listą1 Znak"/>
    <w:link w:val="Akapitzlist1"/>
    <w:uiPriority w:val="1"/>
    <w:qFormat/>
    <w:locked/>
    <w:rsid w:val="003012BA"/>
    <w:rPr>
      <w:rFonts w:ascii="Calibri" w:eastAsia="Calibri" w:hAnsi="Calibri" w:cs="Calibri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7162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4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p.milejewo.pl" TargetMode="External"/><Relationship Id="rId18" Type="http://schemas.openxmlformats.org/officeDocument/2006/relationships/hyperlink" Target="https://ugmilejewo.ezamowienia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gmilejewo.ezamowien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gmilejewo@elblag.com.pl" TargetMode="External"/><Relationship Id="rId17" Type="http://schemas.openxmlformats.org/officeDocument/2006/relationships/hyperlink" Target="mailto:inwestycje@milejewo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gmilejewo.ezamowienia.com/" TargetMode="External"/><Relationship Id="rId20" Type="http://schemas.openxmlformats.org/officeDocument/2006/relationships/hyperlink" Target="https://ugmilejewo.ezamowien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milejewo.pl/" TargetMode="External"/><Relationship Id="rId24" Type="http://schemas.openxmlformats.org/officeDocument/2006/relationships/hyperlink" Target="http://5.Pani/Pa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gmilejewo.ezamowienia.com/" TargetMode="External"/><Relationship Id="rId23" Type="http://schemas.openxmlformats.org/officeDocument/2006/relationships/hyperlink" Target="mailto:iod@milejewo.gmina.pl" TargetMode="External"/><Relationship Id="rId10" Type="http://schemas.openxmlformats.org/officeDocument/2006/relationships/hyperlink" Target="http://www.milejewo.pl/" TargetMode="External"/><Relationship Id="rId19" Type="http://schemas.openxmlformats.org/officeDocument/2006/relationships/hyperlink" Target="file:///D:\drogi\%20https:\ugmilejewo.ezamowienia.com\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ilejewo.pl" TargetMode="External"/><Relationship Id="rId22" Type="http://schemas.openxmlformats.org/officeDocument/2006/relationships/hyperlink" Target="https://ugmilejewo.ezamowieni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9F3F-D3D8-4A05-9731-723E4F18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29</Pages>
  <Words>10173</Words>
  <Characters>61038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Greń</dc:creator>
  <cp:lastModifiedBy>konto sluzbowe</cp:lastModifiedBy>
  <cp:revision>320</cp:revision>
  <cp:lastPrinted>2025-12-17T13:26:00Z</cp:lastPrinted>
  <dcterms:created xsi:type="dcterms:W3CDTF">2025-08-30T19:55:00Z</dcterms:created>
  <dcterms:modified xsi:type="dcterms:W3CDTF">2026-03-06T11:28:00Z</dcterms:modified>
</cp:coreProperties>
</file>