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325A" w14:textId="77777777" w:rsidR="00BC2EEE" w:rsidRPr="00A24F0F" w:rsidRDefault="00BC2EEE" w:rsidP="00BC2EEE">
      <w:pPr>
        <w:adjustRightInd w:val="0"/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16845B" wp14:editId="52E072D8">
                <wp:simplePos x="0" y="0"/>
                <wp:positionH relativeFrom="column">
                  <wp:posOffset>3100705</wp:posOffset>
                </wp:positionH>
                <wp:positionV relativeFrom="paragraph">
                  <wp:posOffset>-242570</wp:posOffset>
                </wp:positionV>
                <wp:extent cx="3105150" cy="492125"/>
                <wp:effectExtent l="10795" t="7620" r="8255" b="5080"/>
                <wp:wrapSquare wrapText="bothSides"/>
                <wp:docPr id="17345127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BDA8" w14:textId="77777777" w:rsidR="00BC2EEE" w:rsidRPr="005B6D23" w:rsidRDefault="00BC2EEE" w:rsidP="00BC2EEE">
                            <w:pPr>
                              <w:pStyle w:val="NormalnyWeb"/>
                              <w:rPr>
                                <w:sz w:val="18"/>
                                <w:szCs w:val="18"/>
                              </w:rPr>
                            </w:pPr>
                            <w:r w:rsidRPr="00120486">
                              <w:rPr>
                                <w:rFonts w:eastAsia="Calibri"/>
                                <w:color w:val="000000"/>
                                <w:sz w:val="18"/>
                                <w:szCs w:val="18"/>
                              </w:rPr>
                              <w:t xml:space="preserve">Ogólnopolski program finansowania służb ratowniczych </w:t>
                            </w:r>
                            <w:r w:rsidRPr="00120486">
                              <w:rPr>
                                <w:rFonts w:eastAsia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  <w:t>Część 3) Modernizacja energetyczna budynków Ochotniczych Straży Pożarnych</w:t>
                            </w:r>
                          </w:p>
                          <w:p w14:paraId="7A6992DF" w14:textId="77777777" w:rsidR="00BC2EEE" w:rsidRDefault="00BC2EEE" w:rsidP="00BC2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684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15pt;margin-top:-19.1pt;width:244.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" strokecolor="white">
                <v:textbox>
                  <w:txbxContent>
                    <w:p w14:paraId="1DA5BDA8" w14:textId="77777777" w:rsidR="00BC2EEE" w:rsidRPr="005B6D23" w:rsidRDefault="00BC2EEE" w:rsidP="00BC2EEE">
                      <w:pPr>
                        <w:pStyle w:val="NormalnyWeb"/>
                        <w:rPr>
                          <w:sz w:val="18"/>
                          <w:szCs w:val="18"/>
                        </w:rPr>
                      </w:pPr>
                      <w:r w:rsidRPr="00120486">
                        <w:rPr>
                          <w:rFonts w:eastAsia="Calibri"/>
                          <w:color w:val="000000"/>
                          <w:sz w:val="18"/>
                          <w:szCs w:val="18"/>
                        </w:rPr>
                        <w:t xml:space="preserve">Ogólnopolski program finansowania służb ratowniczych </w:t>
                      </w:r>
                      <w:r w:rsidRPr="00120486">
                        <w:rPr>
                          <w:rFonts w:eastAsia="Calibri"/>
                          <w:color w:val="000000"/>
                          <w:sz w:val="18"/>
                          <w:szCs w:val="18"/>
                        </w:rPr>
                        <w:br/>
                        <w:t>Część 3) Modernizacja energetyczna budynków Ochotniczych Straży Pożarnych</w:t>
                      </w:r>
                    </w:p>
                    <w:p w14:paraId="7A6992DF" w14:textId="77777777" w:rsidR="00BC2EEE" w:rsidRDefault="00BC2EEE" w:rsidP="00BC2EE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2B5DE" wp14:editId="0827C09F">
            <wp:simplePos x="0" y="0"/>
            <wp:positionH relativeFrom="column">
              <wp:posOffset>-406400</wp:posOffset>
            </wp:positionH>
            <wp:positionV relativeFrom="paragraph">
              <wp:posOffset>-294005</wp:posOffset>
            </wp:positionV>
            <wp:extent cx="3195955" cy="492125"/>
            <wp:effectExtent l="0" t="0" r="4445" b="3175"/>
            <wp:wrapTight wrapText="bothSides">
              <wp:wrapPolygon edited="0">
                <wp:start x="0" y="0"/>
                <wp:lineTo x="0" y="20903"/>
                <wp:lineTo x="21501" y="20903"/>
                <wp:lineTo x="21501" y="0"/>
                <wp:lineTo x="0" y="0"/>
              </wp:wrapPolygon>
            </wp:wrapTight>
            <wp:docPr id="19201686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0296B" w14:textId="77777777" w:rsidR="00BC2EEE" w:rsidRDefault="00BC2EEE" w:rsidP="00BC2EE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</w:p>
    <w:p w14:paraId="3A68576F" w14:textId="79E34C4D" w:rsidR="00BC2EEE" w:rsidRPr="00B56E69" w:rsidRDefault="00BC2EEE" w:rsidP="00BC2EEE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>RO.271.</w:t>
      </w:r>
      <w:r w:rsidR="001516DB">
        <w:rPr>
          <w:rFonts w:ascii="Times New Roman" w:hAnsi="Times New Roman"/>
          <w:kern w:val="0"/>
          <w:lang w:val="en-US"/>
        </w:rPr>
        <w:t>52</w:t>
      </w:r>
      <w:r w:rsidRPr="00B56E69">
        <w:rPr>
          <w:rFonts w:ascii="Times New Roman" w:hAnsi="Times New Roman"/>
          <w:kern w:val="0"/>
          <w:lang w:val="en-US"/>
        </w:rPr>
        <w:t>.2025.</w:t>
      </w:r>
      <w:r>
        <w:rPr>
          <w:rFonts w:ascii="Times New Roman" w:hAnsi="Times New Roman"/>
          <w:kern w:val="0"/>
          <w:lang w:val="en-US"/>
        </w:rPr>
        <w:t xml:space="preserve">KG  </w:t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</w:r>
      <w:r>
        <w:rPr>
          <w:rFonts w:ascii="Times New Roman" w:hAnsi="Times New Roman"/>
          <w:kern w:val="0"/>
          <w:lang w:val="en-US"/>
        </w:rPr>
        <w:tab/>
        <w:t xml:space="preserve">       </w:t>
      </w:r>
      <w:proofErr w:type="spellStart"/>
      <w:r w:rsidRPr="00B56E69">
        <w:rPr>
          <w:rFonts w:ascii="Times New Roman" w:hAnsi="Times New Roman"/>
          <w:kern w:val="0"/>
          <w:lang w:val="en-US"/>
        </w:rPr>
        <w:t>Milejewo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dn. </w:t>
      </w:r>
      <w:r w:rsidR="001516DB">
        <w:rPr>
          <w:rFonts w:ascii="Times New Roman" w:hAnsi="Times New Roman"/>
          <w:kern w:val="0"/>
          <w:lang w:val="en-US"/>
        </w:rPr>
        <w:t xml:space="preserve">7 </w:t>
      </w:r>
      <w:proofErr w:type="spellStart"/>
      <w:r w:rsidR="001516DB">
        <w:rPr>
          <w:rFonts w:ascii="Times New Roman" w:hAnsi="Times New Roman"/>
          <w:kern w:val="0"/>
          <w:lang w:val="en-US"/>
        </w:rPr>
        <w:t>stycznia</w:t>
      </w:r>
      <w:proofErr w:type="spellEnd"/>
      <w:r w:rsidR="001516DB">
        <w:rPr>
          <w:rFonts w:ascii="Times New Roman" w:hAnsi="Times New Roman"/>
          <w:kern w:val="0"/>
          <w:lang w:val="en-US"/>
        </w:rPr>
        <w:t xml:space="preserve"> 2026</w:t>
      </w:r>
      <w:r w:rsidRPr="00B56E69">
        <w:rPr>
          <w:rFonts w:ascii="Times New Roman" w:hAnsi="Times New Roman"/>
          <w:kern w:val="0"/>
          <w:lang w:val="en-US"/>
        </w:rPr>
        <w:t xml:space="preserve"> r.</w:t>
      </w:r>
    </w:p>
    <w:p w14:paraId="5FF82396" w14:textId="77777777" w:rsidR="00DD14E5" w:rsidRDefault="00DD14E5" w:rsidP="00BC2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lang w:val="en-US"/>
        </w:rPr>
      </w:pPr>
    </w:p>
    <w:p w14:paraId="619DE4AF" w14:textId="77777777" w:rsidR="00DD14E5" w:rsidRDefault="00DD14E5" w:rsidP="00BC2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lang w:val="en-US"/>
        </w:rPr>
      </w:pPr>
    </w:p>
    <w:p w14:paraId="4FEF1630" w14:textId="4D7A2302" w:rsidR="00BC2EEE" w:rsidRPr="00B56E69" w:rsidRDefault="00BC2EEE" w:rsidP="00BC2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Informacja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z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otwarcia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ofert</w:t>
      </w:r>
      <w:proofErr w:type="spellEnd"/>
      <w:r>
        <w:rPr>
          <w:rFonts w:ascii="Times New Roman" w:hAnsi="Times New Roman"/>
          <w:b/>
          <w:bCs/>
          <w:kern w:val="0"/>
          <w:lang w:val="en-US"/>
        </w:rPr>
        <w:br/>
      </w:r>
    </w:p>
    <w:p w14:paraId="2233199D" w14:textId="77777777" w:rsidR="00BC2EEE" w:rsidRDefault="00BC2EEE" w:rsidP="00BC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kern w:val="0"/>
          <w:lang w:val="en-US"/>
        </w:rPr>
        <w:t>Zgodnie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z art. 222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. 5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ustawy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Prawo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zamówień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publicznych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z </w:t>
      </w:r>
      <w:proofErr w:type="spellStart"/>
      <w:r w:rsidRPr="00B56E69">
        <w:rPr>
          <w:rFonts w:ascii="Times New Roman" w:hAnsi="Times New Roman"/>
          <w:kern w:val="0"/>
          <w:lang w:val="en-US"/>
        </w:rPr>
        <w:t>dnia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11 </w:t>
      </w:r>
      <w:proofErr w:type="spellStart"/>
      <w:r w:rsidRPr="00B56E69">
        <w:rPr>
          <w:rFonts w:ascii="Times New Roman" w:hAnsi="Times New Roman"/>
          <w:kern w:val="0"/>
          <w:lang w:val="en-US"/>
        </w:rPr>
        <w:t>września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2019 r.  </w:t>
      </w:r>
      <w:r>
        <w:rPr>
          <w:rFonts w:ascii="Times New Roman" w:hAnsi="Times New Roman"/>
          <w:kern w:val="0"/>
          <w:lang w:val="en-US"/>
        </w:rPr>
        <w:br/>
      </w:r>
      <w:r w:rsidRPr="00B56E69">
        <w:rPr>
          <w:rFonts w:ascii="Times New Roman" w:hAnsi="Times New Roman"/>
          <w:kern w:val="0"/>
          <w:lang w:val="en-US"/>
        </w:rPr>
        <w:t>(</w:t>
      </w:r>
      <w:proofErr w:type="spellStart"/>
      <w:r w:rsidRPr="00B56E69">
        <w:rPr>
          <w:rFonts w:ascii="Times New Roman" w:hAnsi="Times New Roman"/>
          <w:kern w:val="0"/>
          <w:lang w:val="en-US"/>
        </w:rPr>
        <w:t>t.j.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Dz. U. z 2024 r. </w:t>
      </w:r>
      <w:proofErr w:type="spellStart"/>
      <w:r w:rsidRPr="00B56E69">
        <w:rPr>
          <w:rFonts w:ascii="Times New Roman" w:hAnsi="Times New Roman"/>
          <w:kern w:val="0"/>
          <w:lang w:val="en-US"/>
        </w:rPr>
        <w:t>poz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. 1320 ze </w:t>
      </w:r>
      <w:proofErr w:type="spellStart"/>
      <w:r w:rsidRPr="00B56E69">
        <w:rPr>
          <w:rFonts w:ascii="Times New Roman" w:hAnsi="Times New Roman"/>
          <w:kern w:val="0"/>
          <w:lang w:val="en-US"/>
        </w:rPr>
        <w:t>zm</w:t>
      </w:r>
      <w:proofErr w:type="spellEnd"/>
      <w:r w:rsidRPr="00B56E69">
        <w:rPr>
          <w:rFonts w:ascii="Times New Roman" w:hAnsi="Times New Roman"/>
          <w:kern w:val="0"/>
          <w:lang w:val="en-US"/>
        </w:rPr>
        <w:t>.)</w:t>
      </w:r>
    </w:p>
    <w:p w14:paraId="1D6A5E46" w14:textId="77777777" w:rsidR="00BC2EEE" w:rsidRDefault="00BC2EEE" w:rsidP="00BC2EEE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</w:p>
    <w:p w14:paraId="14AF6CCA" w14:textId="4D37CF6C" w:rsidR="00BC2EEE" w:rsidRPr="001D5799" w:rsidRDefault="00BC2EEE" w:rsidP="00BC2EEE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b/>
          <w:bCs/>
          <w:kern w:val="0"/>
          <w:lang w:val="en-US"/>
        </w:rPr>
      </w:pPr>
      <w:r w:rsidRPr="00196559">
        <w:rPr>
          <w:rFonts w:ascii="Times New Roman" w:hAnsi="Times New Roman"/>
          <w:lang w:val="en-US"/>
        </w:rPr>
        <w:t>Dotyczy:</w:t>
      </w:r>
      <w:r>
        <w:rPr>
          <w:rFonts w:ascii="Times New Roman" w:hAnsi="Times New Roman"/>
          <w:lang w:val="en-US"/>
        </w:rPr>
        <w:t xml:space="preserve"> </w:t>
      </w:r>
      <w:r w:rsidR="001D5799" w:rsidRPr="001D5799">
        <w:rPr>
          <w:rFonts w:ascii="Times New Roman" w:hAnsi="Times New Roman"/>
          <w:b/>
          <w:bCs/>
          <w:lang w:val="en-US"/>
        </w:rPr>
        <w:t>„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Modernizacja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energetyczna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budynków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OSP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na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terenie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Gminy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Milejewo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>” – „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Modernizacja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energetyczna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budynku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OSP w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Milejewie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” – dz. nr 109,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obręb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="001D5799" w:rsidRPr="001D5799">
        <w:rPr>
          <w:rFonts w:ascii="Times New Roman" w:hAnsi="Times New Roman"/>
          <w:b/>
          <w:bCs/>
          <w:lang w:val="en-US"/>
        </w:rPr>
        <w:t>Milejewo</w:t>
      </w:r>
      <w:proofErr w:type="spellEnd"/>
      <w:r w:rsidR="001D5799" w:rsidRPr="001D5799">
        <w:rPr>
          <w:rFonts w:ascii="Times New Roman" w:hAnsi="Times New Roman"/>
          <w:b/>
          <w:bCs/>
          <w:lang w:val="en-US"/>
        </w:rPr>
        <w:t>”</w:t>
      </w:r>
    </w:p>
    <w:p w14:paraId="28ED2E31" w14:textId="77777777" w:rsidR="00BC2EEE" w:rsidRPr="00B56E69" w:rsidRDefault="00BC2EEE" w:rsidP="00BC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</w:p>
    <w:p w14:paraId="2E11D91B" w14:textId="77777777" w:rsidR="00BC2EEE" w:rsidRPr="00B56E69" w:rsidRDefault="00BC2EEE" w:rsidP="00BC2EEE">
      <w:pPr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 xml:space="preserve">1. </w:t>
      </w:r>
      <w:proofErr w:type="spellStart"/>
      <w:r w:rsidRPr="00B56E69">
        <w:rPr>
          <w:rFonts w:ascii="Times New Roman" w:hAnsi="Times New Roman"/>
          <w:kern w:val="0"/>
          <w:lang w:val="en-US"/>
        </w:rPr>
        <w:t>Kwota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jaką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Zamawiający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zamierza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przeznaczyć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na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sfinansowanie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zamówienia</w:t>
      </w:r>
      <w:proofErr w:type="spellEnd"/>
      <w:r w:rsidRPr="00B56E69">
        <w:rPr>
          <w:rFonts w:ascii="Times New Roman" w:hAnsi="Times New Roman"/>
          <w:kern w:val="0"/>
          <w:lang w:val="en-US"/>
        </w:rPr>
        <w:t>:</w:t>
      </w: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1701"/>
      </w:tblGrid>
      <w:tr w:rsidR="00BC2EEE" w:rsidRPr="00B56E69" w14:paraId="55D61A8A" w14:textId="77777777" w:rsidTr="00EB3192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2A956" w14:textId="77777777" w:rsidR="00BC2EEE" w:rsidRPr="00B56E69" w:rsidRDefault="00BC2EEE" w:rsidP="00EB3192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Nazwa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cz</w:t>
            </w:r>
            <w:r>
              <w:rPr>
                <w:rFonts w:ascii="Times New Roman" w:hAnsi="Times New Roman"/>
                <w:kern w:val="0"/>
                <w:lang w:val="en-US"/>
              </w:rPr>
              <w:t>ę</w:t>
            </w:r>
            <w:r w:rsidRPr="00B56E69">
              <w:rPr>
                <w:rFonts w:ascii="Times New Roman" w:hAnsi="Times New Roman"/>
                <w:kern w:val="0"/>
                <w:lang w:val="en-US"/>
              </w:rPr>
              <w:t>ści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41DA" w14:textId="77777777" w:rsidR="00BC2EEE" w:rsidRPr="00B56E69" w:rsidRDefault="00BC2EEE" w:rsidP="00EB3192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Wartość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brutto</w:t>
            </w:r>
            <w:proofErr w:type="spellEnd"/>
          </w:p>
        </w:tc>
      </w:tr>
      <w:tr w:rsidR="00BC2EEE" w:rsidRPr="009B1DFD" w14:paraId="7D8E997F" w14:textId="77777777" w:rsidTr="001516DB"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511E1" w14:textId="337E7D44" w:rsidR="00BC2EEE" w:rsidRPr="001516DB" w:rsidRDefault="001516DB" w:rsidP="00EB31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1516DB">
              <w:rPr>
                <w:rFonts w:ascii="Times New Roman" w:hAnsi="Times New Roman"/>
                <w:lang w:val="en-US"/>
              </w:rPr>
              <w:t>„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Modernizacja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energetyczna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budynków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OSP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terenie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Gminy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Milejewo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>” – „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Modernizacja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energetyczna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budynku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OSP w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Milejewie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” – dz. nr 109,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obręb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16DB">
              <w:rPr>
                <w:rFonts w:ascii="Times New Roman" w:hAnsi="Times New Roman"/>
                <w:lang w:val="en-US"/>
              </w:rPr>
              <w:t>Milejewo</w:t>
            </w:r>
            <w:proofErr w:type="spellEnd"/>
            <w:r w:rsidRPr="001516DB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B8DE0" w14:textId="77777777" w:rsidR="00BC2EEE" w:rsidRPr="009B1DFD" w:rsidRDefault="00BC2EEE" w:rsidP="00EB3192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125</w:t>
            </w:r>
            <w:r w:rsidRPr="009B1DFD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000,00</w:t>
            </w:r>
          </w:p>
        </w:tc>
      </w:tr>
    </w:tbl>
    <w:p w14:paraId="02839737" w14:textId="77777777" w:rsidR="00BC2EEE" w:rsidRPr="009B1DFD" w:rsidRDefault="00BC2EEE" w:rsidP="00BC2EEE">
      <w:pPr>
        <w:autoSpaceDE w:val="0"/>
        <w:autoSpaceDN w:val="0"/>
        <w:adjustRightInd w:val="0"/>
        <w:spacing w:before="400" w:after="200" w:line="240" w:lineRule="auto"/>
        <w:rPr>
          <w:rFonts w:ascii="Times New Roman" w:hAnsi="Times New Roman"/>
          <w:kern w:val="0"/>
          <w:sz w:val="22"/>
          <w:szCs w:val="22"/>
          <w:lang w:val="en-US"/>
        </w:rPr>
      </w:pPr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2.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Nazwy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oraz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adresy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Wykonawców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którzy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złożyli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oferty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w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terminie</w:t>
      </w:r>
      <w:bookmarkStart w:id="0" w:name="_Hlk199501366"/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,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wraz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z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zaproponowaną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ceną</w:t>
      </w:r>
      <w:proofErr w:type="spellEnd"/>
      <w:r w:rsidRPr="009B1DFD">
        <w:rPr>
          <w:rFonts w:ascii="Times New Roman" w:hAnsi="Times New Roman"/>
          <w:kern w:val="0"/>
          <w:sz w:val="22"/>
          <w:szCs w:val="22"/>
          <w:lang w:val="en-US"/>
        </w:rPr>
        <w:t>:</w:t>
      </w: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6268"/>
        <w:gridCol w:w="2977"/>
      </w:tblGrid>
      <w:tr w:rsidR="00BC2EEE" w:rsidRPr="00C413E1" w14:paraId="55AE5D4A" w14:textId="77777777" w:rsidTr="001D0A15">
        <w:trPr>
          <w:trHeight w:val="288"/>
        </w:trPr>
        <w:tc>
          <w:tcPr>
            <w:tcW w:w="10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708A6" w14:textId="77777777" w:rsidR="006C0D3E" w:rsidRDefault="003E5467" w:rsidP="00EB31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E5467">
              <w:rPr>
                <w:rFonts w:ascii="Times New Roman" w:hAnsi="Times New Roman"/>
                <w:bCs/>
                <w:sz w:val="22"/>
                <w:szCs w:val="22"/>
              </w:rPr>
              <w:t xml:space="preserve">„Modernizacja energetyczna budynków OSP na terenie Gminy Milejewo” – </w:t>
            </w:r>
          </w:p>
          <w:p w14:paraId="0D4CC857" w14:textId="369F90E9" w:rsidR="00BC2EEE" w:rsidRPr="00C413E1" w:rsidRDefault="003E5467" w:rsidP="00EB31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 w:val="22"/>
                <w:szCs w:val="22"/>
                <w:lang w:val="en-US"/>
              </w:rPr>
            </w:pPr>
            <w:r w:rsidRPr="003E5467">
              <w:rPr>
                <w:rFonts w:ascii="Times New Roman" w:hAnsi="Times New Roman"/>
                <w:bCs/>
                <w:sz w:val="22"/>
                <w:szCs w:val="22"/>
              </w:rPr>
              <w:t>„Modernizacja energetyczna budynku OSP w Milejewie” – dz. nr 109, obręb Milejewo”</w:t>
            </w:r>
          </w:p>
        </w:tc>
      </w:tr>
      <w:tr w:rsidR="00BC2EEE" w:rsidRPr="00C413E1" w14:paraId="2CE905FC" w14:textId="77777777" w:rsidTr="001D0A15">
        <w:trPr>
          <w:trHeight w:val="384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DCCBF" w14:textId="77777777" w:rsidR="00BC2EEE" w:rsidRPr="00C413E1" w:rsidRDefault="00BC2EEE" w:rsidP="00EB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48304" w14:textId="77777777" w:rsidR="00BC2EEE" w:rsidRPr="00C413E1" w:rsidRDefault="00BC2EEE" w:rsidP="00EB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Nazwa (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firma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i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adres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3232B" w14:textId="77777777" w:rsidR="00BC2EEE" w:rsidRPr="00C413E1" w:rsidRDefault="00BC2EEE" w:rsidP="00EB3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oferty</w:t>
            </w:r>
            <w:proofErr w:type="spellEnd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brutto</w:t>
            </w:r>
            <w:proofErr w:type="spellEnd"/>
          </w:p>
        </w:tc>
      </w:tr>
      <w:tr w:rsidR="00DD14E5" w:rsidRPr="00C413E1" w14:paraId="5BD46C60" w14:textId="77777777" w:rsidTr="001D0A15">
        <w:trPr>
          <w:trHeight w:val="19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75477" w14:textId="77777777" w:rsidR="00DD14E5" w:rsidRPr="00C413E1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00A63" w14:textId="26F16A88" w:rsidR="00DD14E5" w:rsidRPr="00DD14E5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Danmax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Spółka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Ograniczoną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Odpowiedzialnością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ul.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Augustowska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8</w:t>
            </w: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  <w:t xml:space="preserve"> 82-300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Elbląg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B316F" w14:textId="00904148" w:rsidR="00DD14E5" w:rsidRPr="00C413E1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220 170,00</w:t>
            </w:r>
          </w:p>
        </w:tc>
      </w:tr>
      <w:tr w:rsidR="00DD14E5" w:rsidRPr="00C413E1" w14:paraId="71E90ADC" w14:textId="77777777" w:rsidTr="001D0A15">
        <w:trPr>
          <w:trHeight w:val="126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E7736" w14:textId="77777777" w:rsidR="00DD14E5" w:rsidRPr="00C413E1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C413E1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058BE" w14:textId="72E0F63A" w:rsidR="00DD14E5" w:rsidRPr="00DD14E5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FIDURA JACEK BOB</w:t>
            </w: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ipowina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1/2</w:t>
            </w: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  <w:t xml:space="preserve"> 14-500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Braniewo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929E5" w14:textId="07A14B79" w:rsidR="00DD14E5" w:rsidRPr="00C413E1" w:rsidRDefault="00AF5274" w:rsidP="00DD14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216 704,40</w:t>
            </w:r>
          </w:p>
        </w:tc>
      </w:tr>
      <w:tr w:rsidR="00DD14E5" w:rsidRPr="00C413E1" w14:paraId="53D555BC" w14:textId="77777777" w:rsidTr="001D0A15">
        <w:trPr>
          <w:trHeight w:val="126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7CA44" w14:textId="015AE911" w:rsidR="00DD14E5" w:rsidRPr="00C413E1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79947" w14:textId="4975F593" w:rsidR="00DD14E5" w:rsidRPr="00DD14E5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Stanuch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Jan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Przedsiębiorstwo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Wielobranżowe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"JAN"</w:t>
            </w: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ul.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Świętojańska</w:t>
            </w:r>
            <w:proofErr w:type="spellEnd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 xml:space="preserve"> 5b</w:t>
            </w:r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br/>
              <w:t xml:space="preserve"> 14-500 </w:t>
            </w:r>
            <w:proofErr w:type="spellStart"/>
            <w:r w:rsidRPr="00DD14E5"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Braniewo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FF4F6" w14:textId="5C429475" w:rsidR="00DD14E5" w:rsidRDefault="00DD14E5" w:rsidP="00DD14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/>
              </w:rPr>
              <w:t>200 000,00</w:t>
            </w:r>
          </w:p>
        </w:tc>
      </w:tr>
    </w:tbl>
    <w:p w14:paraId="14528BE4" w14:textId="77777777" w:rsidR="00BC2EEE" w:rsidRPr="00C413E1" w:rsidRDefault="00BC2EEE" w:rsidP="00BC2EEE">
      <w:pPr>
        <w:ind w:left="4956" w:firstLine="708"/>
        <w:jc w:val="center"/>
        <w:rPr>
          <w:rFonts w:ascii="Times New Roman" w:hAnsi="Times New Roman"/>
          <w:sz w:val="22"/>
          <w:szCs w:val="22"/>
        </w:rPr>
      </w:pPr>
    </w:p>
    <w:p w14:paraId="3138CDC5" w14:textId="77777777" w:rsidR="00BC2EEE" w:rsidRPr="00C413E1" w:rsidRDefault="00BC2EEE" w:rsidP="00BC2EEE">
      <w:pPr>
        <w:ind w:left="4956" w:firstLine="708"/>
        <w:jc w:val="center"/>
        <w:rPr>
          <w:rFonts w:ascii="Times New Roman" w:hAnsi="Times New Roman"/>
          <w:sz w:val="22"/>
          <w:szCs w:val="22"/>
        </w:rPr>
      </w:pPr>
    </w:p>
    <w:p w14:paraId="02F18FD1" w14:textId="77777777" w:rsidR="00BC2EEE" w:rsidRDefault="00BC2EEE" w:rsidP="00BC2EEE">
      <w:pPr>
        <w:ind w:left="4956" w:firstLine="708"/>
        <w:jc w:val="center"/>
        <w:rPr>
          <w:rFonts w:ascii="Times New Roman" w:hAnsi="Times New Roman"/>
        </w:rPr>
      </w:pPr>
    </w:p>
    <w:p w14:paraId="0826FB8D" w14:textId="77777777" w:rsidR="00BC2EEE" w:rsidRPr="009B349F" w:rsidRDefault="00BC2EEE" w:rsidP="00BC2EEE">
      <w:pPr>
        <w:ind w:left="4956" w:firstLine="708"/>
        <w:jc w:val="center"/>
        <w:rPr>
          <w:rFonts w:ascii="Times New Roman" w:hAnsi="Times New Roman"/>
        </w:rPr>
      </w:pPr>
      <w:r w:rsidRPr="009B349F">
        <w:rPr>
          <w:rFonts w:ascii="Times New Roman" w:hAnsi="Times New Roman"/>
        </w:rPr>
        <w:t>Wójt Gminy</w:t>
      </w:r>
    </w:p>
    <w:p w14:paraId="5A8D13A9" w14:textId="77777777" w:rsidR="00BC2EEE" w:rsidRDefault="00BC2EEE" w:rsidP="00BC2EEE">
      <w:pPr>
        <w:ind w:left="4956" w:firstLine="708"/>
        <w:jc w:val="center"/>
      </w:pPr>
      <w:r w:rsidRPr="009B349F">
        <w:rPr>
          <w:rFonts w:ascii="Times New Roman" w:hAnsi="Times New Roman"/>
        </w:rPr>
        <w:t>/-/ Mariola Sznajder</w:t>
      </w:r>
      <w:bookmarkEnd w:id="0"/>
    </w:p>
    <w:p w14:paraId="0FE5FE9E" w14:textId="77777777" w:rsidR="00B70C77" w:rsidRDefault="00B70C77"/>
    <w:sectPr w:rsidR="00B70C77" w:rsidSect="00BC2EEE">
      <w:pgSz w:w="12240" w:h="15840"/>
      <w:pgMar w:top="567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EE"/>
    <w:rsid w:val="00127BBE"/>
    <w:rsid w:val="001516DB"/>
    <w:rsid w:val="001D0A15"/>
    <w:rsid w:val="001D5799"/>
    <w:rsid w:val="003E5467"/>
    <w:rsid w:val="006C0D3E"/>
    <w:rsid w:val="00AF5274"/>
    <w:rsid w:val="00B70351"/>
    <w:rsid w:val="00B70C77"/>
    <w:rsid w:val="00BC2EEE"/>
    <w:rsid w:val="00DD14E5"/>
    <w:rsid w:val="00DF0A3B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6E95"/>
  <w15:chartTrackingRefBased/>
  <w15:docId w15:val="{D9ACEF4B-AF04-4F81-86E6-4BED88C1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EEE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E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E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E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E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E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E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E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E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E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E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E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E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EE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EEE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E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E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EE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C2EE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Natalia Brydzińska</cp:lastModifiedBy>
  <cp:revision>8</cp:revision>
  <dcterms:created xsi:type="dcterms:W3CDTF">2026-01-07T11:06:00Z</dcterms:created>
  <dcterms:modified xsi:type="dcterms:W3CDTF">2026-01-07T12:52:00Z</dcterms:modified>
</cp:coreProperties>
</file>