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3DAD" w14:textId="77777777" w:rsidR="007739FD" w:rsidRDefault="007739FD" w:rsidP="00435C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7E2FC8" w14:textId="2C7A6361" w:rsidR="00435C1F" w:rsidRPr="00525F54" w:rsidRDefault="00435C1F" w:rsidP="00435C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5F54">
        <w:rPr>
          <w:rFonts w:ascii="Times New Roman" w:hAnsi="Times New Roman" w:cs="Times New Roman"/>
          <w:b/>
          <w:sz w:val="24"/>
          <w:szCs w:val="24"/>
        </w:rPr>
        <w:t>Załącznik nr 4 do SWZ</w:t>
      </w:r>
    </w:p>
    <w:p w14:paraId="27FBF6F5" w14:textId="77777777" w:rsidR="00435C1F" w:rsidRPr="001E516A" w:rsidRDefault="00435C1F" w:rsidP="00435C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16A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75847BE4" w14:textId="77777777" w:rsidR="00E957ED" w:rsidRDefault="00E957ED" w:rsidP="00E957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B90">
        <w:rPr>
          <w:rFonts w:ascii="Times New Roman" w:hAnsi="Times New Roman" w:cs="Times New Roman"/>
          <w:b/>
          <w:bCs/>
          <w:sz w:val="24"/>
          <w:szCs w:val="24"/>
        </w:rPr>
        <w:t>UMOWA Nr RO.271.3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23B90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23B9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AW</w:t>
      </w:r>
    </w:p>
    <w:p w14:paraId="7691C353" w14:textId="77777777" w:rsidR="00E957ED" w:rsidRDefault="00E957ED" w:rsidP="00E957ED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zawarta na podstawie dokonanego przez Zamawiającego wyboru oferty Wykonawcy w </w:t>
      </w:r>
      <w:r>
        <w:rPr>
          <w:rFonts w:ascii="Times New Roman" w:hAnsi="Times New Roman" w:cs="Times New Roman"/>
          <w:iCs/>
          <w:sz w:val="24"/>
          <w:szCs w:val="24"/>
        </w:rPr>
        <w:t>przetargu nieograniczonym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74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RO.271.3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8</w:t>
      </w:r>
      <w:r w:rsidRPr="00F3174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.2025.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AW</w:t>
      </w:r>
      <w:r>
        <w:rPr>
          <w:rFonts w:ascii="Times New Roman" w:hAnsi="Times New Roman" w:cs="Times New Roman"/>
          <w:sz w:val="24"/>
          <w:szCs w:val="24"/>
        </w:rPr>
        <w:t xml:space="preserve"> prowadzonym w trybie podstawowym, na podstawie  art. 275 pkt 1 ustawy z dnia 11 września 2019 r. Prawo zamówień publicznych 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>(</w:t>
      </w:r>
      <w:proofErr w:type="spellStart"/>
      <w:r w:rsidRPr="002105A5">
        <w:rPr>
          <w:rFonts w:ascii="Times New Roman" w:eastAsia="SimSun" w:hAnsi="Times New Roman" w:cs="Times New Roman"/>
          <w:kern w:val="2"/>
          <w:lang w:eastAsia="ar-SA"/>
        </w:rPr>
        <w:t>t</w:t>
      </w:r>
      <w:r>
        <w:rPr>
          <w:rFonts w:ascii="Times New Roman" w:eastAsia="SimSun" w:hAnsi="Times New Roman" w:cs="Times New Roman"/>
          <w:kern w:val="2"/>
          <w:lang w:eastAsia="ar-SA"/>
        </w:rPr>
        <w:t>.</w:t>
      </w:r>
      <w:r w:rsidRPr="002105A5">
        <w:rPr>
          <w:rFonts w:ascii="Times New Roman" w:eastAsia="SimSun" w:hAnsi="Times New Roman" w:cs="Times New Roman"/>
          <w:kern w:val="2"/>
          <w:lang w:eastAsia="ar-SA"/>
        </w:rPr>
        <w:t>j</w:t>
      </w:r>
      <w:proofErr w:type="spellEnd"/>
      <w:r w:rsidRPr="002105A5">
        <w:rPr>
          <w:rFonts w:ascii="Times New Roman" w:eastAsia="SimSun" w:hAnsi="Times New Roman" w:cs="Times New Roman"/>
          <w:kern w:val="2"/>
          <w:lang w:eastAsia="ar-SA"/>
        </w:rPr>
        <w:t>.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 xml:space="preserve"> Dz. U. z 2024</w:t>
      </w:r>
      <w:r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r w:rsidRPr="004D33D2">
        <w:rPr>
          <w:rFonts w:ascii="Times New Roman" w:eastAsia="SimSun" w:hAnsi="Times New Roman" w:cs="Times New Roman"/>
          <w:kern w:val="2"/>
          <w:lang w:eastAsia="ar-SA"/>
        </w:rPr>
        <w:t>r. poz. 1320 ze zm.)</w:t>
      </w:r>
      <w:r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</w:p>
    <w:p w14:paraId="50FF3DC3" w14:textId="77777777" w:rsidR="00E957ED" w:rsidRPr="009C7EF1" w:rsidRDefault="00E957ED" w:rsidP="00E957ED">
      <w:pPr>
        <w:widowControl w:val="0"/>
        <w:autoSpaceDE w:val="0"/>
        <w:autoSpaceDN w:val="0"/>
        <w:spacing w:before="0" w:afterAutospacing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C7EF1">
        <w:rPr>
          <w:rFonts w:ascii="Times New Roman" w:eastAsia="Microsoft Sans Serif" w:hAnsi="Times New Roman" w:cs="Times New Roman"/>
          <w:sz w:val="24"/>
          <w:szCs w:val="24"/>
        </w:rPr>
        <w:t xml:space="preserve">w dniu </w:t>
      </w:r>
      <w:r w:rsidRPr="009C7EF1">
        <w:rPr>
          <w:rFonts w:ascii="Times New Roman" w:eastAsia="Microsoft Sans Serif" w:hAnsi="Times New Roman" w:cs="Times New Roman"/>
          <w:sz w:val="24"/>
          <w:szCs w:val="24"/>
          <w:highlight w:val="yellow"/>
        </w:rPr>
        <w:t>………………..</w:t>
      </w:r>
      <w:r w:rsidRPr="009C7EF1">
        <w:rPr>
          <w:rFonts w:ascii="Times New Roman" w:eastAsia="Microsoft Sans Serif" w:hAnsi="Times New Roman" w:cs="Times New Roman"/>
          <w:sz w:val="24"/>
          <w:szCs w:val="24"/>
        </w:rPr>
        <w:t xml:space="preserve"> 2025 r. pomiędzy:</w:t>
      </w:r>
    </w:p>
    <w:p w14:paraId="0585EE54" w14:textId="77777777" w:rsidR="00435C1F" w:rsidRPr="00274DD1" w:rsidRDefault="00435C1F" w:rsidP="00435C1F">
      <w:pPr>
        <w:spacing w:after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D1">
        <w:rPr>
          <w:rFonts w:ascii="Times New Roman" w:hAnsi="Times New Roman" w:cs="Times New Roman"/>
          <w:b/>
          <w:sz w:val="24"/>
          <w:szCs w:val="24"/>
        </w:rPr>
        <w:t>Gminą Milejewo</w:t>
      </w:r>
    </w:p>
    <w:p w14:paraId="7E14C95B" w14:textId="77777777" w:rsidR="00435C1F" w:rsidRPr="00274DD1" w:rsidRDefault="00435C1F" w:rsidP="00435C1F">
      <w:pPr>
        <w:spacing w:after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D1">
        <w:rPr>
          <w:rFonts w:ascii="Times New Roman" w:hAnsi="Times New Roman" w:cs="Times New Roman"/>
          <w:b/>
          <w:sz w:val="24"/>
          <w:szCs w:val="24"/>
        </w:rPr>
        <w:t xml:space="preserve">ul. Elbląska 47, 82-316 Milejewo </w:t>
      </w:r>
    </w:p>
    <w:p w14:paraId="7E7D94C7" w14:textId="77777777" w:rsidR="00435C1F" w:rsidRPr="00274DD1" w:rsidRDefault="00435C1F" w:rsidP="00435C1F">
      <w:pPr>
        <w:spacing w:after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D1">
        <w:rPr>
          <w:rFonts w:ascii="Times New Roman" w:hAnsi="Times New Roman" w:cs="Times New Roman"/>
          <w:b/>
          <w:sz w:val="24"/>
          <w:szCs w:val="24"/>
        </w:rPr>
        <w:t>NIP 578-30-33-342</w:t>
      </w:r>
    </w:p>
    <w:p w14:paraId="32C185B6" w14:textId="77777777" w:rsidR="00435C1F" w:rsidRPr="00274DD1" w:rsidRDefault="00435C1F" w:rsidP="00435C1F">
      <w:pPr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453374DA" w14:textId="74794D6E" w:rsidR="00435C1F" w:rsidRPr="00274DD1" w:rsidRDefault="003B3F1E" w:rsidP="00435C1F">
      <w:pPr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216B1F3" w14:textId="42203147" w:rsidR="00435C1F" w:rsidRPr="00274DD1" w:rsidRDefault="003B3F1E" w:rsidP="00435C1F">
      <w:pPr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BB5A08E" w14:textId="77777777" w:rsidR="00435C1F" w:rsidRPr="00274DD1" w:rsidRDefault="00435C1F" w:rsidP="00435C1F">
      <w:pPr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274DD1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  <w:r w:rsidRPr="00274D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1DD22EE" w14:textId="77777777" w:rsidR="00435C1F" w:rsidRPr="00274DD1" w:rsidRDefault="00435C1F" w:rsidP="00435C1F">
      <w:pPr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>a</w:t>
      </w:r>
    </w:p>
    <w:p w14:paraId="446B2EB1" w14:textId="77777777" w:rsidR="00E957ED" w:rsidRPr="009C7EF1" w:rsidRDefault="00E957ED" w:rsidP="00E957ED">
      <w:pPr>
        <w:widowControl w:val="0"/>
        <w:autoSpaceDE w:val="0"/>
        <w:autoSpaceDN w:val="0"/>
        <w:spacing w:before="0" w:after="280" w:afterAutospacing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C7EF1">
        <w:rPr>
          <w:rFonts w:ascii="Times New Roman" w:eastAsia="Microsoft Sans Serif" w:hAnsi="Times New Roman" w:cs="Times New Roman"/>
          <w:sz w:val="24"/>
          <w:szCs w:val="24"/>
          <w:highlight w:val="yellow"/>
        </w:rPr>
        <w:t>/nazwa firmy/</w:t>
      </w:r>
      <w:r w:rsidRPr="009C7EF1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</w:p>
    <w:p w14:paraId="5EEB1E9B" w14:textId="77777777" w:rsidR="00E957ED" w:rsidRPr="009C7EF1" w:rsidRDefault="00E957ED" w:rsidP="00E957ED">
      <w:pPr>
        <w:widowControl w:val="0"/>
        <w:autoSpaceDE w:val="0"/>
        <w:autoSpaceDN w:val="0"/>
        <w:spacing w:before="0" w:after="120" w:afterAutospacing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C7EF1">
        <w:rPr>
          <w:rFonts w:ascii="Times New Roman" w:eastAsia="Microsoft Sans Serif" w:hAnsi="Times New Roman" w:cs="Times New Roman"/>
          <w:sz w:val="24"/>
          <w:szCs w:val="24"/>
        </w:rPr>
        <w:t>z/s …………………………………………</w:t>
      </w:r>
    </w:p>
    <w:p w14:paraId="7D020622" w14:textId="77777777" w:rsidR="00E957ED" w:rsidRPr="009C7EF1" w:rsidRDefault="00E957ED" w:rsidP="00E957ED">
      <w:pPr>
        <w:widowControl w:val="0"/>
        <w:autoSpaceDE w:val="0"/>
        <w:autoSpaceDN w:val="0"/>
        <w:spacing w:before="0" w:after="120" w:afterAutospacing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C7EF1">
        <w:rPr>
          <w:rFonts w:ascii="Times New Roman" w:eastAsia="Microsoft Sans Serif" w:hAnsi="Times New Roman" w:cs="Times New Roman"/>
          <w:sz w:val="24"/>
          <w:szCs w:val="24"/>
        </w:rPr>
        <w:t>NIP: ………….. , REGON: ………………</w:t>
      </w:r>
    </w:p>
    <w:p w14:paraId="51B240C9" w14:textId="77777777" w:rsidR="00E957ED" w:rsidRPr="009C7EF1" w:rsidRDefault="00E957ED" w:rsidP="00E957ED">
      <w:pPr>
        <w:widowControl w:val="0"/>
        <w:autoSpaceDE w:val="0"/>
        <w:autoSpaceDN w:val="0"/>
        <w:spacing w:before="0" w:after="120" w:afterAutospacing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C7EF1">
        <w:rPr>
          <w:rFonts w:ascii="Times New Roman" w:eastAsia="Microsoft Sans Serif" w:hAnsi="Times New Roman" w:cs="Times New Roman"/>
          <w:sz w:val="24"/>
          <w:szCs w:val="24"/>
        </w:rPr>
        <w:t>reprezentowaną przez …………………….</w:t>
      </w:r>
    </w:p>
    <w:p w14:paraId="3E6C315E" w14:textId="77777777" w:rsidR="00E957ED" w:rsidRPr="00523B90" w:rsidRDefault="00E957ED" w:rsidP="00E957ED">
      <w:pPr>
        <w:spacing w:after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B90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523B90">
        <w:rPr>
          <w:rFonts w:ascii="Times New Roman" w:hAnsi="Times New Roman" w:cs="Times New Roman"/>
          <w:b/>
          <w:bCs/>
          <w:sz w:val="24"/>
          <w:szCs w:val="24"/>
        </w:rPr>
        <w:t>„Dostawcą”</w:t>
      </w:r>
    </w:p>
    <w:p w14:paraId="6B3A7D06" w14:textId="77777777" w:rsidR="00435C1F" w:rsidRPr="001E516A" w:rsidRDefault="00435C1F" w:rsidP="00435C1F">
      <w:pPr>
        <w:pStyle w:val="Bezodstpw"/>
        <w:rPr>
          <w:highlight w:val="yellow"/>
        </w:rPr>
      </w:pPr>
    </w:p>
    <w:p w14:paraId="3DDB42A5" w14:textId="77777777" w:rsidR="00435C1F" w:rsidRPr="00784B0A" w:rsidRDefault="00435C1F" w:rsidP="00435C1F">
      <w:pPr>
        <w:pStyle w:val="Bezodstpw"/>
        <w:jc w:val="center"/>
        <w:rPr>
          <w:sz w:val="22"/>
          <w:szCs w:val="22"/>
        </w:rPr>
      </w:pPr>
    </w:p>
    <w:p w14:paraId="1F988A56" w14:textId="77777777" w:rsidR="00435C1F" w:rsidRPr="00784B0A" w:rsidRDefault="00435C1F" w:rsidP="00435C1F">
      <w:pPr>
        <w:autoSpaceDE w:val="0"/>
        <w:autoSpaceDN w:val="0"/>
        <w:ind w:left="284" w:hanging="284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784B0A">
        <w:rPr>
          <w:rFonts w:ascii="Times New Roman" w:eastAsia="Calibri" w:hAnsi="Times New Roman" w:cs="Times New Roman"/>
          <w:b/>
          <w:lang w:eastAsia="pl-PL"/>
        </w:rPr>
        <w:t>§1</w:t>
      </w:r>
    </w:p>
    <w:p w14:paraId="39FFC947" w14:textId="1FF90BDF" w:rsidR="00435C1F" w:rsidRPr="00784B0A" w:rsidRDefault="00435C1F" w:rsidP="00435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784B0A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W ramach przedmiotu umowy, Dostawca zobowiązuje się dokonywać na rzecz Zamawiającego sukcesywnej dostawy opału w postaci </w:t>
      </w:r>
      <w:r w:rsidRPr="00784B0A">
        <w:rPr>
          <w:rFonts w:ascii="Times New Roman" w:hAnsi="Times New Roman" w:cs="Times New Roman"/>
        </w:rPr>
        <w:t xml:space="preserve"> </w:t>
      </w:r>
      <w:r w:rsidR="007A115F">
        <w:rPr>
          <w:rFonts w:ascii="Times New Roman" w:hAnsi="Times New Roman" w:cs="Times New Roman"/>
        </w:rPr>
        <w:t xml:space="preserve">235 </w:t>
      </w:r>
      <w:r w:rsidRPr="00784B0A">
        <w:rPr>
          <w:rFonts w:ascii="Times New Roman" w:hAnsi="Times New Roman" w:cs="Times New Roman"/>
        </w:rPr>
        <w:t xml:space="preserve">ton  </w:t>
      </w:r>
      <w:proofErr w:type="spellStart"/>
      <w:r w:rsidRPr="00784B0A">
        <w:rPr>
          <w:rFonts w:ascii="Times New Roman" w:hAnsi="Times New Roman" w:cs="Times New Roman"/>
        </w:rPr>
        <w:t>pelletu</w:t>
      </w:r>
      <w:proofErr w:type="spellEnd"/>
      <w:r w:rsidRPr="00784B0A">
        <w:rPr>
          <w:rFonts w:ascii="Times New Roman" w:hAnsi="Times New Roman" w:cs="Times New Roman"/>
        </w:rPr>
        <w:t>. W tym do:</w:t>
      </w:r>
    </w:p>
    <w:p w14:paraId="3BCD6F3B" w14:textId="77777777" w:rsidR="00E957ED" w:rsidRPr="00784B0A" w:rsidRDefault="00E957ED" w:rsidP="00E957E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84B0A">
        <w:rPr>
          <w:rFonts w:ascii="Times New Roman" w:hAnsi="Times New Roman" w:cs="Times New Roman"/>
        </w:rPr>
        <w:t>Urzędu Gminy Milejewo, ul. Elbląska 47, 82-316 Milejewo</w:t>
      </w:r>
      <w:bookmarkStart w:id="0" w:name="_Hlk114662127"/>
      <w:r w:rsidRPr="00784B0A">
        <w:rPr>
          <w:rFonts w:ascii="Times New Roman" w:hAnsi="Times New Roman" w:cs="Times New Roman"/>
        </w:rPr>
        <w:t xml:space="preserve"> – 15 ton,</w:t>
      </w:r>
    </w:p>
    <w:p w14:paraId="5330FD14" w14:textId="77777777" w:rsidR="00E957ED" w:rsidRPr="00784B0A" w:rsidRDefault="00E957ED" w:rsidP="00E957E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84B0A">
        <w:rPr>
          <w:rFonts w:ascii="Times New Roman" w:hAnsi="Times New Roman" w:cs="Times New Roman"/>
        </w:rPr>
        <w:t>Budynku należącego do Gminy Milejewo, Pomorska Wieś 40</w:t>
      </w:r>
      <w:bookmarkEnd w:id="0"/>
      <w:r w:rsidRPr="00784B0A">
        <w:rPr>
          <w:rFonts w:ascii="Times New Roman" w:hAnsi="Times New Roman" w:cs="Times New Roman"/>
        </w:rPr>
        <w:t>, 82-316 Milejewo – 15 ton,</w:t>
      </w:r>
    </w:p>
    <w:p w14:paraId="1969CF85" w14:textId="77777777" w:rsidR="00E957ED" w:rsidRPr="00784B0A" w:rsidRDefault="00E957ED" w:rsidP="00E957E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84B0A">
        <w:rPr>
          <w:rFonts w:ascii="Times New Roman" w:hAnsi="Times New Roman" w:cs="Times New Roman"/>
        </w:rPr>
        <w:t>Zespołu Szkolno-Przedszkolnego w Milejewie, ul. Szkolna 1, 82-316 Milejewo – 150 ton,</w:t>
      </w:r>
    </w:p>
    <w:p w14:paraId="0B4AE056" w14:textId="77777777" w:rsidR="00E957ED" w:rsidRPr="00784B0A" w:rsidRDefault="00E957ED" w:rsidP="00E957E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84B0A">
        <w:rPr>
          <w:rFonts w:ascii="Times New Roman" w:hAnsi="Times New Roman" w:cs="Times New Roman"/>
        </w:rPr>
        <w:t>Budynku należącego do Gminy Milejewo, ul. Lipowa 4, 82-316 Milejewo – 15 ton,</w:t>
      </w:r>
    </w:p>
    <w:p w14:paraId="528CED80" w14:textId="77777777" w:rsidR="00E957ED" w:rsidRPr="00784B0A" w:rsidRDefault="00E957ED" w:rsidP="00E957E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84B0A">
        <w:rPr>
          <w:rFonts w:ascii="Times New Roman" w:hAnsi="Times New Roman" w:cs="Times New Roman"/>
        </w:rPr>
        <w:t>Remizy/świetlicy w Milejewie, ul. Elbląska 24, 82-316 Milejewo– 25 ton,</w:t>
      </w:r>
    </w:p>
    <w:p w14:paraId="0380326D" w14:textId="77777777" w:rsidR="00E957ED" w:rsidRPr="00784B0A" w:rsidRDefault="00E957ED" w:rsidP="00E957E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84B0A">
        <w:rPr>
          <w:rFonts w:ascii="Times New Roman" w:hAnsi="Times New Roman" w:cs="Times New Roman"/>
        </w:rPr>
        <w:t>Świetlicy w Zalesiu 17, 82-316 Milejewo – 15 ton.</w:t>
      </w:r>
    </w:p>
    <w:p w14:paraId="49461177" w14:textId="77777777" w:rsidR="00435C1F" w:rsidRPr="001E516A" w:rsidRDefault="00435C1F" w:rsidP="00435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784B0A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Podane ilości są szacunkowe, konkretna ilość opału będzie zależała od bieżących potrzeb zamawiającego </w:t>
      </w:r>
      <w:r w:rsidRPr="00784B0A">
        <w:rPr>
          <w:rFonts w:ascii="Times New Roman" w:eastAsia="Calibri" w:hAnsi="Times New Roman" w:cs="Times New Roman"/>
          <w:color w:val="000000" w:themeColor="text1"/>
          <w:lang w:eastAsia="pl-PL"/>
        </w:rPr>
        <w:br/>
        <w:t xml:space="preserve">i warunków atmosferycznych. </w:t>
      </w:r>
      <w:r w:rsidRPr="00784B0A">
        <w:rPr>
          <w:rFonts w:ascii="Times New Roman" w:hAnsi="Times New Roman" w:cs="Times New Roman"/>
          <w:bCs/>
          <w:color w:val="000000" w:themeColor="text1"/>
        </w:rPr>
        <w:t>Zamawiający zastrzega sobie prawo niewykorzystania całego zakresu ilościowego przedmiotu zamówienia. W takim przypadku</w:t>
      </w:r>
      <w:r w:rsidRPr="001E516A">
        <w:rPr>
          <w:rFonts w:ascii="Times New Roman" w:hAnsi="Times New Roman" w:cs="Times New Roman"/>
          <w:bCs/>
          <w:color w:val="000000" w:themeColor="text1"/>
        </w:rPr>
        <w:t xml:space="preserve"> Dostawcy przysługiwać będzie wynagrodzenie odpowiadające wartości faktycznie dostarczonego opału. Dostawcy nie będzie przysługiwało żadne </w:t>
      </w:r>
      <w:r w:rsidRPr="001E516A">
        <w:rPr>
          <w:rFonts w:ascii="Times New Roman" w:hAnsi="Times New Roman" w:cs="Times New Roman"/>
          <w:bCs/>
          <w:color w:val="000000" w:themeColor="text1"/>
        </w:rPr>
        <w:lastRenderedPageBreak/>
        <w:t>roszczenie względem Zamawiającego z tytułu nie wykorzystania pełnej ilości opału.</w:t>
      </w:r>
    </w:p>
    <w:p w14:paraId="2018D9AD" w14:textId="77777777" w:rsidR="00435C1F" w:rsidRPr="001E516A" w:rsidRDefault="00435C1F" w:rsidP="00435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eastAsia="SimSun" w:hAnsi="Times New Roman" w:cs="Times New Roman"/>
          <w:color w:val="000000" w:themeColor="text1"/>
          <w:kern w:val="2"/>
          <w:lang w:eastAsia="hi-IN" w:bidi="hi-IN"/>
        </w:rPr>
        <w:t>Dostawa obejmuje: załadunek, transport i rozładunek opału w miejscach wskazanych w ust. 1.</w:t>
      </w:r>
    </w:p>
    <w:p w14:paraId="74637459" w14:textId="77777777" w:rsidR="00435C1F" w:rsidRPr="001E516A" w:rsidRDefault="00435C1F" w:rsidP="00435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Dostarczany opał będzie spełniać wymagania jakościowe określone w:</w:t>
      </w:r>
    </w:p>
    <w:p w14:paraId="26736482" w14:textId="77777777" w:rsidR="00435C1F" w:rsidRPr="001E516A" w:rsidRDefault="00435C1F" w:rsidP="00435C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120" w:afterAutospacing="0" w:line="276" w:lineRule="auto"/>
        <w:ind w:left="567" w:hanging="283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SWZ ;</w:t>
      </w:r>
    </w:p>
    <w:p w14:paraId="33E3918A" w14:textId="77777777" w:rsidR="00435C1F" w:rsidRPr="001E516A" w:rsidRDefault="00435C1F" w:rsidP="00435C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120" w:afterAutospacing="0" w:line="276" w:lineRule="auto"/>
        <w:ind w:left="567" w:hanging="283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jak również będą zgodne z nowelizowanymi w trakcie dostaw normami i przepisami określającymi wymagania jakościowe oraz </w:t>
      </w:r>
      <w:r w:rsidRPr="001E516A">
        <w:rPr>
          <w:rFonts w:ascii="Times New Roman" w:hAnsi="Times New Roman" w:cs="Times New Roman"/>
          <w:color w:val="000000" w:themeColor="text1"/>
        </w:rPr>
        <w:t>ze świadectwem jakości wystawionym przez producenta.</w:t>
      </w:r>
    </w:p>
    <w:p w14:paraId="5DB6F68D" w14:textId="77777777" w:rsidR="00435C1F" w:rsidRPr="001E516A" w:rsidRDefault="00435C1F" w:rsidP="00435C1F">
      <w:pPr>
        <w:autoSpaceDE w:val="0"/>
        <w:autoSpaceDN w:val="0"/>
        <w:spacing w:after="120" w:afterAutospacing="0"/>
        <w:ind w:left="284" w:hanging="284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E516A">
        <w:rPr>
          <w:rFonts w:ascii="Times New Roman" w:eastAsia="Calibri" w:hAnsi="Times New Roman" w:cs="Times New Roman"/>
          <w:b/>
          <w:lang w:eastAsia="pl-PL"/>
        </w:rPr>
        <w:t>§2</w:t>
      </w:r>
    </w:p>
    <w:p w14:paraId="4F1D7143" w14:textId="77777777" w:rsidR="00435C1F" w:rsidRPr="001E516A" w:rsidRDefault="00435C1F" w:rsidP="00435C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120" w:afterAutospacing="0" w:line="276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Dostawy opału będą realizowane przez Dostawcę jego środkami transportu na jego ryzyko i koszt do miejsc </w:t>
      </w:r>
      <w:r w:rsidRPr="001E516A">
        <w:rPr>
          <w:rFonts w:ascii="Times New Roman" w:eastAsia="SimSun" w:hAnsi="Times New Roman" w:cs="Times New Roman"/>
          <w:color w:val="000000" w:themeColor="text1"/>
          <w:kern w:val="2"/>
          <w:lang w:eastAsia="hi-IN" w:bidi="hi-IN"/>
        </w:rPr>
        <w:t xml:space="preserve">wskazanych w §1 ust. 1, </w:t>
      </w:r>
      <w:r w:rsidRPr="001E516A">
        <w:rPr>
          <w:rFonts w:ascii="Times New Roman" w:eastAsia="Calibri" w:hAnsi="Times New Roman" w:cs="Times New Roman"/>
          <w:lang w:eastAsia="pl-PL"/>
        </w:rPr>
        <w:t>po otrzymaniu uprzedniego zgłoszenia zapotrzebowania od Zamawiającego.</w:t>
      </w:r>
    </w:p>
    <w:p w14:paraId="378F02B7" w14:textId="77777777" w:rsidR="00435C1F" w:rsidRDefault="00435C1F" w:rsidP="00435C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120" w:afterAutospacing="0" w:line="276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Zgłoszenie zapotrzebowania, o którym mowa w ust, 1, będzie dokonywane przez Zamawiającego </w:t>
      </w:r>
      <w:r>
        <w:rPr>
          <w:rFonts w:ascii="Times New Roman" w:eastAsia="Calibri" w:hAnsi="Times New Roman" w:cs="Times New Roman"/>
          <w:lang w:eastAsia="pl-PL"/>
        </w:rPr>
        <w:br/>
      </w:r>
      <w:r w:rsidRPr="001E516A">
        <w:rPr>
          <w:rFonts w:ascii="Times New Roman" w:eastAsia="Calibri" w:hAnsi="Times New Roman" w:cs="Times New Roman"/>
          <w:lang w:eastAsia="pl-PL"/>
        </w:rPr>
        <w:t>od poniedziałku do piątku w godzinach pracy urzędu drogą elektroniczną, na wskazany poniżej adres mailowy Dostawcy, pisemnie lub telefonicznie:</w:t>
      </w:r>
    </w:p>
    <w:p w14:paraId="0467E520" w14:textId="77777777" w:rsidR="00435C1F" w:rsidRPr="00E80210" w:rsidRDefault="00435C1F" w:rsidP="00435C1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12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proofErr w:type="spellStart"/>
      <w:r w:rsidRPr="00E80210">
        <w:rPr>
          <w:rFonts w:ascii="Times New Roman" w:eastAsia="Calibri" w:hAnsi="Times New Roman" w:cs="Times New Roman"/>
          <w:lang w:val="de-DE" w:eastAsia="pl-PL"/>
        </w:rPr>
        <w:t>adres</w:t>
      </w:r>
      <w:proofErr w:type="spellEnd"/>
      <w:r w:rsidRPr="00E80210">
        <w:rPr>
          <w:rFonts w:ascii="Times New Roman" w:eastAsia="Calibri" w:hAnsi="Times New Roman" w:cs="Times New Roman"/>
          <w:lang w:val="de-DE" w:eastAsia="pl-PL"/>
        </w:rPr>
        <w:t xml:space="preserve"> </w:t>
      </w:r>
      <w:proofErr w:type="spellStart"/>
      <w:r w:rsidRPr="00E80210">
        <w:rPr>
          <w:rFonts w:ascii="Times New Roman" w:eastAsia="Calibri" w:hAnsi="Times New Roman" w:cs="Times New Roman"/>
          <w:lang w:val="de-DE" w:eastAsia="pl-PL"/>
        </w:rPr>
        <w:t>mailowy</w:t>
      </w:r>
      <w:proofErr w:type="spellEnd"/>
      <w:r w:rsidRPr="00E80210">
        <w:rPr>
          <w:rFonts w:ascii="Times New Roman" w:eastAsia="Calibri" w:hAnsi="Times New Roman" w:cs="Times New Roman"/>
          <w:lang w:val="de-DE" w:eastAsia="pl-PL"/>
        </w:rPr>
        <w:t xml:space="preserve">; </w:t>
      </w:r>
      <w:r w:rsidRPr="000D6FCF">
        <w:rPr>
          <w:rFonts w:ascii="Times New Roman" w:eastAsia="Calibri" w:hAnsi="Times New Roman" w:cs="Times New Roman"/>
          <w:highlight w:val="yellow"/>
          <w:lang w:val="de-DE" w:eastAsia="pl-PL"/>
        </w:rPr>
        <w:t>……………………………………</w:t>
      </w:r>
    </w:p>
    <w:p w14:paraId="20CDAA69" w14:textId="77777777" w:rsidR="00435C1F" w:rsidRPr="00E80210" w:rsidRDefault="00435C1F" w:rsidP="00435C1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12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proofErr w:type="spellStart"/>
      <w:r>
        <w:rPr>
          <w:rFonts w:ascii="Times New Roman" w:eastAsia="Calibri" w:hAnsi="Times New Roman" w:cs="Times New Roman"/>
          <w:lang w:val="de-DE" w:eastAsia="pl-PL"/>
        </w:rPr>
        <w:t>telefon</w:t>
      </w:r>
      <w:proofErr w:type="spellEnd"/>
      <w:r>
        <w:rPr>
          <w:rFonts w:ascii="Times New Roman" w:eastAsia="Calibri" w:hAnsi="Times New Roman" w:cs="Times New Roman"/>
          <w:lang w:val="de-DE" w:eastAsia="pl-PL"/>
        </w:rPr>
        <w:t xml:space="preserve">: </w:t>
      </w:r>
      <w:r w:rsidRPr="000D6FCF">
        <w:rPr>
          <w:rFonts w:ascii="Times New Roman" w:eastAsia="Calibri" w:hAnsi="Times New Roman" w:cs="Times New Roman"/>
          <w:highlight w:val="yellow"/>
          <w:lang w:val="de-DE" w:eastAsia="pl-PL"/>
        </w:rPr>
        <w:t>…………………………………………….</w:t>
      </w:r>
    </w:p>
    <w:p w14:paraId="0D0F30F3" w14:textId="77777777" w:rsidR="00435C1F" w:rsidRPr="001E516A" w:rsidRDefault="00435C1F" w:rsidP="00435C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120" w:afterAutospacing="0" w:line="276" w:lineRule="auto"/>
        <w:ind w:left="425" w:hanging="425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b/>
          <w:lang w:eastAsia="pl-PL"/>
        </w:rPr>
        <w:t>Dostawca ma obowiązek niezwłocznego potwierdzenia Zamawiającemu maila otrzymania zgłoszenia zapotrzebowania</w:t>
      </w:r>
      <w:r w:rsidRPr="001E516A">
        <w:rPr>
          <w:rFonts w:ascii="Times New Roman" w:eastAsia="Calibri" w:hAnsi="Times New Roman" w:cs="Times New Roman"/>
          <w:lang w:eastAsia="pl-PL"/>
        </w:rPr>
        <w:t>.</w:t>
      </w:r>
    </w:p>
    <w:p w14:paraId="1AD5939A" w14:textId="77777777" w:rsidR="00435C1F" w:rsidRPr="001E516A" w:rsidRDefault="00435C1F" w:rsidP="00435C1F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0" w:after="120" w:afterAutospacing="0" w:line="276" w:lineRule="auto"/>
        <w:ind w:left="425" w:hanging="425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Dostawca zobowiązuje się do zrealizowania dostawy objętej zgłoszeniem zapotrzebowania w terminie </w:t>
      </w:r>
      <w:r>
        <w:rPr>
          <w:rFonts w:ascii="Times New Roman" w:eastAsia="Calibri" w:hAnsi="Times New Roman" w:cs="Times New Roman"/>
          <w:lang w:eastAsia="pl-PL"/>
        </w:rPr>
        <w:br/>
      </w:r>
      <w:r w:rsidRPr="001E516A">
        <w:rPr>
          <w:rFonts w:ascii="Times New Roman" w:eastAsia="Calibri" w:hAnsi="Times New Roman" w:cs="Times New Roman"/>
          <w:lang w:eastAsia="pl-PL"/>
        </w:rPr>
        <w:t>do 2 dni roboczych liczonych od końca dnia otrzymania zgłoszenia zapotrzebowania (od poniedziałku do piątku), w godzinach od 8:00 do 15:00.</w:t>
      </w:r>
    </w:p>
    <w:p w14:paraId="0E8C2CB3" w14:textId="77777777" w:rsidR="00435C1F" w:rsidRPr="001E516A" w:rsidRDefault="00435C1F" w:rsidP="00435C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120" w:afterAutospacing="0" w:line="276" w:lineRule="auto"/>
        <w:ind w:left="425" w:hanging="425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Dostawca przy każdorazowej dostawie opału wystawi dokument WZ, potwierdzający ilość dostarczonego opału. Dokument WZ dla swojej ważności wymaga podpisania przez upoważnionego przedstawiciela Zamawiającego.</w:t>
      </w:r>
    </w:p>
    <w:p w14:paraId="329B99E2" w14:textId="77777777" w:rsidR="00435C1F" w:rsidRPr="001E516A" w:rsidRDefault="00435C1F" w:rsidP="00435C1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0" w:after="120" w:afterAutospacing="0" w:line="276" w:lineRule="auto"/>
        <w:ind w:left="425" w:hanging="425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Zamawiający będzie miał prawo korzystać ze wszystkich upustów stosowanych zwyczajowo przez Dostawcę wobec jego pozostałych odbiorców.</w:t>
      </w:r>
    </w:p>
    <w:p w14:paraId="166B3830" w14:textId="77777777" w:rsidR="00435C1F" w:rsidRPr="001E516A" w:rsidRDefault="00435C1F" w:rsidP="00435C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120" w:afterAutospacing="0" w:line="276" w:lineRule="auto"/>
        <w:ind w:left="425" w:hanging="425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Zamawiający z każdej partii dostarczonego opału ma prawo pobrać próbkę, która w razie reklamacji będzie stanowić dowód rzeczowy poddany analizie laboratoryjnej.</w:t>
      </w:r>
    </w:p>
    <w:p w14:paraId="2A574F0C" w14:textId="77777777" w:rsidR="00435C1F" w:rsidRPr="001E516A" w:rsidRDefault="00435C1F" w:rsidP="00435C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120" w:afterAutospacing="0" w:line="276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W przypadku udowodnionej złej jakości opału, Dostawca będzie zobowiązany pokryć wszelkie koszty poniesione przez Zamawiającego (w szczególności koszty analizy laboratoryjnej i ewentualnego zakupu opału u innego dostawcy,</w:t>
      </w:r>
      <w:r w:rsidRPr="001E516A">
        <w:rPr>
          <w:rFonts w:ascii="Times New Roman" w:eastAsia="Calibri" w:hAnsi="Times New Roman" w:cs="Times New Roman"/>
          <w:color w:val="FF0000"/>
          <w:lang w:eastAsia="pl-PL"/>
        </w:rPr>
        <w:t xml:space="preserve"> </w:t>
      </w:r>
      <w:r w:rsidRPr="001E516A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koszty usuwania awarii urządzeń lub koszty ich wymiany, </w:t>
      </w:r>
      <w:r w:rsidRPr="001E516A">
        <w:rPr>
          <w:rFonts w:ascii="Times New Roman" w:hAnsi="Times New Roman" w:cs="Times New Roman"/>
          <w:color w:val="000000" w:themeColor="text1"/>
        </w:rPr>
        <w:t>jeżeli zastosowany opał, niespełniający wymagań jakościowych, spowoduje ich uszkodzenie lub zniszczenie</w:t>
      </w:r>
      <w:r w:rsidRPr="001E516A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), </w:t>
      </w:r>
      <w:r>
        <w:rPr>
          <w:rFonts w:ascii="Times New Roman" w:eastAsia="Calibri" w:hAnsi="Times New Roman" w:cs="Times New Roman"/>
          <w:color w:val="000000" w:themeColor="text1"/>
          <w:lang w:eastAsia="pl-PL"/>
        </w:rPr>
        <w:br/>
      </w:r>
      <w:r w:rsidRPr="001E516A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a także na własny koszt i we własnym zakresie odebrać od Zamawiającego zakwestionowaną partie opału </w:t>
      </w:r>
      <w:r w:rsidRPr="001E516A">
        <w:rPr>
          <w:rFonts w:ascii="Times New Roman" w:eastAsia="Calibri" w:hAnsi="Times New Roman" w:cs="Times New Roman"/>
          <w:color w:val="000000" w:themeColor="text1"/>
          <w:lang w:eastAsia="pl-PL"/>
        </w:rPr>
        <w:br/>
        <w:t>i dostarczyć opał w ilości i terminie wyznaczonym przez Zamawiającego.</w:t>
      </w:r>
    </w:p>
    <w:p w14:paraId="72804F61" w14:textId="77777777" w:rsidR="00435C1F" w:rsidRPr="001E516A" w:rsidRDefault="00435C1F" w:rsidP="00435C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120" w:afterAutospacing="0" w:line="276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Dostawca oświadcza, że jest właścicielem towaru oferowanego Zamawiającemu oraz, że towar ten jest wolny od wad i praw osób trzecich. </w:t>
      </w:r>
    </w:p>
    <w:p w14:paraId="3F723C24" w14:textId="77777777" w:rsidR="00435C1F" w:rsidRPr="001E516A" w:rsidRDefault="00435C1F" w:rsidP="00435C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120" w:afterAutospacing="0" w:line="276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eastAsia="SimSun" w:hAnsi="Times New Roman" w:cs="Times New Roman"/>
          <w:color w:val="000000" w:themeColor="text1"/>
          <w:kern w:val="2"/>
          <w:lang w:eastAsia="hi-IN" w:bidi="hi-IN"/>
        </w:rPr>
        <w:t xml:space="preserve">Dostawca będzie realizował dostawy przy użyciu środków transportowych pozwalających na realizację umowy bez wyrządzania szkód na nieruchomości, na którą dostawa będzie realizowana. </w:t>
      </w:r>
    </w:p>
    <w:p w14:paraId="1C7A0D51" w14:textId="77777777" w:rsidR="00435C1F" w:rsidRPr="001E516A" w:rsidRDefault="00435C1F" w:rsidP="00435C1F">
      <w:pPr>
        <w:numPr>
          <w:ilvl w:val="0"/>
          <w:numId w:val="3"/>
        </w:numPr>
        <w:spacing w:before="0" w:after="120" w:afterAutospacing="0"/>
        <w:ind w:left="425" w:hanging="425"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Wystawiona przez Dostawcę faktura VAT wraz z dokumentem dostawy określającym rzeczywistą ilość </w:t>
      </w:r>
      <w:r>
        <w:rPr>
          <w:rFonts w:ascii="Times New Roman" w:hAnsi="Times New Roman" w:cs="Times New Roman"/>
          <w:color w:val="000000" w:themeColor="text1"/>
        </w:rPr>
        <w:br/>
      </w:r>
      <w:r w:rsidRPr="001E516A">
        <w:rPr>
          <w:rFonts w:ascii="Times New Roman" w:hAnsi="Times New Roman" w:cs="Times New Roman"/>
          <w:color w:val="000000" w:themeColor="text1"/>
        </w:rPr>
        <w:t>(w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E516A">
        <w:rPr>
          <w:rFonts w:ascii="Times New Roman" w:hAnsi="Times New Roman" w:cs="Times New Roman"/>
          <w:color w:val="000000" w:themeColor="text1"/>
        </w:rPr>
        <w:t xml:space="preserve">tonach) dostarczonego opału, będą dokumentami stwierdzającymi zgodność dostawy </w:t>
      </w:r>
      <w:r w:rsidRPr="001E516A">
        <w:rPr>
          <w:rFonts w:ascii="Times New Roman" w:hAnsi="Times New Roman" w:cs="Times New Roman"/>
          <w:color w:val="000000" w:themeColor="text1"/>
        </w:rPr>
        <w:br/>
        <w:t xml:space="preserve">z zapotrzebowaniem złożonym przez Zamawiającego. </w:t>
      </w:r>
    </w:p>
    <w:p w14:paraId="115DA6E8" w14:textId="77777777" w:rsidR="00435C1F" w:rsidRPr="001E516A" w:rsidRDefault="00435C1F" w:rsidP="00435C1F">
      <w:pPr>
        <w:numPr>
          <w:ilvl w:val="0"/>
          <w:numId w:val="3"/>
        </w:numPr>
        <w:spacing w:before="0" w:after="120" w:afterAutospacing="0"/>
        <w:ind w:left="425" w:hanging="425"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W przypadku ustalenia przy odbiorze, że dostawa jest niekompletna lub nie spełnia wymogów określonych w umowie, Dostawca w terminie </w:t>
      </w:r>
      <w:r w:rsidRPr="001E516A">
        <w:rPr>
          <w:rFonts w:ascii="Times New Roman" w:hAnsi="Times New Roman" w:cs="Times New Roman"/>
          <w:bCs/>
          <w:color w:val="000000" w:themeColor="text1"/>
        </w:rPr>
        <w:t>24 godzin</w:t>
      </w:r>
      <w:r w:rsidRPr="001E516A">
        <w:rPr>
          <w:rFonts w:ascii="Times New Roman" w:hAnsi="Times New Roman" w:cs="Times New Roman"/>
          <w:color w:val="000000" w:themeColor="text1"/>
        </w:rPr>
        <w:t xml:space="preserve">, licząc od dnia dostawy, zobowiązany jest do wymiany opału na nowy lub uzupełnienia braków na własny koszt i ryzyko. </w:t>
      </w:r>
    </w:p>
    <w:p w14:paraId="50D8DAE3" w14:textId="77777777" w:rsidR="00435C1F" w:rsidRPr="001E516A" w:rsidRDefault="00435C1F" w:rsidP="00435C1F">
      <w:pPr>
        <w:numPr>
          <w:ilvl w:val="0"/>
          <w:numId w:val="3"/>
        </w:numPr>
        <w:spacing w:before="0" w:after="120" w:afterAutospacing="0"/>
        <w:ind w:left="425" w:hanging="425"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Dostawca ponosi odpowiedzialność i ryzyko związane z dostawą przedmiotu umowy do Zamawiającego. </w:t>
      </w:r>
    </w:p>
    <w:p w14:paraId="2A5210AE" w14:textId="77777777" w:rsidR="00435C1F" w:rsidRPr="006D31C1" w:rsidRDefault="00435C1F" w:rsidP="00435C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120" w:afterAutospacing="0" w:line="276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eastAsia="SimSun" w:hAnsi="Times New Roman" w:cs="Times New Roman"/>
          <w:color w:val="000000" w:themeColor="text1"/>
          <w:kern w:val="2"/>
          <w:lang w:eastAsia="hi-IN" w:bidi="hi-IN"/>
        </w:rPr>
        <w:t xml:space="preserve">Zamawiający nie ponosi odpowiedzialności za szkody wyrządzone przez Dostawcę podczas wykonywania przedmiotu zamówienia. </w:t>
      </w:r>
    </w:p>
    <w:p w14:paraId="6F4C0E23" w14:textId="77777777" w:rsidR="00435C1F" w:rsidRPr="001E516A" w:rsidRDefault="00435C1F" w:rsidP="00435C1F">
      <w:pPr>
        <w:autoSpaceDE w:val="0"/>
        <w:autoSpaceDN w:val="0"/>
        <w:ind w:left="426" w:hanging="426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E516A">
        <w:rPr>
          <w:rFonts w:ascii="Times New Roman" w:eastAsia="Calibri" w:hAnsi="Times New Roman" w:cs="Times New Roman"/>
          <w:b/>
          <w:lang w:eastAsia="pl-PL"/>
        </w:rPr>
        <w:lastRenderedPageBreak/>
        <w:t>§3</w:t>
      </w:r>
    </w:p>
    <w:p w14:paraId="53C7354C" w14:textId="68490ACC" w:rsidR="00435C1F" w:rsidRPr="001E516A" w:rsidRDefault="00435C1F" w:rsidP="00435C1F">
      <w:pPr>
        <w:widowControl w:val="0"/>
        <w:autoSpaceDE w:val="0"/>
        <w:autoSpaceDN w:val="0"/>
        <w:adjustRightInd w:val="0"/>
        <w:spacing w:before="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Umowa zostaje zawarta na czas określony tj. od dnia </w:t>
      </w:r>
      <w:r w:rsidRPr="000D6FCF">
        <w:rPr>
          <w:rFonts w:ascii="Times New Roman" w:eastAsia="Calibri" w:hAnsi="Times New Roman" w:cs="Times New Roman"/>
          <w:highlight w:val="yellow"/>
          <w:lang w:eastAsia="pl-PL"/>
        </w:rPr>
        <w:t>…………………</w:t>
      </w:r>
      <w:r w:rsidRPr="001E516A">
        <w:rPr>
          <w:rFonts w:ascii="Times New Roman" w:eastAsia="Calibri" w:hAnsi="Times New Roman" w:cs="Times New Roman"/>
          <w:lang w:eastAsia="pl-PL"/>
        </w:rPr>
        <w:t xml:space="preserve"> r. do dnia 30.04.202</w:t>
      </w:r>
      <w:r w:rsidR="00391C03">
        <w:rPr>
          <w:rFonts w:ascii="Times New Roman" w:eastAsia="Calibri" w:hAnsi="Times New Roman" w:cs="Times New Roman"/>
          <w:lang w:eastAsia="pl-PL"/>
        </w:rPr>
        <w:t>6</w:t>
      </w:r>
      <w:r w:rsidRPr="001E516A">
        <w:rPr>
          <w:rFonts w:ascii="Times New Roman" w:eastAsia="Calibri" w:hAnsi="Times New Roman" w:cs="Times New Roman"/>
          <w:lang w:eastAsia="pl-PL"/>
        </w:rPr>
        <w:t>r.</w:t>
      </w:r>
    </w:p>
    <w:p w14:paraId="714D0A65" w14:textId="49F7D2CF" w:rsidR="00435C1F" w:rsidRPr="001E516A" w:rsidRDefault="00566D0E" w:rsidP="00435C1F">
      <w:pPr>
        <w:autoSpaceDE w:val="0"/>
        <w:autoSpaceDN w:val="0"/>
        <w:ind w:left="426" w:hanging="426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br/>
      </w:r>
      <w:r w:rsidR="00435C1F" w:rsidRPr="001E516A">
        <w:rPr>
          <w:rFonts w:ascii="Times New Roman" w:eastAsia="Calibri" w:hAnsi="Times New Roman" w:cs="Times New Roman"/>
          <w:b/>
          <w:lang w:eastAsia="pl-PL"/>
        </w:rPr>
        <w:t>§4</w:t>
      </w:r>
    </w:p>
    <w:p w14:paraId="3394B084" w14:textId="77777777" w:rsidR="00435C1F" w:rsidRPr="001E516A" w:rsidRDefault="00435C1F" w:rsidP="00435C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120" w:afterAutospacing="0" w:line="276" w:lineRule="auto"/>
        <w:ind w:left="425" w:hanging="426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Dostawca zobowiązuje się wykonać przedmiot umowy z należytą starannością, przestrzegając obowiązujących przepisów, wymagań określonych w SWZ oraz w postanowieniach niniejszej umowy.</w:t>
      </w:r>
    </w:p>
    <w:p w14:paraId="6A447A1D" w14:textId="553033A3" w:rsidR="00435C1F" w:rsidRPr="001E516A" w:rsidRDefault="00435C1F" w:rsidP="00435C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120" w:afterAutospacing="0" w:line="276" w:lineRule="auto"/>
        <w:ind w:left="425" w:hanging="426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Dostawca zobowiązany jest do niezwłocznego powiadomienia zamawiającego o wszystkich okolicznościach uniemożliwiających wykonanie przedmiotu umowy (drogą elektroniczną, pisemnie).</w:t>
      </w:r>
    </w:p>
    <w:p w14:paraId="600D9349" w14:textId="77777777" w:rsidR="00435C1F" w:rsidRPr="001E516A" w:rsidRDefault="00435C1F" w:rsidP="00435C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120" w:afterAutospacing="0" w:line="276" w:lineRule="auto"/>
        <w:ind w:left="425" w:hanging="426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Dostawca zobowiązany będzie do dostarczenia opału o odpowiednich parametrach.</w:t>
      </w:r>
    </w:p>
    <w:p w14:paraId="03D82ED1" w14:textId="77777777" w:rsidR="00435C1F" w:rsidRPr="001E516A" w:rsidRDefault="00435C1F" w:rsidP="00435C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120" w:afterAutospacing="0" w:line="276" w:lineRule="auto"/>
        <w:ind w:left="425" w:hanging="426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W momencie awarii urządzenia Zamawiającego, wynikającej z zastosowania dostarczonego przez Dostawcę opału, którego parametry będą niezgodne z obowiązującymi normami, Dostawca będzie zobowiązany do pokrycia naprawy urządzenia Zamawiającego.</w:t>
      </w:r>
    </w:p>
    <w:p w14:paraId="1788AC7E" w14:textId="77777777" w:rsidR="00435C1F" w:rsidRPr="001E516A" w:rsidRDefault="00435C1F" w:rsidP="00435C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120" w:afterAutospacing="0" w:line="276" w:lineRule="auto"/>
        <w:ind w:left="425" w:hanging="426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Osoba upoważniona do kontroli prawidłowości wykonania przedmiotu umowy ze strony Zamawiającego jest:</w:t>
      </w:r>
      <w:r w:rsidRPr="000D6FCF">
        <w:rPr>
          <w:rFonts w:ascii="Times New Roman" w:eastAsia="Calibri" w:hAnsi="Times New Roman" w:cs="Times New Roman"/>
          <w:highlight w:val="yellow"/>
          <w:lang w:eastAsia="pl-PL"/>
        </w:rPr>
        <w:t>…………………………..</w:t>
      </w:r>
    </w:p>
    <w:p w14:paraId="714E29D3" w14:textId="77777777" w:rsidR="00435C1F" w:rsidRDefault="00435C1F" w:rsidP="00435C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120" w:afterAutospacing="0" w:line="276" w:lineRule="auto"/>
        <w:ind w:left="425" w:hanging="426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Osoba nadzorująca prawidłowe wykonanie przedmiotu umowy ze strony Dostawcy jest: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0D6FCF">
        <w:rPr>
          <w:rFonts w:ascii="Times New Roman" w:eastAsia="Calibri" w:hAnsi="Times New Roman" w:cs="Times New Roman"/>
          <w:highlight w:val="yellow"/>
          <w:lang w:eastAsia="pl-PL"/>
        </w:rPr>
        <w:t>……………………………………….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EA76B80" w14:textId="77777777" w:rsidR="00435C1F" w:rsidRDefault="00435C1F" w:rsidP="00435C1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120" w:afterAutospacing="0" w:line="276" w:lineRule="auto"/>
        <w:ind w:left="425" w:hanging="426"/>
        <w:jc w:val="both"/>
        <w:rPr>
          <w:rFonts w:ascii="Times New Roman" w:eastAsia="Calibri" w:hAnsi="Times New Roman" w:cs="Times New Roman"/>
          <w:lang w:eastAsia="pl-PL"/>
        </w:rPr>
      </w:pPr>
      <w:r w:rsidRPr="006D31C1">
        <w:rPr>
          <w:rFonts w:ascii="Times New Roman" w:eastAsia="Calibri" w:hAnsi="Times New Roman" w:cs="Times New Roman"/>
          <w:lang w:eastAsia="pl-PL"/>
        </w:rPr>
        <w:t>Dostawca oświadcza , iż umowę będzie realizował samodzielnie lub z udziałem poddostawców.</w:t>
      </w:r>
    </w:p>
    <w:p w14:paraId="7BBA1418" w14:textId="77777777" w:rsidR="00435C1F" w:rsidRPr="001E516A" w:rsidRDefault="00435C1F" w:rsidP="00566D0E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E516A">
        <w:rPr>
          <w:rFonts w:ascii="Times New Roman" w:eastAsia="Calibri" w:hAnsi="Times New Roman" w:cs="Times New Roman"/>
          <w:b/>
          <w:lang w:eastAsia="pl-PL"/>
        </w:rPr>
        <w:t>§5</w:t>
      </w:r>
    </w:p>
    <w:p w14:paraId="2CA1E8C3" w14:textId="77777777" w:rsidR="00435C1F" w:rsidRDefault="00435C1F" w:rsidP="00566D0E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0" w:after="120" w:afterAutospacing="0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Strony ustalają następującą wysokość wynagrodzenia Dostawcy:</w:t>
      </w:r>
    </w:p>
    <w:p w14:paraId="42AE5E05" w14:textId="77777777" w:rsidR="000D6FCF" w:rsidRPr="00794818" w:rsidRDefault="000D6FCF" w:rsidP="000D6FC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after="12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94818">
        <w:rPr>
          <w:rFonts w:ascii="Times New Roman" w:eastAsia="Calibri" w:hAnsi="Times New Roman" w:cs="Times New Roman"/>
          <w:lang w:eastAsia="pl-PL"/>
        </w:rPr>
        <w:t xml:space="preserve">za </w:t>
      </w:r>
      <w:r w:rsidRPr="00794818">
        <w:rPr>
          <w:rFonts w:ascii="Times New Roman" w:hAnsi="Times New Roman" w:cs="Times New Roman"/>
        </w:rPr>
        <w:t xml:space="preserve">85 ton opału – </w:t>
      </w:r>
      <w:proofErr w:type="spellStart"/>
      <w:r w:rsidRPr="00794818">
        <w:rPr>
          <w:rFonts w:ascii="Times New Roman" w:hAnsi="Times New Roman" w:cs="Times New Roman"/>
        </w:rPr>
        <w:t>pelletu</w:t>
      </w:r>
      <w:proofErr w:type="spellEnd"/>
      <w:r w:rsidRPr="00794818">
        <w:rPr>
          <w:rFonts w:ascii="Times New Roman" w:hAnsi="Times New Roman" w:cs="Times New Roman"/>
        </w:rPr>
        <w:t xml:space="preserve"> w workach …….… zł brutto (słownie: ……………………..….…..00/100), </w:t>
      </w:r>
      <w:r w:rsidRPr="00794818">
        <w:rPr>
          <w:rFonts w:ascii="Times New Roman" w:hAnsi="Times New Roman" w:cs="Times New Roman"/>
        </w:rPr>
        <w:br/>
        <w:t xml:space="preserve">w tym podatek VAT ………zł (słownie: ………………………………. 00/100). </w:t>
      </w:r>
      <w:r w:rsidRPr="00794818">
        <w:rPr>
          <w:rFonts w:ascii="Times New Roman" w:hAnsi="Times New Roman" w:cs="Times New Roman"/>
        </w:rPr>
        <w:br/>
        <w:t>cena netto ……….. zł (słownie: …………………………………………. 00/100).</w:t>
      </w:r>
    </w:p>
    <w:p w14:paraId="3659B936" w14:textId="77777777" w:rsidR="000D6FCF" w:rsidRPr="00794818" w:rsidRDefault="000D6FCF" w:rsidP="000D6FCF">
      <w:pPr>
        <w:pStyle w:val="Akapitzlist"/>
        <w:widowControl w:val="0"/>
        <w:autoSpaceDE w:val="0"/>
        <w:autoSpaceDN w:val="0"/>
        <w:adjustRightInd w:val="0"/>
        <w:spacing w:before="0" w:after="12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bookmarkStart w:id="1" w:name="_Hlk209530322"/>
      <w:r w:rsidRPr="00794818">
        <w:rPr>
          <w:rFonts w:ascii="Times New Roman" w:eastAsia="SimSun" w:hAnsi="Times New Roman" w:cs="Times New Roman"/>
          <w:kern w:val="1"/>
          <w:lang w:eastAsia="ar-SA"/>
        </w:rPr>
        <w:t xml:space="preserve">co stanowi cenę jednostkową za 1 tonę netto </w:t>
      </w:r>
      <w:r w:rsidRPr="00794818">
        <w:rPr>
          <w:rFonts w:ascii="Times New Roman" w:eastAsia="Times New Roman" w:hAnsi="Times New Roman" w:cs="Times New Roman"/>
          <w:lang w:eastAsia="pl-PL"/>
        </w:rPr>
        <w:t>: ……………….zł, (słownie zł:………………… ………………….) podatek VAT …. % ………………………zł, brutto:...................................zł (słownie zł:………………………… ………………..).</w:t>
      </w:r>
    </w:p>
    <w:bookmarkEnd w:id="1"/>
    <w:p w14:paraId="2B232CD4" w14:textId="77777777" w:rsidR="000D6FCF" w:rsidRPr="00794818" w:rsidRDefault="000D6FCF" w:rsidP="000D6FC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after="12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94818">
        <w:rPr>
          <w:rFonts w:ascii="Times New Roman" w:eastAsia="Calibri" w:hAnsi="Times New Roman" w:cs="Times New Roman"/>
          <w:lang w:eastAsia="pl-PL"/>
        </w:rPr>
        <w:t xml:space="preserve">za </w:t>
      </w:r>
      <w:r w:rsidRPr="00794818">
        <w:rPr>
          <w:rFonts w:ascii="Times New Roman" w:hAnsi="Times New Roman" w:cs="Times New Roman"/>
        </w:rPr>
        <w:t xml:space="preserve">150 ton opału – </w:t>
      </w:r>
      <w:proofErr w:type="spellStart"/>
      <w:r w:rsidRPr="00794818">
        <w:rPr>
          <w:rFonts w:ascii="Times New Roman" w:hAnsi="Times New Roman" w:cs="Times New Roman"/>
        </w:rPr>
        <w:t>pelletu</w:t>
      </w:r>
      <w:proofErr w:type="spellEnd"/>
      <w:r w:rsidRPr="00794818">
        <w:rPr>
          <w:rFonts w:ascii="Times New Roman" w:hAnsi="Times New Roman" w:cs="Times New Roman"/>
        </w:rPr>
        <w:t xml:space="preserve"> cysterną …….… zł brutto (słownie: ………………………………..….…..00/100), </w:t>
      </w:r>
      <w:r w:rsidRPr="00794818">
        <w:rPr>
          <w:rFonts w:ascii="Times New Roman" w:hAnsi="Times New Roman" w:cs="Times New Roman"/>
        </w:rPr>
        <w:br/>
        <w:t xml:space="preserve">w tym podatek VAT ………zł (słownie: ………………………………. 00/100). </w:t>
      </w:r>
      <w:r w:rsidRPr="00794818">
        <w:rPr>
          <w:rFonts w:ascii="Times New Roman" w:hAnsi="Times New Roman" w:cs="Times New Roman"/>
        </w:rPr>
        <w:br/>
        <w:t>cena netto ……….. zł (słownie: …………………………………………. 00/100).</w:t>
      </w:r>
    </w:p>
    <w:p w14:paraId="7F7B7D2E" w14:textId="77777777" w:rsidR="000D6FCF" w:rsidRPr="00794818" w:rsidRDefault="000D6FCF" w:rsidP="000D6FCF">
      <w:pPr>
        <w:pStyle w:val="Akapitzlist"/>
        <w:widowControl w:val="0"/>
        <w:autoSpaceDE w:val="0"/>
        <w:autoSpaceDN w:val="0"/>
        <w:adjustRightInd w:val="0"/>
        <w:spacing w:before="0" w:after="12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94818">
        <w:rPr>
          <w:rFonts w:ascii="Times New Roman" w:eastAsia="SimSun" w:hAnsi="Times New Roman" w:cs="Times New Roman"/>
          <w:kern w:val="1"/>
          <w:lang w:eastAsia="ar-SA"/>
        </w:rPr>
        <w:t xml:space="preserve">co stanowi cenę jednostkową za 1 tonę netto </w:t>
      </w:r>
      <w:r w:rsidRPr="00794818">
        <w:rPr>
          <w:rFonts w:ascii="Times New Roman" w:eastAsia="Times New Roman" w:hAnsi="Times New Roman" w:cs="Times New Roman"/>
          <w:lang w:eastAsia="pl-PL"/>
        </w:rPr>
        <w:t>: ……………….zł, (słownie zł:………………… ………………….) podatek VAT …. % ………………………zł, brutto:...................................zł (słownie zł:………………………… ………………..).</w:t>
      </w:r>
    </w:p>
    <w:p w14:paraId="609178C4" w14:textId="77777777" w:rsidR="00435C1F" w:rsidRPr="006D31C1" w:rsidRDefault="00435C1F" w:rsidP="00435C1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after="12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D31C1">
        <w:rPr>
          <w:rFonts w:ascii="Times New Roman" w:hAnsi="Times New Roman" w:cs="Times New Roman"/>
          <w:bCs/>
        </w:rPr>
        <w:t xml:space="preserve">jednostkowy koszt dostawy opału w workach: …………….zł brutto (słownie ………………00/100) </w:t>
      </w:r>
      <w:r>
        <w:rPr>
          <w:rFonts w:ascii="Times New Roman" w:hAnsi="Times New Roman" w:cs="Times New Roman"/>
          <w:bCs/>
        </w:rPr>
        <w:br/>
      </w:r>
      <w:r w:rsidRPr="006D31C1">
        <w:rPr>
          <w:rFonts w:ascii="Times New Roman" w:hAnsi="Times New Roman" w:cs="Times New Roman"/>
          <w:bCs/>
        </w:rPr>
        <w:t>w tym podatek VAT ……. zł (słownie:……………….……… 00/100) cena netto oferty……………….. zł (słownie:………………….……. 00/100 ).</w:t>
      </w:r>
    </w:p>
    <w:p w14:paraId="47D2D623" w14:textId="77777777" w:rsidR="00435C1F" w:rsidRPr="006D31C1" w:rsidRDefault="00435C1F" w:rsidP="00435C1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after="12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D31C1">
        <w:rPr>
          <w:rFonts w:ascii="Times New Roman" w:hAnsi="Times New Roman" w:cs="Times New Roman"/>
          <w:bCs/>
        </w:rPr>
        <w:t xml:space="preserve">jednostkowy koszt dostawy opału </w:t>
      </w:r>
      <w:r>
        <w:rPr>
          <w:rFonts w:ascii="Times New Roman" w:hAnsi="Times New Roman" w:cs="Times New Roman"/>
          <w:bCs/>
        </w:rPr>
        <w:t>cysterną</w:t>
      </w:r>
      <w:r w:rsidRPr="006D31C1">
        <w:rPr>
          <w:rFonts w:ascii="Times New Roman" w:hAnsi="Times New Roman" w:cs="Times New Roman"/>
          <w:bCs/>
        </w:rPr>
        <w:t xml:space="preserve">: …………….zł brutto (słownie ………………00/100) </w:t>
      </w:r>
      <w:r>
        <w:rPr>
          <w:rFonts w:ascii="Times New Roman" w:hAnsi="Times New Roman" w:cs="Times New Roman"/>
          <w:bCs/>
        </w:rPr>
        <w:br/>
      </w:r>
      <w:r w:rsidRPr="006D31C1">
        <w:rPr>
          <w:rFonts w:ascii="Times New Roman" w:hAnsi="Times New Roman" w:cs="Times New Roman"/>
          <w:bCs/>
        </w:rPr>
        <w:t>w tym podatek VAT ……. zł (słownie:……………….……… 00/100) cena netto oferty……………….. zł (słownie:………………….……. 00/100 ).</w:t>
      </w:r>
    </w:p>
    <w:p w14:paraId="7E6DDBDF" w14:textId="77777777" w:rsidR="00435C1F" w:rsidRPr="006D31C1" w:rsidRDefault="00435C1F" w:rsidP="00435C1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D31C1">
        <w:rPr>
          <w:rFonts w:ascii="Times New Roman" w:hAnsi="Times New Roman" w:cs="Times New Roman"/>
          <w:bCs/>
        </w:rPr>
        <w:t xml:space="preserve">Dostawcy przysługuje wynagrodzenie za wykonie niniejszej umowy do wysokość wartości rzeczywiście dostarczonego opału. </w:t>
      </w:r>
    </w:p>
    <w:p w14:paraId="5798EE13" w14:textId="77777777" w:rsidR="00435C1F" w:rsidRPr="00685405" w:rsidRDefault="00435C1F" w:rsidP="00435C1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85405">
        <w:rPr>
          <w:rFonts w:ascii="Times New Roman" w:hAnsi="Times New Roman" w:cs="Times New Roman"/>
        </w:rPr>
        <w:t xml:space="preserve">W przypadku drastycznego wzrostu ceny opału, Strony dopuszczają zmianę wynagrodzenia określonego </w:t>
      </w:r>
      <w:r w:rsidRPr="00685405">
        <w:rPr>
          <w:rFonts w:ascii="Times New Roman" w:hAnsi="Times New Roman" w:cs="Times New Roman"/>
        </w:rPr>
        <w:br/>
        <w:t xml:space="preserve">w ust. 1 uwzględniającego wzrost cen. </w:t>
      </w:r>
    </w:p>
    <w:p w14:paraId="20F236AE" w14:textId="77777777" w:rsidR="00435C1F" w:rsidRPr="006D31C1" w:rsidRDefault="00435C1F" w:rsidP="00435C1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W</w:t>
      </w:r>
      <w:r w:rsidRPr="006D31C1">
        <w:rPr>
          <w:rFonts w:ascii="Times New Roman" w:eastAsia="Calibri" w:hAnsi="Times New Roman" w:cs="Times New Roman"/>
          <w:lang w:eastAsia="pl-PL"/>
        </w:rPr>
        <w:t>szelkie płatności będą dokonywane w walucie polskiej.</w:t>
      </w:r>
    </w:p>
    <w:p w14:paraId="07287AA5" w14:textId="77777777" w:rsidR="00435C1F" w:rsidRPr="001E516A" w:rsidRDefault="00435C1F" w:rsidP="00435C1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D31C1">
        <w:rPr>
          <w:rFonts w:ascii="Times New Roman" w:eastAsia="Calibri" w:hAnsi="Times New Roman" w:cs="Times New Roman"/>
          <w:lang w:eastAsia="pl-PL"/>
        </w:rPr>
        <w:t xml:space="preserve">Płatność za wykonanie przedmiotu umowy będzie następować po realizacji każdorazowej dostawy opału, </w:t>
      </w:r>
      <w:r>
        <w:rPr>
          <w:rFonts w:ascii="Times New Roman" w:eastAsia="Calibri" w:hAnsi="Times New Roman" w:cs="Times New Roman"/>
          <w:lang w:eastAsia="pl-PL"/>
        </w:rPr>
        <w:br/>
      </w:r>
      <w:r w:rsidRPr="006D31C1">
        <w:rPr>
          <w:rFonts w:ascii="Times New Roman" w:eastAsia="Calibri" w:hAnsi="Times New Roman" w:cs="Times New Roman"/>
          <w:lang w:eastAsia="pl-PL"/>
        </w:rPr>
        <w:t xml:space="preserve">w terminie </w:t>
      </w:r>
      <w:r w:rsidRPr="006D31C1">
        <w:rPr>
          <w:rFonts w:ascii="Times New Roman" w:eastAsia="Calibri" w:hAnsi="Times New Roman" w:cs="Times New Roman"/>
          <w:b/>
          <w:lang w:eastAsia="pl-PL"/>
        </w:rPr>
        <w:t>do 21 dni</w:t>
      </w:r>
      <w:r w:rsidRPr="006D31C1">
        <w:rPr>
          <w:rFonts w:ascii="Times New Roman" w:eastAsia="Calibri" w:hAnsi="Times New Roman" w:cs="Times New Roman"/>
          <w:lang w:eastAsia="pl-PL"/>
        </w:rPr>
        <w:t>, licząc</w:t>
      </w:r>
      <w:r w:rsidRPr="001E516A">
        <w:rPr>
          <w:rFonts w:ascii="Times New Roman" w:eastAsia="Calibri" w:hAnsi="Times New Roman" w:cs="Times New Roman"/>
          <w:lang w:eastAsia="pl-PL"/>
        </w:rPr>
        <w:t xml:space="preserve"> od daty dostarczenia Zamawiającemu prawidłowo wystawionej faktury </w:t>
      </w:r>
      <w:r>
        <w:rPr>
          <w:rFonts w:ascii="Times New Roman" w:eastAsia="Calibri" w:hAnsi="Times New Roman" w:cs="Times New Roman"/>
          <w:lang w:eastAsia="pl-PL"/>
        </w:rPr>
        <w:br/>
      </w:r>
      <w:r w:rsidRPr="001E516A">
        <w:rPr>
          <w:rFonts w:ascii="Times New Roman" w:eastAsia="Calibri" w:hAnsi="Times New Roman" w:cs="Times New Roman"/>
          <w:lang w:eastAsia="pl-PL"/>
        </w:rPr>
        <w:lastRenderedPageBreak/>
        <w:t>wraz z kompletem dokumentów, o których mowa w §2 umowy, na wskazane na fakturze konto Dostawcy.</w:t>
      </w:r>
    </w:p>
    <w:p w14:paraId="36F5BFB8" w14:textId="77777777" w:rsidR="00435C1F" w:rsidRPr="001E516A" w:rsidRDefault="00435C1F" w:rsidP="00435C1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eastAsia="Calibri" w:hAnsi="Times New Roman" w:cs="Times New Roman"/>
          <w:color w:val="000000" w:themeColor="text1"/>
          <w:lang w:eastAsia="pl-PL"/>
        </w:rPr>
        <w:t>Za dzień zapłaty uznaje się datę obciążenia rachunku bankowego Zamawiającego.</w:t>
      </w:r>
    </w:p>
    <w:p w14:paraId="0CC8BD07" w14:textId="77777777" w:rsidR="00435C1F" w:rsidRPr="001E516A" w:rsidRDefault="00435C1F" w:rsidP="00435C1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eastAsia="SimSun" w:hAnsi="Times New Roman" w:cs="Times New Roman"/>
          <w:color w:val="000000" w:themeColor="text1"/>
          <w:kern w:val="2"/>
          <w:lang w:eastAsia="hi-IN" w:bidi="hi-IN"/>
        </w:rPr>
        <w:t xml:space="preserve">W przypadku przedłożenia faktury bez uprzedniego przedłożenia prawidłowo wystawionych dokumentów określonych w §2 umowy, </w:t>
      </w:r>
      <w:r w:rsidRPr="001E516A">
        <w:rPr>
          <w:rFonts w:ascii="Times New Roman" w:eastAsia="SimSun" w:hAnsi="Times New Roman" w:cs="Times New Roman"/>
          <w:color w:val="000000" w:themeColor="text1"/>
          <w:spacing w:val="1"/>
          <w:kern w:val="2"/>
          <w:lang w:eastAsia="hi-IN" w:bidi="hi-IN"/>
        </w:rPr>
        <w:t xml:space="preserve">Zamawiający zwróci fakturę bez jej księgowania i zapłaty. </w:t>
      </w:r>
    </w:p>
    <w:p w14:paraId="0C087E74" w14:textId="77777777" w:rsidR="00435C1F" w:rsidRPr="001E516A" w:rsidRDefault="00435C1F" w:rsidP="00435C1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Dostawcy przysługuje wynagrodzenie za faktycznie dostarczony i odebrany przez Zamawiającego przedmiot umowy. </w:t>
      </w:r>
    </w:p>
    <w:p w14:paraId="3CE7D180" w14:textId="77777777" w:rsidR="00435C1F" w:rsidRPr="006D31C1" w:rsidRDefault="00435C1F" w:rsidP="00435C1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hAnsi="Times New Roman" w:cs="Times New Roman"/>
          <w:color w:val="000000" w:themeColor="text1"/>
        </w:rPr>
        <w:t>Zamawiający ma prawo potrącania kar umownych z należnego Dostawcy wynagrodzenia.</w:t>
      </w:r>
    </w:p>
    <w:p w14:paraId="335D45D3" w14:textId="77777777" w:rsidR="00566D0E" w:rsidRDefault="00566D0E" w:rsidP="0050773B">
      <w:pPr>
        <w:widowControl w:val="0"/>
        <w:autoSpaceDE w:val="0"/>
        <w:autoSpaceDN w:val="0"/>
        <w:spacing w:before="0" w:afterAutospacing="0" w:line="276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</w:rPr>
      </w:pPr>
    </w:p>
    <w:p w14:paraId="307572E5" w14:textId="435F200C" w:rsidR="003373CC" w:rsidRDefault="003373CC" w:rsidP="0050773B">
      <w:pPr>
        <w:widowControl w:val="0"/>
        <w:autoSpaceDE w:val="0"/>
        <w:autoSpaceDN w:val="0"/>
        <w:spacing w:before="0" w:afterAutospacing="0" w:line="276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</w:rPr>
      </w:pPr>
      <w:r w:rsidRPr="003373CC">
        <w:rPr>
          <w:rFonts w:ascii="Times New Roman" w:eastAsia="Microsoft Sans Serif" w:hAnsi="Times New Roman" w:cs="Times New Roman"/>
          <w:b/>
          <w:sz w:val="24"/>
          <w:szCs w:val="24"/>
        </w:rPr>
        <w:t xml:space="preserve">§ </w:t>
      </w:r>
      <w:r w:rsidRPr="009A26D8">
        <w:rPr>
          <w:rFonts w:ascii="Times New Roman" w:eastAsia="Microsoft Sans Serif" w:hAnsi="Times New Roman" w:cs="Times New Roman"/>
          <w:b/>
          <w:sz w:val="24"/>
          <w:szCs w:val="24"/>
        </w:rPr>
        <w:t>6</w:t>
      </w:r>
    </w:p>
    <w:p w14:paraId="48976B78" w14:textId="331A1C78" w:rsidR="00C0348B" w:rsidRDefault="00C0348B" w:rsidP="00566D0E">
      <w:pPr>
        <w:widowControl w:val="0"/>
        <w:autoSpaceDE w:val="0"/>
        <w:autoSpaceDN w:val="0"/>
        <w:spacing w:before="0" w:afterAutospacing="0"/>
        <w:ind w:left="284" w:hanging="284"/>
        <w:jc w:val="both"/>
        <w:rPr>
          <w:rFonts w:ascii="Times New Roman" w:eastAsia="Microsoft Sans Serif" w:hAnsi="Times New Roman" w:cs="Times New Roman"/>
          <w:bCs/>
        </w:rPr>
      </w:pPr>
      <w:r w:rsidRPr="00C0348B">
        <w:rPr>
          <w:rFonts w:ascii="Times New Roman" w:eastAsia="Microsoft Sans Serif" w:hAnsi="Times New Roman" w:cs="Times New Roman"/>
          <w:bCs/>
        </w:rPr>
        <w:t>1. Zgodnie z art. 439 ustawy Prawo zamówień publicznych, wysokość wynagrodzenia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 xml:space="preserve">należnego </w:t>
      </w:r>
      <w:r w:rsidR="005F7F54">
        <w:rPr>
          <w:rFonts w:ascii="Times New Roman" w:eastAsia="Microsoft Sans Serif" w:hAnsi="Times New Roman" w:cs="Times New Roman"/>
          <w:bCs/>
        </w:rPr>
        <w:t>Dostawcy</w:t>
      </w:r>
      <w:r w:rsidRPr="00C0348B">
        <w:rPr>
          <w:rFonts w:ascii="Times New Roman" w:eastAsia="Microsoft Sans Serif" w:hAnsi="Times New Roman" w:cs="Times New Roman"/>
          <w:bCs/>
        </w:rPr>
        <w:t xml:space="preserve"> może podlegać waloryzacji w przypadku zmiany ceny materiałów lub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kosztów związanych z realizacją zamówienia.</w:t>
      </w:r>
    </w:p>
    <w:p w14:paraId="53FF1553" w14:textId="77777777" w:rsidR="00EE7C4E" w:rsidRPr="00C0348B" w:rsidRDefault="00EE7C4E" w:rsidP="00566D0E">
      <w:pPr>
        <w:widowControl w:val="0"/>
        <w:autoSpaceDE w:val="0"/>
        <w:autoSpaceDN w:val="0"/>
        <w:spacing w:before="0" w:afterAutospacing="0"/>
        <w:jc w:val="both"/>
        <w:rPr>
          <w:rFonts w:ascii="Times New Roman" w:eastAsia="Microsoft Sans Serif" w:hAnsi="Times New Roman" w:cs="Times New Roman"/>
          <w:bCs/>
        </w:rPr>
      </w:pPr>
    </w:p>
    <w:p w14:paraId="75B062FE" w14:textId="62DB1E5D" w:rsidR="00C0348B" w:rsidRDefault="00C0348B" w:rsidP="00566D0E">
      <w:pPr>
        <w:widowControl w:val="0"/>
        <w:autoSpaceDE w:val="0"/>
        <w:autoSpaceDN w:val="0"/>
        <w:spacing w:before="0" w:afterAutospacing="0"/>
        <w:ind w:left="284" w:hanging="284"/>
        <w:jc w:val="both"/>
        <w:rPr>
          <w:rFonts w:ascii="Times New Roman" w:eastAsia="Microsoft Sans Serif" w:hAnsi="Times New Roman" w:cs="Times New Roman"/>
          <w:bCs/>
        </w:rPr>
      </w:pPr>
      <w:r w:rsidRPr="00C0348B">
        <w:rPr>
          <w:rFonts w:ascii="Times New Roman" w:eastAsia="Microsoft Sans Serif" w:hAnsi="Times New Roman" w:cs="Times New Roman"/>
          <w:bCs/>
        </w:rPr>
        <w:t>2. Przez zmianę ceny materiałów lub kosztów rozumie się wzrost odpowiednio cen lub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 xml:space="preserve">kosztów, </w:t>
      </w:r>
      <w:r w:rsidR="00466272">
        <w:rPr>
          <w:rFonts w:ascii="Times New Roman" w:eastAsia="Microsoft Sans Serif" w:hAnsi="Times New Roman" w:cs="Times New Roman"/>
          <w:bCs/>
        </w:rPr>
        <w:br/>
      </w:r>
      <w:r w:rsidRPr="00C0348B">
        <w:rPr>
          <w:rFonts w:ascii="Times New Roman" w:eastAsia="Microsoft Sans Serif" w:hAnsi="Times New Roman" w:cs="Times New Roman"/>
          <w:bCs/>
        </w:rPr>
        <w:t>jak i ich obniżenie, względem ceny lub kosztu przyjętych w celu ustalenia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 xml:space="preserve">wynagrodzenia </w:t>
      </w:r>
      <w:r w:rsidR="005F7F54">
        <w:rPr>
          <w:rFonts w:ascii="Times New Roman" w:eastAsia="Microsoft Sans Serif" w:hAnsi="Times New Roman" w:cs="Times New Roman"/>
          <w:bCs/>
        </w:rPr>
        <w:t>Dostawcy</w:t>
      </w:r>
      <w:r w:rsidRPr="00C0348B">
        <w:rPr>
          <w:rFonts w:ascii="Times New Roman" w:eastAsia="Microsoft Sans Serif" w:hAnsi="Times New Roman" w:cs="Times New Roman"/>
          <w:bCs/>
        </w:rPr>
        <w:t xml:space="preserve"> zawartego w ofercie.</w:t>
      </w:r>
    </w:p>
    <w:p w14:paraId="4D4069E1" w14:textId="77777777" w:rsidR="00EE7C4E" w:rsidRPr="00C0348B" w:rsidRDefault="00EE7C4E" w:rsidP="00566D0E">
      <w:pPr>
        <w:widowControl w:val="0"/>
        <w:autoSpaceDE w:val="0"/>
        <w:autoSpaceDN w:val="0"/>
        <w:spacing w:before="0" w:afterAutospacing="0"/>
        <w:jc w:val="both"/>
        <w:rPr>
          <w:rFonts w:ascii="Times New Roman" w:eastAsia="Microsoft Sans Serif" w:hAnsi="Times New Roman" w:cs="Times New Roman"/>
          <w:bCs/>
        </w:rPr>
      </w:pPr>
    </w:p>
    <w:p w14:paraId="4C0B9CDC" w14:textId="08499F86" w:rsidR="00C0348B" w:rsidRPr="00C0348B" w:rsidRDefault="00C0348B" w:rsidP="00566D0E">
      <w:pPr>
        <w:widowControl w:val="0"/>
        <w:tabs>
          <w:tab w:val="left" w:pos="284"/>
          <w:tab w:val="left" w:pos="426"/>
        </w:tabs>
        <w:autoSpaceDE w:val="0"/>
        <w:autoSpaceDN w:val="0"/>
        <w:spacing w:before="0" w:afterAutospacing="0"/>
        <w:ind w:left="284" w:hanging="284"/>
        <w:jc w:val="both"/>
        <w:rPr>
          <w:rFonts w:ascii="Times New Roman" w:eastAsia="Microsoft Sans Serif" w:hAnsi="Times New Roman" w:cs="Times New Roman"/>
          <w:bCs/>
        </w:rPr>
      </w:pPr>
      <w:r w:rsidRPr="00C0348B">
        <w:rPr>
          <w:rFonts w:ascii="Times New Roman" w:eastAsia="Microsoft Sans Serif" w:hAnsi="Times New Roman" w:cs="Times New Roman"/>
          <w:bCs/>
        </w:rPr>
        <w:t>3.</w:t>
      </w:r>
      <w:r w:rsidR="00EE7C4E"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Zamawiający ustala następujące zasady, stanowiące podstawę wprowadzenia zmiany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 xml:space="preserve">wysokości wynagrodzenia należnego </w:t>
      </w:r>
      <w:r w:rsidR="005F7F54">
        <w:rPr>
          <w:rFonts w:ascii="Times New Roman" w:eastAsia="Microsoft Sans Serif" w:hAnsi="Times New Roman" w:cs="Times New Roman"/>
          <w:bCs/>
        </w:rPr>
        <w:t>Dostawcy</w:t>
      </w:r>
      <w:r w:rsidRPr="00C0348B">
        <w:rPr>
          <w:rFonts w:ascii="Times New Roman" w:eastAsia="Microsoft Sans Serif" w:hAnsi="Times New Roman" w:cs="Times New Roman"/>
          <w:bCs/>
        </w:rPr>
        <w:t>:</w:t>
      </w:r>
    </w:p>
    <w:p w14:paraId="2ECC5A6D" w14:textId="26F1E94B" w:rsidR="00C0348B" w:rsidRPr="00C0348B" w:rsidRDefault="00C0348B" w:rsidP="0070724D">
      <w:pPr>
        <w:widowControl w:val="0"/>
        <w:autoSpaceDE w:val="0"/>
        <w:autoSpaceDN w:val="0"/>
        <w:spacing w:before="0" w:afterAutospacing="0" w:line="276" w:lineRule="auto"/>
        <w:ind w:left="709" w:hanging="425"/>
        <w:jc w:val="both"/>
        <w:rPr>
          <w:rFonts w:ascii="Times New Roman" w:eastAsia="Microsoft Sans Serif" w:hAnsi="Times New Roman" w:cs="Times New Roman"/>
          <w:bCs/>
        </w:rPr>
      </w:pPr>
      <w:r w:rsidRPr="00C0348B">
        <w:rPr>
          <w:rFonts w:ascii="Times New Roman" w:eastAsia="Microsoft Sans Serif" w:hAnsi="Times New Roman" w:cs="Times New Roman"/>
          <w:bCs/>
        </w:rPr>
        <w:t xml:space="preserve">1) </w:t>
      </w:r>
      <w:r w:rsidR="0070724D">
        <w:rPr>
          <w:rFonts w:ascii="Times New Roman" w:eastAsia="Microsoft Sans Serif" w:hAnsi="Times New Roman" w:cs="Times New Roman"/>
          <w:bCs/>
        </w:rPr>
        <w:tab/>
      </w:r>
      <w:r w:rsidRPr="00C0348B">
        <w:rPr>
          <w:rFonts w:ascii="Times New Roman" w:eastAsia="Microsoft Sans Serif" w:hAnsi="Times New Roman" w:cs="Times New Roman"/>
          <w:bCs/>
        </w:rPr>
        <w:t>poziom zmiany ceny materiałów lub kosztów, uprawniający Strony umowy do żądania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 xml:space="preserve">zmiany wynagrodzenia należnego </w:t>
      </w:r>
      <w:r w:rsidR="005F7F54">
        <w:rPr>
          <w:rFonts w:ascii="Times New Roman" w:eastAsia="Microsoft Sans Serif" w:hAnsi="Times New Roman" w:cs="Times New Roman"/>
          <w:bCs/>
        </w:rPr>
        <w:t>Dostawcy</w:t>
      </w:r>
      <w:r w:rsidRPr="00C0348B">
        <w:rPr>
          <w:rFonts w:ascii="Times New Roman" w:eastAsia="Microsoft Sans Serif" w:hAnsi="Times New Roman" w:cs="Times New Roman"/>
          <w:bCs/>
        </w:rPr>
        <w:t>, ustala się na poziomie powyżej 15% w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stosunku do cen lub kosztów obowiązujących w terminie składania oferty,</w:t>
      </w:r>
    </w:p>
    <w:p w14:paraId="40122445" w14:textId="167F61C5" w:rsidR="00C0348B" w:rsidRPr="00C0348B" w:rsidRDefault="00C0348B" w:rsidP="0070724D">
      <w:pPr>
        <w:widowControl w:val="0"/>
        <w:autoSpaceDE w:val="0"/>
        <w:autoSpaceDN w:val="0"/>
        <w:spacing w:before="0" w:afterAutospacing="0" w:line="276" w:lineRule="auto"/>
        <w:ind w:left="708" w:hanging="424"/>
        <w:jc w:val="both"/>
        <w:rPr>
          <w:rFonts w:ascii="Times New Roman" w:eastAsia="Microsoft Sans Serif" w:hAnsi="Times New Roman" w:cs="Times New Roman"/>
          <w:bCs/>
        </w:rPr>
      </w:pPr>
      <w:r w:rsidRPr="00C0348B">
        <w:rPr>
          <w:rFonts w:ascii="Times New Roman" w:eastAsia="Microsoft Sans Serif" w:hAnsi="Times New Roman" w:cs="Times New Roman"/>
          <w:bCs/>
        </w:rPr>
        <w:t xml:space="preserve">2) </w:t>
      </w:r>
      <w:r w:rsidR="0070724D">
        <w:rPr>
          <w:rFonts w:ascii="Times New Roman" w:eastAsia="Microsoft Sans Serif" w:hAnsi="Times New Roman" w:cs="Times New Roman"/>
          <w:bCs/>
        </w:rPr>
        <w:tab/>
      </w:r>
      <w:r w:rsidRPr="00C0348B">
        <w:rPr>
          <w:rFonts w:ascii="Times New Roman" w:eastAsia="Microsoft Sans Serif" w:hAnsi="Times New Roman" w:cs="Times New Roman"/>
          <w:bCs/>
        </w:rPr>
        <w:t xml:space="preserve">początkowy termin ustalania zmiany wynagrodzenia należnego </w:t>
      </w:r>
      <w:r w:rsidR="00466272">
        <w:rPr>
          <w:rFonts w:ascii="Times New Roman" w:eastAsia="Microsoft Sans Serif" w:hAnsi="Times New Roman" w:cs="Times New Roman"/>
          <w:bCs/>
        </w:rPr>
        <w:t>Dostawcy</w:t>
      </w:r>
      <w:r w:rsidRPr="00C0348B">
        <w:rPr>
          <w:rFonts w:ascii="Times New Roman" w:eastAsia="Microsoft Sans Serif" w:hAnsi="Times New Roman" w:cs="Times New Roman"/>
          <w:bCs/>
        </w:rPr>
        <w:t xml:space="preserve"> ustala się na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pierwszy dzień miesiąca, w którym Wykonawca złożył wniosek o waloryzację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wynagrodzenia,</w:t>
      </w:r>
    </w:p>
    <w:p w14:paraId="7A5366CD" w14:textId="2A66680F" w:rsidR="00C0348B" w:rsidRPr="00C0348B" w:rsidRDefault="00C0348B" w:rsidP="0070724D">
      <w:pPr>
        <w:widowControl w:val="0"/>
        <w:autoSpaceDE w:val="0"/>
        <w:autoSpaceDN w:val="0"/>
        <w:spacing w:before="0" w:afterAutospacing="0" w:line="276" w:lineRule="auto"/>
        <w:ind w:left="708" w:hanging="424"/>
        <w:jc w:val="both"/>
        <w:rPr>
          <w:rFonts w:ascii="Times New Roman" w:eastAsia="Microsoft Sans Serif" w:hAnsi="Times New Roman" w:cs="Times New Roman"/>
          <w:bCs/>
        </w:rPr>
      </w:pPr>
      <w:r w:rsidRPr="00C0348B">
        <w:rPr>
          <w:rFonts w:ascii="Times New Roman" w:eastAsia="Microsoft Sans Serif" w:hAnsi="Times New Roman" w:cs="Times New Roman"/>
          <w:bCs/>
        </w:rPr>
        <w:t xml:space="preserve">3) </w:t>
      </w:r>
      <w:r w:rsidR="0070724D">
        <w:rPr>
          <w:rFonts w:ascii="Times New Roman" w:eastAsia="Microsoft Sans Serif" w:hAnsi="Times New Roman" w:cs="Times New Roman"/>
          <w:bCs/>
        </w:rPr>
        <w:tab/>
      </w:r>
      <w:r w:rsidRPr="00C0348B">
        <w:rPr>
          <w:rFonts w:ascii="Times New Roman" w:eastAsia="Microsoft Sans Serif" w:hAnsi="Times New Roman" w:cs="Times New Roman"/>
          <w:bCs/>
        </w:rPr>
        <w:t xml:space="preserve">za podstawę do żądania zmiany wynagrodzenia należnego </w:t>
      </w:r>
      <w:r w:rsidR="00466272">
        <w:rPr>
          <w:rFonts w:ascii="Times New Roman" w:eastAsia="Microsoft Sans Serif" w:hAnsi="Times New Roman" w:cs="Times New Roman"/>
          <w:bCs/>
        </w:rPr>
        <w:t>Dostawcy</w:t>
      </w:r>
      <w:r w:rsidRPr="00C0348B">
        <w:rPr>
          <w:rFonts w:ascii="Times New Roman" w:eastAsia="Microsoft Sans Serif" w:hAnsi="Times New Roman" w:cs="Times New Roman"/>
          <w:bCs/>
        </w:rPr>
        <w:t xml:space="preserve"> i określenia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wysokości takiej zmiany, Strony umowy przyjmują wskaźnik zmiany ceny materiałów lub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 xml:space="preserve">kosztów, ogłaszany </w:t>
      </w:r>
      <w:r w:rsidR="00466272">
        <w:rPr>
          <w:rFonts w:ascii="Times New Roman" w:eastAsia="Microsoft Sans Serif" w:hAnsi="Times New Roman" w:cs="Times New Roman"/>
          <w:bCs/>
        </w:rPr>
        <w:br/>
      </w:r>
      <w:r w:rsidRPr="00C0348B">
        <w:rPr>
          <w:rFonts w:ascii="Times New Roman" w:eastAsia="Microsoft Sans Serif" w:hAnsi="Times New Roman" w:cs="Times New Roman"/>
          <w:bCs/>
        </w:rPr>
        <w:t>w komunikacie Prezesa Głównego Urzędu Statystycznego, informujący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czy nastąpiły zmiany cen lub kosztów i w jakiej wysokości,</w:t>
      </w:r>
    </w:p>
    <w:p w14:paraId="6C0402E0" w14:textId="230CCA8D" w:rsidR="00C0348B" w:rsidRPr="00C0348B" w:rsidRDefault="00C0348B" w:rsidP="0070724D">
      <w:pPr>
        <w:widowControl w:val="0"/>
        <w:autoSpaceDE w:val="0"/>
        <w:autoSpaceDN w:val="0"/>
        <w:spacing w:before="0" w:afterAutospacing="0" w:line="276" w:lineRule="auto"/>
        <w:ind w:left="708" w:hanging="424"/>
        <w:jc w:val="both"/>
        <w:rPr>
          <w:rFonts w:ascii="Times New Roman" w:eastAsia="Microsoft Sans Serif" w:hAnsi="Times New Roman" w:cs="Times New Roman"/>
          <w:bCs/>
        </w:rPr>
      </w:pPr>
      <w:r w:rsidRPr="00C0348B">
        <w:rPr>
          <w:rFonts w:ascii="Times New Roman" w:eastAsia="Microsoft Sans Serif" w:hAnsi="Times New Roman" w:cs="Times New Roman"/>
          <w:bCs/>
        </w:rPr>
        <w:t xml:space="preserve">4) </w:t>
      </w:r>
      <w:r w:rsidR="0070724D">
        <w:rPr>
          <w:rFonts w:ascii="Times New Roman" w:eastAsia="Microsoft Sans Serif" w:hAnsi="Times New Roman" w:cs="Times New Roman"/>
          <w:bCs/>
        </w:rPr>
        <w:tab/>
      </w:r>
      <w:r w:rsidRPr="00C0348B">
        <w:rPr>
          <w:rFonts w:ascii="Times New Roman" w:eastAsia="Microsoft Sans Serif" w:hAnsi="Times New Roman" w:cs="Times New Roman"/>
          <w:bCs/>
        </w:rPr>
        <w:t xml:space="preserve">Strona umowy żądająca zmiany wysokości wynagrodzenia należnego </w:t>
      </w:r>
      <w:r w:rsidR="00466272">
        <w:rPr>
          <w:rFonts w:ascii="Times New Roman" w:eastAsia="Microsoft Sans Serif" w:hAnsi="Times New Roman" w:cs="Times New Roman"/>
          <w:bCs/>
        </w:rPr>
        <w:t>Dostawcy</w:t>
      </w:r>
      <w:r w:rsidRPr="00C0348B">
        <w:rPr>
          <w:rFonts w:ascii="Times New Roman" w:eastAsia="Microsoft Sans Serif" w:hAnsi="Times New Roman" w:cs="Times New Roman"/>
          <w:bCs/>
        </w:rPr>
        <w:t>,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przedstawia drugiej Stronie odpowiednio uzasadniony wniosek, nie później niż do 30. dnia od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daty publikacji komunikatu Prezesa Głównego Urzędu Statystycznego, zawierający dokładny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opis proponowanej zmiany wraz ze szczegółową kalkulacją kosztów oraz zasadami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sporządzenia takiej kalkulacji,</w:t>
      </w:r>
    </w:p>
    <w:p w14:paraId="74ACB6A9" w14:textId="3D955A52" w:rsidR="00C0348B" w:rsidRPr="00C0348B" w:rsidRDefault="00C0348B" w:rsidP="0070724D">
      <w:pPr>
        <w:widowControl w:val="0"/>
        <w:autoSpaceDE w:val="0"/>
        <w:autoSpaceDN w:val="0"/>
        <w:spacing w:before="0" w:afterAutospacing="0" w:line="276" w:lineRule="auto"/>
        <w:ind w:left="709" w:hanging="425"/>
        <w:jc w:val="both"/>
        <w:rPr>
          <w:rFonts w:ascii="Times New Roman" w:eastAsia="Microsoft Sans Serif" w:hAnsi="Times New Roman" w:cs="Times New Roman"/>
          <w:bCs/>
        </w:rPr>
      </w:pPr>
      <w:r w:rsidRPr="00C0348B">
        <w:rPr>
          <w:rFonts w:ascii="Times New Roman" w:eastAsia="Microsoft Sans Serif" w:hAnsi="Times New Roman" w:cs="Times New Roman"/>
          <w:bCs/>
        </w:rPr>
        <w:t xml:space="preserve">5) </w:t>
      </w:r>
      <w:r w:rsidR="0070724D">
        <w:rPr>
          <w:rFonts w:ascii="Times New Roman" w:eastAsia="Microsoft Sans Serif" w:hAnsi="Times New Roman" w:cs="Times New Roman"/>
          <w:bCs/>
        </w:rPr>
        <w:tab/>
      </w:r>
      <w:r w:rsidRPr="00C0348B">
        <w:rPr>
          <w:rFonts w:ascii="Times New Roman" w:eastAsia="Microsoft Sans Serif" w:hAnsi="Times New Roman" w:cs="Times New Roman"/>
          <w:bCs/>
        </w:rPr>
        <w:t>wniosek musi zawierać dowody jednoznacznie wskazujące, że zmiana cen materiałów lub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 xml:space="preserve">kosztów </w:t>
      </w:r>
      <w:r w:rsidR="00466272">
        <w:rPr>
          <w:rFonts w:ascii="Times New Roman" w:eastAsia="Microsoft Sans Serif" w:hAnsi="Times New Roman" w:cs="Times New Roman"/>
          <w:bCs/>
        </w:rPr>
        <w:br/>
      </w:r>
      <w:r w:rsidRPr="00C0348B">
        <w:rPr>
          <w:rFonts w:ascii="Times New Roman" w:eastAsia="Microsoft Sans Serif" w:hAnsi="Times New Roman" w:cs="Times New Roman"/>
          <w:bCs/>
        </w:rPr>
        <w:t>o ponad 15% w stosunku do cen lub kosztów obowiązujących w terminie składania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oferty, wpłynęła na koszty wykonania zamówienia,</w:t>
      </w:r>
    </w:p>
    <w:p w14:paraId="5D7D9F98" w14:textId="6834A3F0" w:rsidR="00C0348B" w:rsidRPr="00C0348B" w:rsidRDefault="00C0348B" w:rsidP="0070724D">
      <w:pPr>
        <w:widowControl w:val="0"/>
        <w:autoSpaceDE w:val="0"/>
        <w:autoSpaceDN w:val="0"/>
        <w:spacing w:before="0" w:afterAutospacing="0" w:line="276" w:lineRule="auto"/>
        <w:ind w:left="709" w:hanging="425"/>
        <w:jc w:val="both"/>
        <w:rPr>
          <w:rFonts w:ascii="Times New Roman" w:eastAsia="Microsoft Sans Serif" w:hAnsi="Times New Roman" w:cs="Times New Roman"/>
          <w:bCs/>
        </w:rPr>
      </w:pPr>
      <w:r w:rsidRPr="00C0348B">
        <w:rPr>
          <w:rFonts w:ascii="Times New Roman" w:eastAsia="Microsoft Sans Serif" w:hAnsi="Times New Roman" w:cs="Times New Roman"/>
          <w:bCs/>
        </w:rPr>
        <w:t xml:space="preserve">6) </w:t>
      </w:r>
      <w:r w:rsidR="0070724D">
        <w:rPr>
          <w:rFonts w:ascii="Times New Roman" w:eastAsia="Microsoft Sans Serif" w:hAnsi="Times New Roman" w:cs="Times New Roman"/>
          <w:bCs/>
        </w:rPr>
        <w:tab/>
      </w:r>
      <w:r w:rsidRPr="00C0348B">
        <w:rPr>
          <w:rFonts w:ascii="Times New Roman" w:eastAsia="Microsoft Sans Serif" w:hAnsi="Times New Roman" w:cs="Times New Roman"/>
          <w:bCs/>
        </w:rPr>
        <w:t>w terminie 30 dni od otrzymania wniosku, o którym mowa w pkt. 4, Strona umowy, której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przedłożono wniosek, może zwrócić się do drugiej Strony z wezwaniem o jego uzupełnienie,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poprzez przekazanie dodatkowych wyjaśnień, informacji lub dokumentów; wnioskodawca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zobowiązany jest odpowiedzieć na wezwanie wyczerpująco i zgodnie ze stanem faktycznym,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w terminie 7 dni od dnia otrzymania wezwania,</w:t>
      </w:r>
    </w:p>
    <w:p w14:paraId="765F3F7C" w14:textId="78BCB3A1" w:rsidR="00C0348B" w:rsidRPr="00C0348B" w:rsidRDefault="00C0348B" w:rsidP="0070724D">
      <w:pPr>
        <w:widowControl w:val="0"/>
        <w:autoSpaceDE w:val="0"/>
        <w:autoSpaceDN w:val="0"/>
        <w:spacing w:before="0" w:afterAutospacing="0" w:line="276" w:lineRule="auto"/>
        <w:ind w:left="709" w:hanging="425"/>
        <w:jc w:val="both"/>
        <w:rPr>
          <w:rFonts w:ascii="Times New Roman" w:eastAsia="Microsoft Sans Serif" w:hAnsi="Times New Roman" w:cs="Times New Roman"/>
          <w:bCs/>
        </w:rPr>
      </w:pPr>
      <w:r w:rsidRPr="00C0348B">
        <w:rPr>
          <w:rFonts w:ascii="Times New Roman" w:eastAsia="Microsoft Sans Serif" w:hAnsi="Times New Roman" w:cs="Times New Roman"/>
          <w:bCs/>
        </w:rPr>
        <w:t xml:space="preserve">7) </w:t>
      </w:r>
      <w:r w:rsidR="0070724D">
        <w:rPr>
          <w:rFonts w:ascii="Times New Roman" w:eastAsia="Microsoft Sans Serif" w:hAnsi="Times New Roman" w:cs="Times New Roman"/>
          <w:bCs/>
        </w:rPr>
        <w:tab/>
      </w:r>
      <w:r w:rsidRPr="00C0348B">
        <w:rPr>
          <w:rFonts w:ascii="Times New Roman" w:eastAsia="Microsoft Sans Serif" w:hAnsi="Times New Roman" w:cs="Times New Roman"/>
          <w:bCs/>
        </w:rPr>
        <w:t>Strona umowy, której przedłożono wniosek, w terminie 30 dni od otrzymania kompletnego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wniosku, informacji i wyjaśnień, zajmie pisemne stanowisko w sprawie; za dzień przekazania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>stanowiska, uznaje się dzień jego wysłania na adres właściwy dla doręczeń pism odpowiednio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0348B">
        <w:rPr>
          <w:rFonts w:ascii="Times New Roman" w:eastAsia="Microsoft Sans Serif" w:hAnsi="Times New Roman" w:cs="Times New Roman"/>
          <w:bCs/>
        </w:rPr>
        <w:t xml:space="preserve">do Zamawiającego lub </w:t>
      </w:r>
      <w:r w:rsidR="00466272">
        <w:rPr>
          <w:rFonts w:ascii="Times New Roman" w:eastAsia="Microsoft Sans Serif" w:hAnsi="Times New Roman" w:cs="Times New Roman"/>
          <w:bCs/>
        </w:rPr>
        <w:t>Dostawcy</w:t>
      </w:r>
      <w:r w:rsidRPr="00C0348B">
        <w:rPr>
          <w:rFonts w:ascii="Times New Roman" w:eastAsia="Microsoft Sans Serif" w:hAnsi="Times New Roman" w:cs="Times New Roman"/>
          <w:bCs/>
        </w:rPr>
        <w:t>,</w:t>
      </w:r>
    </w:p>
    <w:p w14:paraId="43FCFA3F" w14:textId="206D928C" w:rsidR="0050773B" w:rsidRDefault="00C0348B" w:rsidP="00566D0E">
      <w:pPr>
        <w:widowControl w:val="0"/>
        <w:autoSpaceDE w:val="0"/>
        <w:autoSpaceDN w:val="0"/>
        <w:spacing w:before="0" w:afterAutospacing="0"/>
        <w:ind w:left="709" w:hanging="425"/>
        <w:jc w:val="both"/>
        <w:rPr>
          <w:rFonts w:ascii="Times New Roman" w:eastAsia="Microsoft Sans Serif" w:hAnsi="Times New Roman" w:cs="Times New Roman"/>
          <w:bCs/>
        </w:rPr>
      </w:pPr>
      <w:r w:rsidRPr="00C0348B">
        <w:rPr>
          <w:rFonts w:ascii="Times New Roman" w:eastAsia="Microsoft Sans Serif" w:hAnsi="Times New Roman" w:cs="Times New Roman"/>
          <w:bCs/>
        </w:rPr>
        <w:t xml:space="preserve">8) </w:t>
      </w:r>
      <w:r w:rsidR="0070724D">
        <w:rPr>
          <w:rFonts w:ascii="Times New Roman" w:eastAsia="Microsoft Sans Serif" w:hAnsi="Times New Roman" w:cs="Times New Roman"/>
          <w:bCs/>
        </w:rPr>
        <w:tab/>
      </w:r>
      <w:r w:rsidRPr="00C0348B">
        <w:rPr>
          <w:rFonts w:ascii="Times New Roman" w:eastAsia="Microsoft Sans Serif" w:hAnsi="Times New Roman" w:cs="Times New Roman"/>
          <w:bCs/>
        </w:rPr>
        <w:t>jeżeli bezsprzecznie zostanie wykazane, że zmiany ceny materiałów lub kosztów</w:t>
      </w:r>
      <w:r>
        <w:rPr>
          <w:rFonts w:ascii="Times New Roman" w:eastAsia="Microsoft Sans Serif" w:hAnsi="Times New Roman" w:cs="Times New Roman"/>
          <w:bCs/>
        </w:rPr>
        <w:t xml:space="preserve"> </w:t>
      </w:r>
      <w:r w:rsidRPr="00CF2F9D">
        <w:rPr>
          <w:rFonts w:ascii="Times New Roman" w:eastAsia="Microsoft Sans Serif" w:hAnsi="Times New Roman" w:cs="Times New Roman"/>
          <w:bCs/>
        </w:rPr>
        <w:t xml:space="preserve">związanych </w:t>
      </w:r>
      <w:r w:rsidR="00466272">
        <w:rPr>
          <w:rFonts w:ascii="Times New Roman" w:eastAsia="Microsoft Sans Serif" w:hAnsi="Times New Roman" w:cs="Times New Roman"/>
          <w:bCs/>
        </w:rPr>
        <w:br/>
      </w:r>
      <w:r w:rsidRPr="00CF2F9D">
        <w:rPr>
          <w:rFonts w:ascii="Times New Roman" w:eastAsia="Microsoft Sans Serif" w:hAnsi="Times New Roman" w:cs="Times New Roman"/>
          <w:bCs/>
        </w:rPr>
        <w:t xml:space="preserve">z realizacją zamówienia uzasadniają zmianę wysokości wynagrodzenia należnego </w:t>
      </w:r>
      <w:r w:rsidR="00466272">
        <w:rPr>
          <w:rFonts w:ascii="Times New Roman" w:eastAsia="Microsoft Sans Serif" w:hAnsi="Times New Roman" w:cs="Times New Roman"/>
          <w:bCs/>
        </w:rPr>
        <w:t>Dostawcy</w:t>
      </w:r>
      <w:r w:rsidRPr="00CF2F9D">
        <w:rPr>
          <w:rFonts w:ascii="Times New Roman" w:eastAsia="Microsoft Sans Serif" w:hAnsi="Times New Roman" w:cs="Times New Roman"/>
          <w:bCs/>
        </w:rPr>
        <w:t xml:space="preserve">, Strony umowy zawrą stosowny aneks do umowy, określający nową wysokość wynagrodzenia </w:t>
      </w:r>
      <w:r w:rsidR="00466272">
        <w:rPr>
          <w:rFonts w:ascii="Times New Roman" w:eastAsia="Microsoft Sans Serif" w:hAnsi="Times New Roman" w:cs="Times New Roman"/>
          <w:bCs/>
        </w:rPr>
        <w:t>Dostawcy,</w:t>
      </w:r>
      <w:r w:rsidR="00466272">
        <w:rPr>
          <w:rFonts w:ascii="Times New Roman" w:eastAsia="Microsoft Sans Serif" w:hAnsi="Times New Roman" w:cs="Times New Roman"/>
          <w:bCs/>
        </w:rPr>
        <w:br/>
      </w:r>
      <w:r w:rsidRPr="00C0348B">
        <w:rPr>
          <w:rFonts w:ascii="Times New Roman" w:eastAsia="Microsoft Sans Serif" w:hAnsi="Times New Roman" w:cs="Times New Roman"/>
          <w:bCs/>
        </w:rPr>
        <w:t>z uwzględnieniem dowiedzionych zmian.</w:t>
      </w:r>
    </w:p>
    <w:p w14:paraId="0F33646A" w14:textId="77777777" w:rsidR="00992F52" w:rsidRDefault="00992F52" w:rsidP="00566D0E">
      <w:pPr>
        <w:widowControl w:val="0"/>
        <w:autoSpaceDE w:val="0"/>
        <w:autoSpaceDN w:val="0"/>
        <w:spacing w:before="0" w:afterAutospacing="0"/>
        <w:ind w:left="709" w:hanging="283"/>
        <w:jc w:val="both"/>
        <w:rPr>
          <w:rFonts w:ascii="Times New Roman" w:eastAsia="Microsoft Sans Serif" w:hAnsi="Times New Roman" w:cs="Times New Roman"/>
          <w:bCs/>
        </w:rPr>
      </w:pPr>
    </w:p>
    <w:p w14:paraId="658815D9" w14:textId="3A40C21D" w:rsidR="00C0348B" w:rsidRPr="0050773B" w:rsidRDefault="0050773B" w:rsidP="00566D0E">
      <w:pPr>
        <w:widowControl w:val="0"/>
        <w:autoSpaceDE w:val="0"/>
        <w:autoSpaceDN w:val="0"/>
        <w:spacing w:before="0" w:afterAutospacing="0"/>
        <w:ind w:left="426" w:hanging="426"/>
        <w:jc w:val="both"/>
        <w:rPr>
          <w:rFonts w:ascii="Times New Roman" w:eastAsia="Microsoft Sans Serif" w:hAnsi="Times New Roman" w:cs="Times New Roman"/>
          <w:bCs/>
        </w:rPr>
      </w:pPr>
      <w:r>
        <w:rPr>
          <w:rFonts w:ascii="Times New Roman" w:eastAsia="Microsoft Sans Serif" w:hAnsi="Times New Roman" w:cs="Times New Roman"/>
          <w:bCs/>
        </w:rPr>
        <w:t>4.</w:t>
      </w:r>
      <w:r>
        <w:rPr>
          <w:rFonts w:ascii="Times New Roman" w:eastAsia="Microsoft Sans Serif" w:hAnsi="Times New Roman" w:cs="Times New Roman"/>
          <w:bCs/>
        </w:rPr>
        <w:tab/>
      </w:r>
      <w:r w:rsidR="00C0348B" w:rsidRPr="0050773B">
        <w:rPr>
          <w:rFonts w:ascii="Times New Roman" w:eastAsia="Microsoft Sans Serif" w:hAnsi="Times New Roman" w:cs="Times New Roman"/>
          <w:bCs/>
        </w:rPr>
        <w:t xml:space="preserve">Pierwsza zmiana wynagrodzenia należnego </w:t>
      </w:r>
      <w:r w:rsidR="00466272">
        <w:rPr>
          <w:rFonts w:ascii="Times New Roman" w:eastAsia="Microsoft Sans Serif" w:hAnsi="Times New Roman" w:cs="Times New Roman"/>
          <w:bCs/>
        </w:rPr>
        <w:t>Dostawcy</w:t>
      </w:r>
      <w:r w:rsidR="00C0348B" w:rsidRPr="0050773B">
        <w:rPr>
          <w:rFonts w:ascii="Times New Roman" w:eastAsia="Microsoft Sans Serif" w:hAnsi="Times New Roman" w:cs="Times New Roman"/>
          <w:bCs/>
        </w:rPr>
        <w:t xml:space="preserve"> może nastąpić nie wcześniej niż po upływie </w:t>
      </w:r>
      <w:r w:rsidR="00466272">
        <w:rPr>
          <w:rFonts w:ascii="Times New Roman" w:eastAsia="Microsoft Sans Serif" w:hAnsi="Times New Roman" w:cs="Times New Roman"/>
          <w:bCs/>
        </w:rPr>
        <w:br/>
      </w:r>
      <w:r w:rsidR="00C0348B" w:rsidRPr="0050773B">
        <w:rPr>
          <w:rFonts w:ascii="Times New Roman" w:eastAsia="Microsoft Sans Serif" w:hAnsi="Times New Roman" w:cs="Times New Roman"/>
          <w:bCs/>
        </w:rPr>
        <w:t xml:space="preserve">6 miesięcy od daty rozpoczęcia realizacji zamówienia - z uwzględnieniem początku okresu waloryzacji, wskazanego w ust. 3 pkt 2 powyżej. </w:t>
      </w:r>
    </w:p>
    <w:p w14:paraId="2FAE8FA0" w14:textId="77777777" w:rsidR="00166532" w:rsidRPr="00166532" w:rsidRDefault="00166532" w:rsidP="00566D0E">
      <w:pPr>
        <w:pStyle w:val="Akapitzlist"/>
        <w:widowControl w:val="0"/>
        <w:tabs>
          <w:tab w:val="left" w:pos="284"/>
        </w:tabs>
        <w:autoSpaceDE w:val="0"/>
        <w:autoSpaceDN w:val="0"/>
        <w:spacing w:before="0" w:afterAutospacing="0"/>
        <w:ind w:left="360"/>
        <w:jc w:val="both"/>
        <w:rPr>
          <w:rFonts w:ascii="Times New Roman" w:eastAsia="Microsoft Sans Serif" w:hAnsi="Times New Roman" w:cs="Times New Roman"/>
          <w:bCs/>
        </w:rPr>
      </w:pPr>
    </w:p>
    <w:p w14:paraId="4CB7FA0F" w14:textId="6EA327AF" w:rsidR="00C0348B" w:rsidRDefault="00C0348B" w:rsidP="00566D0E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0" w:afterAutospacing="0"/>
        <w:jc w:val="both"/>
        <w:rPr>
          <w:rFonts w:ascii="Times New Roman" w:eastAsia="Microsoft Sans Serif" w:hAnsi="Times New Roman" w:cs="Times New Roman"/>
          <w:bCs/>
        </w:rPr>
      </w:pPr>
      <w:r w:rsidRPr="00166532">
        <w:rPr>
          <w:rFonts w:ascii="Times New Roman" w:eastAsia="Microsoft Sans Serif" w:hAnsi="Times New Roman" w:cs="Times New Roman"/>
          <w:bCs/>
        </w:rPr>
        <w:lastRenderedPageBreak/>
        <w:t>Wykonawca, którego wynagrodzenie zostało zmienione, zobowiązany jest do zmiany wynagrodzenia przysługującego podwykonawcy, z którym zawarł umowę, w zakresie odpowiadającym zmianom cen materiałów lub kosztów dotyczących zobowiązania podwykonawcy, jeżeli łącznie spełnione są następujące warunki: przedmiotem umowy są</w:t>
      </w:r>
      <w:r w:rsidR="00EE7C4E" w:rsidRPr="00166532">
        <w:rPr>
          <w:rFonts w:ascii="Times New Roman" w:eastAsia="Microsoft Sans Serif" w:hAnsi="Times New Roman" w:cs="Times New Roman"/>
          <w:bCs/>
        </w:rPr>
        <w:t xml:space="preserve"> </w:t>
      </w:r>
      <w:r w:rsidRPr="00166532">
        <w:rPr>
          <w:rFonts w:ascii="Times New Roman" w:eastAsia="Microsoft Sans Serif" w:hAnsi="Times New Roman" w:cs="Times New Roman"/>
          <w:bCs/>
        </w:rPr>
        <w:t>usługi i okres obowiązywania umowy przekracza 6 miesięcy.</w:t>
      </w:r>
    </w:p>
    <w:p w14:paraId="71452CDB" w14:textId="77777777" w:rsidR="00166532" w:rsidRPr="00166532" w:rsidRDefault="00166532" w:rsidP="00566D0E">
      <w:pPr>
        <w:pStyle w:val="Akapitzlist"/>
        <w:rPr>
          <w:rFonts w:ascii="Times New Roman" w:eastAsia="Microsoft Sans Serif" w:hAnsi="Times New Roman" w:cs="Times New Roman"/>
          <w:bCs/>
        </w:rPr>
      </w:pPr>
    </w:p>
    <w:p w14:paraId="7FA0081B" w14:textId="0056E8CB" w:rsidR="00C0348B" w:rsidRPr="00166532" w:rsidRDefault="00C0348B" w:rsidP="00566D0E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0" w:afterAutospacing="0"/>
        <w:jc w:val="both"/>
        <w:rPr>
          <w:rFonts w:ascii="Times New Roman" w:eastAsia="Microsoft Sans Serif" w:hAnsi="Times New Roman" w:cs="Times New Roman"/>
          <w:bCs/>
        </w:rPr>
      </w:pPr>
      <w:r w:rsidRPr="00166532">
        <w:rPr>
          <w:rFonts w:ascii="Times New Roman" w:eastAsia="Microsoft Sans Serif" w:hAnsi="Times New Roman" w:cs="Times New Roman"/>
          <w:bCs/>
        </w:rPr>
        <w:t>Na podstawie art. 439 ust. 2 pkt 4 ustawy Prawo zamówień publicznych, Zamawiający</w:t>
      </w:r>
      <w:r w:rsidR="00EE7C4E" w:rsidRPr="00166532">
        <w:rPr>
          <w:rFonts w:ascii="Times New Roman" w:eastAsia="Microsoft Sans Serif" w:hAnsi="Times New Roman" w:cs="Times New Roman"/>
          <w:bCs/>
        </w:rPr>
        <w:t xml:space="preserve"> </w:t>
      </w:r>
      <w:r w:rsidRPr="00166532">
        <w:rPr>
          <w:rFonts w:ascii="Times New Roman" w:eastAsia="Microsoft Sans Serif" w:hAnsi="Times New Roman" w:cs="Times New Roman"/>
          <w:bCs/>
        </w:rPr>
        <w:t>określa maksymalną, dopuszczalną wartość zmiany wynagrodzenia należnego</w:t>
      </w:r>
      <w:bookmarkStart w:id="2" w:name="_Hlk209443170"/>
      <w:r w:rsidRPr="00166532">
        <w:rPr>
          <w:rFonts w:ascii="Times New Roman" w:eastAsia="Microsoft Sans Serif" w:hAnsi="Times New Roman" w:cs="Times New Roman"/>
          <w:bCs/>
        </w:rPr>
        <w:t xml:space="preserve"> </w:t>
      </w:r>
      <w:r w:rsidR="00466272">
        <w:rPr>
          <w:rFonts w:ascii="Times New Roman" w:eastAsia="Microsoft Sans Serif" w:hAnsi="Times New Roman" w:cs="Times New Roman"/>
          <w:bCs/>
        </w:rPr>
        <w:t>Dostawcy</w:t>
      </w:r>
      <w:r w:rsidRPr="00166532">
        <w:rPr>
          <w:rFonts w:ascii="Times New Roman" w:eastAsia="Microsoft Sans Serif" w:hAnsi="Times New Roman" w:cs="Times New Roman"/>
          <w:bCs/>
        </w:rPr>
        <w:t xml:space="preserve"> </w:t>
      </w:r>
      <w:bookmarkEnd w:id="2"/>
      <w:r w:rsidRPr="00166532">
        <w:rPr>
          <w:rFonts w:ascii="Times New Roman" w:eastAsia="Microsoft Sans Serif" w:hAnsi="Times New Roman" w:cs="Times New Roman"/>
          <w:bCs/>
        </w:rPr>
        <w:t>w</w:t>
      </w:r>
      <w:r w:rsidR="00EE7C4E" w:rsidRPr="00166532">
        <w:rPr>
          <w:rFonts w:ascii="Times New Roman" w:eastAsia="Microsoft Sans Serif" w:hAnsi="Times New Roman" w:cs="Times New Roman"/>
          <w:bCs/>
        </w:rPr>
        <w:t xml:space="preserve"> </w:t>
      </w:r>
      <w:r w:rsidRPr="00166532">
        <w:rPr>
          <w:rFonts w:ascii="Times New Roman" w:eastAsia="Microsoft Sans Serif" w:hAnsi="Times New Roman" w:cs="Times New Roman"/>
          <w:bCs/>
        </w:rPr>
        <w:t>całym okresie realizacji zamówienia, w wyniku zastosowania postanowień, o których mowa</w:t>
      </w:r>
      <w:r w:rsidR="00EE7C4E" w:rsidRPr="00166532">
        <w:rPr>
          <w:rFonts w:ascii="Times New Roman" w:eastAsia="Microsoft Sans Serif" w:hAnsi="Times New Roman" w:cs="Times New Roman"/>
          <w:bCs/>
        </w:rPr>
        <w:t xml:space="preserve"> </w:t>
      </w:r>
      <w:r w:rsidRPr="00166532">
        <w:rPr>
          <w:rFonts w:ascii="Times New Roman" w:eastAsia="Microsoft Sans Serif" w:hAnsi="Times New Roman" w:cs="Times New Roman"/>
          <w:bCs/>
        </w:rPr>
        <w:t>w ust. 2 powyżej, na poziomie 5% ceny wybranej oferty</w:t>
      </w:r>
      <w:r w:rsidR="0050773B">
        <w:rPr>
          <w:rFonts w:ascii="Times New Roman" w:eastAsia="Microsoft Sans Serif" w:hAnsi="Times New Roman" w:cs="Times New Roman"/>
          <w:bCs/>
        </w:rPr>
        <w:t>.</w:t>
      </w:r>
    </w:p>
    <w:p w14:paraId="245CFF88" w14:textId="79CD354D" w:rsidR="00435C1F" w:rsidRPr="001E516A" w:rsidRDefault="00435C1F" w:rsidP="00435C1F">
      <w:pPr>
        <w:autoSpaceDE w:val="0"/>
        <w:autoSpaceDN w:val="0"/>
        <w:ind w:left="284" w:hanging="284"/>
        <w:jc w:val="center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r w:rsidRPr="001E516A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§</w:t>
      </w:r>
      <w:r w:rsidR="004F1631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7</w:t>
      </w:r>
    </w:p>
    <w:p w14:paraId="1EC3CAB1" w14:textId="77777777" w:rsidR="00435C1F" w:rsidRPr="001E516A" w:rsidRDefault="00435C1F" w:rsidP="0050773B">
      <w:pPr>
        <w:numPr>
          <w:ilvl w:val="0"/>
          <w:numId w:val="11"/>
        </w:numPr>
        <w:spacing w:before="0" w:after="120" w:afterAutospacing="0"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Strony zgodnie postanawiają, że Zamawiającemu przysługuje prawo do rozwiązania umowy </w:t>
      </w:r>
      <w:r>
        <w:rPr>
          <w:rFonts w:ascii="Times New Roman" w:hAnsi="Times New Roman" w:cs="Times New Roman"/>
          <w:color w:val="000000" w:themeColor="text1"/>
        </w:rPr>
        <w:br/>
      </w:r>
      <w:r w:rsidRPr="001E516A">
        <w:rPr>
          <w:rFonts w:ascii="Times New Roman" w:hAnsi="Times New Roman" w:cs="Times New Roman"/>
          <w:color w:val="000000" w:themeColor="text1"/>
        </w:rPr>
        <w:t xml:space="preserve">bez wypowiedzenia, gdy: </w:t>
      </w:r>
    </w:p>
    <w:p w14:paraId="5843AA50" w14:textId="77777777" w:rsidR="00435C1F" w:rsidRPr="001E516A" w:rsidRDefault="00435C1F" w:rsidP="00784B0A">
      <w:pPr>
        <w:numPr>
          <w:ilvl w:val="0"/>
          <w:numId w:val="12"/>
        </w:numPr>
        <w:tabs>
          <w:tab w:val="left" w:pos="851"/>
        </w:tabs>
        <w:spacing w:before="0" w:after="120" w:afterAutospacing="0" w:line="276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>zostanie ogłoszona upadłość lub likwidacja Dostawcy,</w:t>
      </w:r>
    </w:p>
    <w:p w14:paraId="36E999E0" w14:textId="77777777" w:rsidR="00435C1F" w:rsidRPr="001E516A" w:rsidRDefault="00435C1F" w:rsidP="00784B0A">
      <w:pPr>
        <w:numPr>
          <w:ilvl w:val="0"/>
          <w:numId w:val="12"/>
        </w:numPr>
        <w:tabs>
          <w:tab w:val="left" w:pos="851"/>
        </w:tabs>
        <w:spacing w:before="0" w:after="120" w:afterAutospacing="0" w:line="276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Dostawca utracił koncesję, </w:t>
      </w:r>
    </w:p>
    <w:p w14:paraId="3AC105E9" w14:textId="77777777" w:rsidR="00435C1F" w:rsidRPr="001E516A" w:rsidRDefault="00435C1F" w:rsidP="00784B0A">
      <w:pPr>
        <w:numPr>
          <w:ilvl w:val="0"/>
          <w:numId w:val="12"/>
        </w:numPr>
        <w:tabs>
          <w:tab w:val="left" w:pos="851"/>
        </w:tabs>
        <w:spacing w:before="0" w:after="120" w:afterAutospacing="0" w:line="276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zostanie wydany nakaz zajęcia majątku Dostawcy, </w:t>
      </w:r>
    </w:p>
    <w:p w14:paraId="1A0C85D4" w14:textId="77777777" w:rsidR="00435C1F" w:rsidRPr="001E516A" w:rsidRDefault="00435C1F" w:rsidP="00784B0A">
      <w:pPr>
        <w:numPr>
          <w:ilvl w:val="0"/>
          <w:numId w:val="12"/>
        </w:numPr>
        <w:tabs>
          <w:tab w:val="left" w:pos="851"/>
        </w:tabs>
        <w:spacing w:before="0" w:after="120" w:afterAutospacing="0" w:line="276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>Dostawca nie rozpoczął dostaw bez podania uzasadnionych przyczyn oraz nie kontynuuje ich pomimo wezwania Zamawiającego złożonego na piśmie,</w:t>
      </w:r>
    </w:p>
    <w:p w14:paraId="6D76C2BF" w14:textId="77777777" w:rsidR="00435C1F" w:rsidRPr="001E516A" w:rsidRDefault="00435C1F" w:rsidP="00784B0A">
      <w:pPr>
        <w:numPr>
          <w:ilvl w:val="0"/>
          <w:numId w:val="12"/>
        </w:numPr>
        <w:tabs>
          <w:tab w:val="left" w:pos="851"/>
        </w:tabs>
        <w:spacing w:before="0" w:after="120" w:afterAutospacing="0" w:line="276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>Dostawca co najmniej dwukrotnie nie wykonuje postanowień umowy, w szczególności:</w:t>
      </w:r>
    </w:p>
    <w:p w14:paraId="001A0417" w14:textId="77777777" w:rsidR="00435C1F" w:rsidRPr="001E516A" w:rsidRDefault="00435C1F" w:rsidP="00784B0A">
      <w:pPr>
        <w:pStyle w:val="Akapitzlist"/>
        <w:numPr>
          <w:ilvl w:val="0"/>
          <w:numId w:val="13"/>
        </w:numPr>
        <w:spacing w:before="0" w:after="120" w:afterAutospacing="0" w:line="276" w:lineRule="auto"/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>narusza termin dostaw zamawianych poszczególnych partii opału,</w:t>
      </w:r>
    </w:p>
    <w:p w14:paraId="011B8CA6" w14:textId="77777777" w:rsidR="00435C1F" w:rsidRPr="001E516A" w:rsidRDefault="00435C1F" w:rsidP="00784B0A">
      <w:pPr>
        <w:pStyle w:val="Akapitzlist"/>
        <w:numPr>
          <w:ilvl w:val="0"/>
          <w:numId w:val="13"/>
        </w:numPr>
        <w:spacing w:before="0" w:after="120" w:afterAutospacing="0" w:line="276" w:lineRule="auto"/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narusza terminy wyznaczone na dokonanie wymiany wadliwego towaru na wolny od wad </w:t>
      </w:r>
      <w:r>
        <w:rPr>
          <w:rFonts w:ascii="Times New Roman" w:hAnsi="Times New Roman" w:cs="Times New Roman"/>
          <w:color w:val="000000" w:themeColor="text1"/>
        </w:rPr>
        <w:br/>
      </w:r>
      <w:r w:rsidRPr="001E516A">
        <w:rPr>
          <w:rFonts w:ascii="Times New Roman" w:hAnsi="Times New Roman" w:cs="Times New Roman"/>
          <w:color w:val="000000" w:themeColor="text1"/>
        </w:rPr>
        <w:t xml:space="preserve">lub uzupełnienia braków ilościowych, </w:t>
      </w:r>
    </w:p>
    <w:p w14:paraId="18EF68D1" w14:textId="77777777" w:rsidR="00435C1F" w:rsidRPr="001E516A" w:rsidRDefault="00435C1F" w:rsidP="00784B0A">
      <w:pPr>
        <w:pStyle w:val="Akapitzlist"/>
        <w:numPr>
          <w:ilvl w:val="0"/>
          <w:numId w:val="13"/>
        </w:numPr>
        <w:spacing w:before="0" w:after="120" w:afterAutospacing="0" w:line="276" w:lineRule="auto"/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eastAsia="Calibri" w:hAnsi="Times New Roman" w:cs="Times New Roman"/>
          <w:color w:val="000000" w:themeColor="text1"/>
          <w:lang w:eastAsia="pl-PL"/>
        </w:rPr>
        <w:t>udowodnienia co najmniej dwóch przypadków złej jakości dostarczonego opału.</w:t>
      </w:r>
    </w:p>
    <w:p w14:paraId="3394D7BB" w14:textId="77777777" w:rsidR="00435C1F" w:rsidRDefault="00435C1F" w:rsidP="00784B0A">
      <w:pPr>
        <w:numPr>
          <w:ilvl w:val="0"/>
          <w:numId w:val="12"/>
        </w:numPr>
        <w:tabs>
          <w:tab w:val="left" w:pos="851"/>
        </w:tabs>
        <w:spacing w:before="0" w:after="120" w:afterAutospacing="0" w:line="276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>Dostawca, w inny sposób niż określony w pkt 1-5, rażąco naruszy postanowienia umowy.</w:t>
      </w:r>
    </w:p>
    <w:p w14:paraId="2AB99E2F" w14:textId="77777777" w:rsidR="0070724D" w:rsidRPr="001E516A" w:rsidRDefault="0070724D" w:rsidP="0070724D">
      <w:pPr>
        <w:tabs>
          <w:tab w:val="left" w:pos="851"/>
        </w:tabs>
        <w:spacing w:before="0" w:after="120" w:afterAutospacing="0" w:line="276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7024E9C3" w14:textId="77777777" w:rsidR="00435C1F" w:rsidRDefault="00435C1F" w:rsidP="00685405">
      <w:pPr>
        <w:numPr>
          <w:ilvl w:val="0"/>
          <w:numId w:val="11"/>
        </w:numPr>
        <w:spacing w:before="0" w:after="120" w:afterAutospacing="0"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Zamawiający ma prawo do odstąpienia od umowy w razie zaistnienia istotnej zmiany okoliczności powodującej, że wykonanie umowy nie leży w interesie publicznym, czego nie można było przewidzieć </w:t>
      </w:r>
      <w:r w:rsidRPr="001E516A">
        <w:rPr>
          <w:rFonts w:ascii="Times New Roman" w:hAnsi="Times New Roman" w:cs="Times New Roman"/>
          <w:color w:val="000000" w:themeColor="text1"/>
        </w:rPr>
        <w:br/>
        <w:t>w chwili zawarcia umowy, lub dalsze wykonanie umowy może zagrozić podstawowemu interesowi bezpieczeństwa państwa lub bezpieczeństwu publicznemu (art. 456 ust. 1 ustawy z dnia 11 września 2019 r. Prawo zamówień publicznych).</w:t>
      </w:r>
    </w:p>
    <w:p w14:paraId="773E2900" w14:textId="77777777" w:rsidR="004F1631" w:rsidRPr="001E516A" w:rsidRDefault="004F1631" w:rsidP="004F1631">
      <w:pPr>
        <w:spacing w:before="0" w:after="120" w:afterAutospacing="0" w:line="276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768D9CE5" w14:textId="77777777" w:rsidR="004F1631" w:rsidRDefault="00435C1F" w:rsidP="00685405">
      <w:pPr>
        <w:numPr>
          <w:ilvl w:val="0"/>
          <w:numId w:val="11"/>
        </w:numPr>
        <w:spacing w:before="0" w:after="120" w:afterAutospacing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Odstąpienie od umowy w przypadkach określonych w ust. 1-2 może nastąpić w terminie 30 </w:t>
      </w:r>
      <w:r w:rsidRPr="001E516A">
        <w:rPr>
          <w:rFonts w:ascii="Times New Roman" w:hAnsi="Times New Roman" w:cs="Times New Roman"/>
        </w:rPr>
        <w:t xml:space="preserve">dni </w:t>
      </w:r>
      <w:r>
        <w:rPr>
          <w:rFonts w:ascii="Times New Roman" w:hAnsi="Times New Roman" w:cs="Times New Roman"/>
        </w:rPr>
        <w:br/>
      </w:r>
      <w:r w:rsidRPr="001E516A">
        <w:rPr>
          <w:rFonts w:ascii="Times New Roman" w:hAnsi="Times New Roman" w:cs="Times New Roman"/>
        </w:rPr>
        <w:t>od powzięcia wiadomości o powyższych okolicznościach. W takiej sytuacji Dostawca może żądać jedynie wynagrodzenia należnego Dostawcy z tytułu wykonania części umowy.</w:t>
      </w:r>
    </w:p>
    <w:p w14:paraId="5328CCF5" w14:textId="26B7DC5D" w:rsidR="00435C1F" w:rsidRPr="001E516A" w:rsidRDefault="00435C1F" w:rsidP="004F1631">
      <w:pPr>
        <w:spacing w:before="0" w:after="120" w:afterAutospacing="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1E516A">
        <w:rPr>
          <w:rFonts w:ascii="Times New Roman" w:hAnsi="Times New Roman" w:cs="Times New Roman"/>
        </w:rPr>
        <w:t xml:space="preserve"> </w:t>
      </w:r>
    </w:p>
    <w:p w14:paraId="5F4BBB3A" w14:textId="3982001E" w:rsidR="00435C1F" w:rsidRPr="004F1631" w:rsidRDefault="00435C1F" w:rsidP="00685405">
      <w:pPr>
        <w:numPr>
          <w:ilvl w:val="0"/>
          <w:numId w:val="11"/>
        </w:numPr>
        <w:spacing w:before="0" w:after="120" w:afterAutospacing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E516A">
        <w:rPr>
          <w:rFonts w:ascii="Times New Roman" w:hAnsi="Times New Roman" w:cs="Times New Roman"/>
        </w:rPr>
        <w:t>W sytuacji odstąpienia od umowy w przypadkach określonych w ust. 1 p</w:t>
      </w:r>
      <w:r w:rsidRPr="001E516A">
        <w:rPr>
          <w:rFonts w:ascii="Times New Roman" w:eastAsia="Calibri" w:hAnsi="Times New Roman" w:cs="Times New Roman"/>
          <w:lang w:eastAsia="pl-PL"/>
        </w:rPr>
        <w:t>ostanowienia §</w:t>
      </w:r>
      <w:r w:rsidR="00466272" w:rsidRPr="00466272">
        <w:rPr>
          <w:rFonts w:ascii="Times New Roman" w:eastAsia="Calibri" w:hAnsi="Times New Roman" w:cs="Times New Roman"/>
          <w:lang w:eastAsia="pl-PL"/>
        </w:rPr>
        <w:t>8</w:t>
      </w:r>
      <w:r w:rsidRPr="001E516A">
        <w:rPr>
          <w:rFonts w:ascii="Times New Roman" w:eastAsia="Calibri" w:hAnsi="Times New Roman" w:cs="Times New Roman"/>
          <w:lang w:eastAsia="pl-PL"/>
        </w:rPr>
        <w:t xml:space="preserve"> ust. 1 </w:t>
      </w:r>
      <w:r>
        <w:rPr>
          <w:rFonts w:ascii="Times New Roman" w:eastAsia="Calibri" w:hAnsi="Times New Roman" w:cs="Times New Roman"/>
          <w:lang w:eastAsia="pl-PL"/>
        </w:rPr>
        <w:br/>
      </w:r>
      <w:r w:rsidRPr="001E516A">
        <w:rPr>
          <w:rFonts w:ascii="Times New Roman" w:eastAsia="Calibri" w:hAnsi="Times New Roman" w:cs="Times New Roman"/>
          <w:lang w:eastAsia="pl-PL"/>
        </w:rPr>
        <w:t>stosuje się</w:t>
      </w:r>
      <w:r w:rsidR="004F1631">
        <w:rPr>
          <w:rFonts w:ascii="Times New Roman" w:eastAsia="Calibri" w:hAnsi="Times New Roman" w:cs="Times New Roman"/>
          <w:lang w:eastAsia="pl-PL"/>
        </w:rPr>
        <w:t>.</w:t>
      </w:r>
    </w:p>
    <w:p w14:paraId="01E74BEE" w14:textId="77777777" w:rsidR="004F1631" w:rsidRPr="001E516A" w:rsidRDefault="004F1631" w:rsidP="004F1631">
      <w:pPr>
        <w:spacing w:before="0" w:after="120" w:afterAutospacing="0" w:line="276" w:lineRule="auto"/>
        <w:contextualSpacing/>
        <w:jc w:val="both"/>
        <w:rPr>
          <w:rFonts w:ascii="Times New Roman" w:hAnsi="Times New Roman" w:cs="Times New Roman"/>
        </w:rPr>
      </w:pPr>
    </w:p>
    <w:p w14:paraId="775A934F" w14:textId="77777777" w:rsidR="00435C1F" w:rsidRDefault="00435C1F" w:rsidP="00685405">
      <w:pPr>
        <w:numPr>
          <w:ilvl w:val="0"/>
          <w:numId w:val="11"/>
        </w:numPr>
        <w:spacing w:before="0" w:after="120" w:afterAutospacing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E516A">
        <w:rPr>
          <w:rFonts w:ascii="Times New Roman" w:hAnsi="Times New Roman" w:cs="Times New Roman"/>
        </w:rPr>
        <w:t xml:space="preserve">Rozwiązanie i odstąpienie od umowy powinno nastąpić w formie pisemnej pod rygorem nieważności takiego oświadczenia i powinno zawierać uzasadnienie. </w:t>
      </w:r>
    </w:p>
    <w:p w14:paraId="3104CE97" w14:textId="77777777" w:rsidR="004F1631" w:rsidRPr="001E516A" w:rsidRDefault="004F1631" w:rsidP="004F1631">
      <w:pPr>
        <w:spacing w:before="0" w:after="120" w:afterAutospacing="0" w:line="276" w:lineRule="auto"/>
        <w:contextualSpacing/>
        <w:jc w:val="both"/>
        <w:rPr>
          <w:rFonts w:ascii="Times New Roman" w:hAnsi="Times New Roman" w:cs="Times New Roman"/>
        </w:rPr>
      </w:pPr>
    </w:p>
    <w:p w14:paraId="68D22579" w14:textId="77777777" w:rsidR="00435C1F" w:rsidRPr="001E516A" w:rsidRDefault="00435C1F" w:rsidP="00685405">
      <w:pPr>
        <w:numPr>
          <w:ilvl w:val="0"/>
          <w:numId w:val="11"/>
        </w:numPr>
        <w:spacing w:before="0" w:after="120" w:afterAutospacing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W przypadku odstąpienia od umowy przez Zamawiającego z przyczyn leżących po stronie Dostawcy określonych w ust. 1, Zamawiający zobowiązany jest do zapłaty na rzecz Dostawcy jedynie </w:t>
      </w:r>
      <w:r>
        <w:rPr>
          <w:rFonts w:ascii="Times New Roman" w:eastAsia="Calibri" w:hAnsi="Times New Roman" w:cs="Times New Roman"/>
          <w:lang w:eastAsia="pl-PL"/>
        </w:rPr>
        <w:br/>
      </w:r>
      <w:r w:rsidRPr="001E516A">
        <w:rPr>
          <w:rFonts w:ascii="Times New Roman" w:eastAsia="Calibri" w:hAnsi="Times New Roman" w:cs="Times New Roman"/>
          <w:lang w:eastAsia="pl-PL"/>
        </w:rPr>
        <w:t>za wykonane należycie dostawy.</w:t>
      </w:r>
    </w:p>
    <w:p w14:paraId="1F4BB9C3" w14:textId="24A213F4" w:rsidR="00435C1F" w:rsidRPr="001E516A" w:rsidRDefault="007739FD" w:rsidP="007739FD">
      <w:pPr>
        <w:tabs>
          <w:tab w:val="left" w:pos="426"/>
        </w:tabs>
        <w:autoSpaceDE w:val="0"/>
        <w:autoSpaceDN w:val="0"/>
        <w:ind w:left="284" w:hanging="284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br/>
      </w:r>
      <w:r w:rsidR="00435C1F" w:rsidRPr="001E516A">
        <w:rPr>
          <w:rFonts w:ascii="Times New Roman" w:eastAsia="Calibri" w:hAnsi="Times New Roman" w:cs="Times New Roman"/>
          <w:b/>
          <w:lang w:eastAsia="pl-PL"/>
        </w:rPr>
        <w:t>§</w:t>
      </w:r>
      <w:r w:rsidR="001B0209">
        <w:rPr>
          <w:rFonts w:ascii="Times New Roman" w:eastAsia="Calibri" w:hAnsi="Times New Roman" w:cs="Times New Roman"/>
          <w:b/>
          <w:lang w:eastAsia="pl-PL"/>
        </w:rPr>
        <w:t>8</w:t>
      </w:r>
    </w:p>
    <w:p w14:paraId="372230E7" w14:textId="77777777" w:rsidR="00435C1F" w:rsidRPr="001E516A" w:rsidRDefault="00435C1F" w:rsidP="00435C1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Dostawca zapłaci Zamawiającemu kary umowne:</w:t>
      </w:r>
    </w:p>
    <w:p w14:paraId="35BAD733" w14:textId="47D22844" w:rsidR="00435C1F" w:rsidRPr="001E516A" w:rsidRDefault="00435C1F" w:rsidP="00435C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120" w:afterAutospacing="0" w:line="276" w:lineRule="auto"/>
        <w:ind w:left="709" w:hanging="425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za odstąpienie od umowy z przyczyn </w:t>
      </w:r>
      <w:r w:rsidRPr="001E516A">
        <w:rPr>
          <w:rFonts w:ascii="Times New Roman" w:eastAsia="Calibri" w:hAnsi="Times New Roman" w:cs="Times New Roman"/>
          <w:color w:val="000000" w:themeColor="text1"/>
          <w:lang w:eastAsia="pl-PL"/>
        </w:rPr>
        <w:t>leżących po stronie</w:t>
      </w:r>
      <w:r w:rsidRPr="001E516A">
        <w:rPr>
          <w:rFonts w:ascii="Times New Roman" w:eastAsia="Calibri" w:hAnsi="Times New Roman" w:cs="Times New Roman"/>
          <w:lang w:eastAsia="pl-PL"/>
        </w:rPr>
        <w:t xml:space="preserve"> Dostawcy w  wysokości 10 % łącznej kwoty zamówienia brutto</w:t>
      </w:r>
      <w:r w:rsidR="00784E37">
        <w:rPr>
          <w:rFonts w:ascii="Times New Roman" w:eastAsia="Calibri" w:hAnsi="Times New Roman" w:cs="Times New Roman"/>
          <w:lang w:eastAsia="pl-PL"/>
        </w:rPr>
        <w:t>,</w:t>
      </w:r>
    </w:p>
    <w:p w14:paraId="5BDE8BBA" w14:textId="77777777" w:rsidR="00435C1F" w:rsidRPr="001E516A" w:rsidRDefault="00435C1F" w:rsidP="00435C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120" w:afterAutospacing="0" w:line="276" w:lineRule="auto"/>
        <w:ind w:left="709" w:hanging="425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za każde stwierdzone przez Zamawiającego uchybienia w zakresie jakości dostarczonego opału – </w:t>
      </w:r>
      <w:r w:rsidRPr="001E516A">
        <w:rPr>
          <w:rFonts w:ascii="Times New Roman" w:eastAsia="Calibri" w:hAnsi="Times New Roman" w:cs="Times New Roman"/>
          <w:lang w:eastAsia="pl-PL"/>
        </w:rPr>
        <w:br/>
        <w:t xml:space="preserve">w wysokości 3% wartości brutto poszczególnej dostawy, której jakość została zakwestionowana </w:t>
      </w:r>
      <w:r w:rsidRPr="001E516A">
        <w:rPr>
          <w:rFonts w:ascii="Times New Roman" w:eastAsia="Calibri" w:hAnsi="Times New Roman" w:cs="Times New Roman"/>
          <w:lang w:eastAsia="pl-PL"/>
        </w:rPr>
        <w:br/>
        <w:t>i udowodniona,</w:t>
      </w:r>
    </w:p>
    <w:p w14:paraId="03A3545D" w14:textId="3F0D4C9F" w:rsidR="00435C1F" w:rsidRPr="001E516A" w:rsidRDefault="00435C1F" w:rsidP="00435C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120" w:afterAutospacing="0" w:line="276" w:lineRule="auto"/>
        <w:ind w:left="709" w:hanging="425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eastAsia="Calibri" w:hAnsi="Times New Roman" w:cs="Times New Roman"/>
          <w:color w:val="000000" w:themeColor="text1"/>
          <w:lang w:eastAsia="pl-PL"/>
        </w:rPr>
        <w:lastRenderedPageBreak/>
        <w:t>za opóźnienie w wykonaniu dostawy ponad termin określony w §2 ust. 4 – w wysokości 1% wartości brutto opóźnionej dostawy za każdy dzień opóźnienia (na zasadzie ryzyka)</w:t>
      </w:r>
      <w:r w:rsidR="00784E37">
        <w:rPr>
          <w:rFonts w:ascii="Times New Roman" w:eastAsia="Calibri" w:hAnsi="Times New Roman" w:cs="Times New Roman"/>
          <w:color w:val="000000" w:themeColor="text1"/>
          <w:lang w:eastAsia="pl-PL"/>
        </w:rPr>
        <w:t>,</w:t>
      </w:r>
    </w:p>
    <w:p w14:paraId="2BE81594" w14:textId="6D83C3B4" w:rsidR="00435C1F" w:rsidRPr="001E516A" w:rsidRDefault="00435C1F" w:rsidP="00435C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120" w:afterAutospacing="0" w:line="276" w:lineRule="auto"/>
        <w:ind w:left="709" w:hanging="425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eastAsia="Calibri" w:hAnsi="Times New Roman" w:cs="Times New Roman"/>
          <w:color w:val="000000" w:themeColor="text1"/>
          <w:lang w:eastAsia="pl-PL"/>
        </w:rPr>
        <w:t>za opóźnienie (na zasadzie ryzyka) w wykonaniu wymiany wadliwej partii dostarczonego opału lub uzupełnienia braków w dostawie w terminie wyznaczonym przez Zamawiającego – w wysokości 1% wartości brutto wadliwej dostawy za każdy dzień opóźnienia</w:t>
      </w:r>
      <w:r w:rsidR="00784E37">
        <w:rPr>
          <w:rFonts w:ascii="Times New Roman" w:eastAsia="Calibri" w:hAnsi="Times New Roman" w:cs="Times New Roman"/>
          <w:color w:val="000000" w:themeColor="text1"/>
          <w:lang w:eastAsia="pl-PL"/>
        </w:rPr>
        <w:t>,</w:t>
      </w:r>
    </w:p>
    <w:p w14:paraId="0190A589" w14:textId="7C3CD0A7" w:rsidR="00435C1F" w:rsidRPr="001E516A" w:rsidRDefault="00435C1F" w:rsidP="00435C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120" w:afterAutospacing="0" w:line="276" w:lineRule="auto"/>
        <w:ind w:left="709" w:hanging="425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color w:val="000000" w:themeColor="text1"/>
          <w:lang w:eastAsia="pl-PL"/>
        </w:rPr>
        <w:t>za naruszenie obowiązków, wynikających</w:t>
      </w:r>
      <w:r w:rsidRPr="001E516A">
        <w:rPr>
          <w:rFonts w:ascii="Times New Roman" w:eastAsia="Calibri" w:hAnsi="Times New Roman" w:cs="Times New Roman"/>
          <w:lang w:eastAsia="pl-PL"/>
        </w:rPr>
        <w:t xml:space="preserve"> z postanowień §</w:t>
      </w:r>
      <w:r w:rsidR="00466272" w:rsidRPr="00466272">
        <w:rPr>
          <w:rFonts w:ascii="Times New Roman" w:eastAsia="Calibri" w:hAnsi="Times New Roman" w:cs="Times New Roman"/>
          <w:lang w:eastAsia="pl-PL"/>
        </w:rPr>
        <w:t>10</w:t>
      </w:r>
      <w:r w:rsidRPr="00784E37">
        <w:rPr>
          <w:rFonts w:ascii="Times New Roman" w:eastAsia="Calibri" w:hAnsi="Times New Roman" w:cs="Times New Roman"/>
          <w:color w:val="EE0000"/>
          <w:lang w:eastAsia="pl-PL"/>
        </w:rPr>
        <w:t xml:space="preserve"> </w:t>
      </w:r>
      <w:r w:rsidRPr="001E516A">
        <w:rPr>
          <w:rFonts w:ascii="Times New Roman" w:eastAsia="Calibri" w:hAnsi="Times New Roman" w:cs="Times New Roman"/>
          <w:lang w:eastAsia="pl-PL"/>
        </w:rPr>
        <w:t>umowy, Dostawca zostanie obciążony karą umowną w wysokości 2 000,00 zł za każde stwierdzone naruszenie</w:t>
      </w:r>
      <w:r w:rsidR="00784E37">
        <w:rPr>
          <w:rFonts w:ascii="Times New Roman" w:eastAsia="Calibri" w:hAnsi="Times New Roman" w:cs="Times New Roman"/>
          <w:lang w:eastAsia="pl-PL"/>
        </w:rPr>
        <w:t>,</w:t>
      </w:r>
    </w:p>
    <w:p w14:paraId="252B3949" w14:textId="5DD14DF2" w:rsidR="00435C1F" w:rsidRPr="001E516A" w:rsidRDefault="00435C1F" w:rsidP="00435C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120" w:afterAutospacing="0" w:line="276" w:lineRule="auto"/>
        <w:ind w:left="709" w:hanging="425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w przypadku odmowy dostawy opału bądź braku możliwość zrealizowania dostawy opału z przyczyn tkwiących po stronie Dostawcy, zapłaci on Zamawiającemu karę umowną w wysokości wartości brutto opału zakupionego przez Zamawiającego u innego dostawcy</w:t>
      </w:r>
      <w:r w:rsidR="00784E37">
        <w:rPr>
          <w:rFonts w:ascii="Times New Roman" w:eastAsia="Calibri" w:hAnsi="Times New Roman" w:cs="Times New Roman"/>
          <w:lang w:eastAsia="pl-PL"/>
        </w:rPr>
        <w:t>.</w:t>
      </w:r>
    </w:p>
    <w:p w14:paraId="512FBA89" w14:textId="151FADD7" w:rsidR="000F6548" w:rsidRDefault="000F6548" w:rsidP="00435C1F">
      <w:pPr>
        <w:numPr>
          <w:ilvl w:val="0"/>
          <w:numId w:val="5"/>
        </w:numPr>
        <w:spacing w:before="0" w:after="120" w:afterAutospacing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F7218">
        <w:rPr>
          <w:rFonts w:ascii="Times New Roman" w:hAnsi="Times New Roman" w:cs="Times New Roman"/>
          <w:sz w:val="24"/>
          <w:szCs w:val="24"/>
        </w:rPr>
        <w:t>Dopuszcza się sumowanie naliczonych kar umownych z różnych tytułów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8A373E" w14:textId="029D52EC" w:rsidR="000F6548" w:rsidRPr="000F6548" w:rsidRDefault="000F6548" w:rsidP="000F6548">
      <w:pPr>
        <w:numPr>
          <w:ilvl w:val="0"/>
          <w:numId w:val="5"/>
        </w:numPr>
        <w:spacing w:before="0" w:after="120" w:afterAutospacing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0F6548">
        <w:rPr>
          <w:rFonts w:ascii="Times New Roman" w:hAnsi="Times New Roman" w:cs="Times New Roman"/>
          <w:sz w:val="24"/>
          <w:szCs w:val="24"/>
        </w:rPr>
        <w:t xml:space="preserve">Łączna wartość kar umownych nałożonych na </w:t>
      </w:r>
      <w:r w:rsidR="00466272">
        <w:rPr>
          <w:rFonts w:ascii="Times New Roman" w:hAnsi="Times New Roman" w:cs="Times New Roman"/>
          <w:sz w:val="24"/>
          <w:szCs w:val="24"/>
        </w:rPr>
        <w:t>Dostawce</w:t>
      </w:r>
      <w:r w:rsidRPr="000F6548">
        <w:rPr>
          <w:rFonts w:ascii="Times New Roman" w:hAnsi="Times New Roman" w:cs="Times New Roman"/>
          <w:sz w:val="24"/>
          <w:szCs w:val="24"/>
        </w:rPr>
        <w:t xml:space="preserve"> nie może przekroczyć 30% wynagrodzenia brutto określonego </w:t>
      </w:r>
      <w:r w:rsidRPr="00784E37">
        <w:rPr>
          <w:rFonts w:ascii="Times New Roman" w:hAnsi="Times New Roman" w:cs="Times New Roman"/>
          <w:sz w:val="24"/>
          <w:szCs w:val="24"/>
        </w:rPr>
        <w:t xml:space="preserve">w </w:t>
      </w:r>
      <w:r w:rsidRPr="00466272">
        <w:rPr>
          <w:rFonts w:ascii="Times New Roman" w:hAnsi="Times New Roman" w:cs="Times New Roman"/>
          <w:sz w:val="24"/>
          <w:szCs w:val="24"/>
        </w:rPr>
        <w:t>§</w:t>
      </w:r>
      <w:r w:rsidR="00685405" w:rsidRPr="00466272">
        <w:rPr>
          <w:rFonts w:ascii="Times New Roman" w:hAnsi="Times New Roman" w:cs="Times New Roman"/>
          <w:sz w:val="24"/>
          <w:szCs w:val="24"/>
        </w:rPr>
        <w:t>5</w:t>
      </w:r>
      <w:r w:rsidRPr="00466272">
        <w:rPr>
          <w:rFonts w:ascii="Times New Roman" w:hAnsi="Times New Roman" w:cs="Times New Roman"/>
          <w:sz w:val="24"/>
          <w:szCs w:val="24"/>
        </w:rPr>
        <w:t xml:space="preserve"> </w:t>
      </w:r>
      <w:r w:rsidRPr="00784E37">
        <w:rPr>
          <w:rFonts w:ascii="Times New Roman" w:hAnsi="Times New Roman" w:cs="Times New Roman"/>
          <w:sz w:val="24"/>
          <w:szCs w:val="24"/>
        </w:rPr>
        <w:t xml:space="preserve">ust. </w:t>
      </w:r>
      <w:r w:rsidRPr="000F6548">
        <w:rPr>
          <w:rFonts w:ascii="Times New Roman" w:hAnsi="Times New Roman" w:cs="Times New Roman"/>
          <w:sz w:val="24"/>
          <w:szCs w:val="24"/>
        </w:rPr>
        <w:t>1 niniejszej umowy.</w:t>
      </w:r>
    </w:p>
    <w:p w14:paraId="4AD5055D" w14:textId="3E626496" w:rsidR="000F6548" w:rsidRPr="000F6548" w:rsidRDefault="00435C1F" w:rsidP="000F6548">
      <w:pPr>
        <w:numPr>
          <w:ilvl w:val="0"/>
          <w:numId w:val="5"/>
        </w:numPr>
        <w:spacing w:before="0" w:after="120" w:afterAutospacing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 </w:t>
      </w:r>
      <w:r w:rsidR="000F6548" w:rsidRPr="000F6548">
        <w:rPr>
          <w:rFonts w:ascii="Times New Roman" w:hAnsi="Times New Roman" w:cs="Times New Roman"/>
          <w:sz w:val="24"/>
          <w:szCs w:val="24"/>
        </w:rPr>
        <w:t>Strony zastrzegają sobie prawo do odszkodowania przenoszącego wysokość kar umownych do wysokości rzeczywiście poniesionej szkody i utraconych korzyści.</w:t>
      </w:r>
    </w:p>
    <w:p w14:paraId="0F632820" w14:textId="41A81A80" w:rsidR="00CB2333" w:rsidRPr="000F6548" w:rsidRDefault="00CB2333" w:rsidP="000F6548">
      <w:pPr>
        <w:numPr>
          <w:ilvl w:val="0"/>
          <w:numId w:val="5"/>
        </w:numPr>
        <w:spacing w:before="0" w:after="120" w:afterAutospacing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0F6548">
        <w:rPr>
          <w:rFonts w:ascii="Times New Roman" w:eastAsia="Calibri" w:hAnsi="Times New Roman" w:cs="Times New Roman"/>
          <w:color w:val="000000" w:themeColor="text1"/>
          <w:lang w:eastAsia="pl-PL"/>
        </w:rPr>
        <w:t>Dostawca</w:t>
      </w:r>
      <w:r w:rsidRPr="000F6548">
        <w:rPr>
          <w:rFonts w:ascii="Times New Roman" w:hAnsi="Times New Roman" w:cs="Times New Roman"/>
          <w:sz w:val="24"/>
          <w:szCs w:val="24"/>
        </w:rPr>
        <w:t xml:space="preserve"> zapłaci Zamawiającemu karę umowną w terminie 10 dni od daty wystąpienia przez Zamawiającego z żądaniem zapłacenia kary. Zamawiający może potrącić należną mu karę </w:t>
      </w:r>
      <w:r w:rsidR="00784E37">
        <w:rPr>
          <w:rFonts w:ascii="Times New Roman" w:hAnsi="Times New Roman" w:cs="Times New Roman"/>
          <w:sz w:val="24"/>
          <w:szCs w:val="24"/>
        </w:rPr>
        <w:br/>
      </w:r>
      <w:r w:rsidRPr="000F6548">
        <w:rPr>
          <w:rFonts w:ascii="Times New Roman" w:hAnsi="Times New Roman" w:cs="Times New Roman"/>
          <w:sz w:val="24"/>
          <w:szCs w:val="24"/>
        </w:rPr>
        <w:t xml:space="preserve">z dowolnej należności przysługującej </w:t>
      </w:r>
      <w:r w:rsidRPr="000F6548">
        <w:rPr>
          <w:rFonts w:ascii="Times New Roman" w:eastAsia="Calibri" w:hAnsi="Times New Roman" w:cs="Times New Roman"/>
          <w:color w:val="000000" w:themeColor="text1"/>
          <w:lang w:eastAsia="pl-PL"/>
        </w:rPr>
        <w:t>Dostawc</w:t>
      </w:r>
      <w:r w:rsidRPr="000F6548">
        <w:rPr>
          <w:rFonts w:ascii="Times New Roman" w:hAnsi="Times New Roman" w:cs="Times New Roman"/>
          <w:sz w:val="24"/>
          <w:szCs w:val="24"/>
        </w:rPr>
        <w:t>y względem Zamawiającego.</w:t>
      </w:r>
    </w:p>
    <w:p w14:paraId="2CD96439" w14:textId="77777777" w:rsidR="000F6548" w:rsidRPr="001E516A" w:rsidRDefault="000F6548" w:rsidP="000F6548">
      <w:pPr>
        <w:numPr>
          <w:ilvl w:val="0"/>
          <w:numId w:val="5"/>
        </w:numPr>
        <w:spacing w:before="0" w:after="120" w:afterAutospacing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1E516A">
        <w:rPr>
          <w:rFonts w:ascii="Times New Roman" w:hAnsi="Times New Roman" w:cs="Times New Roman"/>
          <w:color w:val="000000" w:themeColor="text1"/>
        </w:rPr>
        <w:t xml:space="preserve">Zapłata kar umownych nie zwalnia Dostawcy od obowiązku wykonania umowy. </w:t>
      </w:r>
    </w:p>
    <w:p w14:paraId="0304852C" w14:textId="3D9187EE" w:rsidR="00435C1F" w:rsidRPr="007739FD" w:rsidRDefault="00435C1F" w:rsidP="00435C1F">
      <w:pPr>
        <w:autoSpaceDE w:val="0"/>
        <w:autoSpaceDN w:val="0"/>
        <w:ind w:left="284" w:hanging="284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7739FD">
        <w:rPr>
          <w:rFonts w:ascii="Times New Roman" w:eastAsia="Calibri" w:hAnsi="Times New Roman" w:cs="Times New Roman"/>
          <w:b/>
          <w:lang w:eastAsia="pl-PL"/>
        </w:rPr>
        <w:t>§</w:t>
      </w:r>
      <w:r w:rsidR="001B0209" w:rsidRPr="007739FD">
        <w:rPr>
          <w:rFonts w:ascii="Times New Roman" w:eastAsia="Calibri" w:hAnsi="Times New Roman" w:cs="Times New Roman"/>
          <w:b/>
          <w:lang w:eastAsia="pl-PL"/>
        </w:rPr>
        <w:t>9</w:t>
      </w:r>
    </w:p>
    <w:p w14:paraId="5F75A0E1" w14:textId="77777777" w:rsidR="00435C1F" w:rsidRPr="007739FD" w:rsidRDefault="00435C1F" w:rsidP="00435C1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739FD">
        <w:rPr>
          <w:rFonts w:ascii="Times New Roman" w:eastAsia="Calibri" w:hAnsi="Times New Roman" w:cs="Times New Roman"/>
          <w:lang w:eastAsia="pl-PL"/>
        </w:rPr>
        <w:t>Zakazuje się zmiany istotnych postanowień niniejszej umowy w stosunku do treści oferty, na podstawie której dokonano wyboru Dostawcy, poza zmianami przewidzianymi w treści niniejszej umowy.</w:t>
      </w:r>
    </w:p>
    <w:p w14:paraId="6AD6F557" w14:textId="77777777" w:rsidR="00EF440C" w:rsidRPr="007739FD" w:rsidRDefault="00EF440C" w:rsidP="00EF440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739FD">
        <w:rPr>
          <w:rFonts w:ascii="Times New Roman" w:hAnsi="Times New Roman" w:cs="Times New Roman"/>
        </w:rPr>
        <w:t>Zmiany w umowie mogą dotyczyć:</w:t>
      </w:r>
    </w:p>
    <w:p w14:paraId="538F00C4" w14:textId="34139B2D" w:rsidR="00EF440C" w:rsidRPr="007739FD" w:rsidRDefault="00EF440C" w:rsidP="007739FD">
      <w:pPr>
        <w:pStyle w:val="Akapitzlist"/>
        <w:numPr>
          <w:ilvl w:val="0"/>
          <w:numId w:val="26"/>
        </w:numPr>
        <w:tabs>
          <w:tab w:val="clear" w:pos="0"/>
          <w:tab w:val="num" w:pos="350"/>
          <w:tab w:val="left" w:pos="709"/>
        </w:tabs>
        <w:suppressAutoHyphens/>
        <w:spacing w:afterAutospacing="0"/>
        <w:ind w:left="709" w:hanging="425"/>
        <w:jc w:val="both"/>
        <w:rPr>
          <w:rFonts w:ascii="Times New Roman" w:hAnsi="Times New Roman" w:cs="Times New Roman"/>
        </w:rPr>
      </w:pPr>
      <w:r w:rsidRPr="007739FD">
        <w:rPr>
          <w:rFonts w:ascii="Times New Roman" w:hAnsi="Times New Roman" w:cs="Times New Roman"/>
        </w:rPr>
        <w:t>zmiany terminu wykonania dostawy,</w:t>
      </w:r>
    </w:p>
    <w:p w14:paraId="6EB74EEC" w14:textId="7B3F4D2F" w:rsidR="00EF440C" w:rsidRPr="007739FD" w:rsidRDefault="00EF440C" w:rsidP="007739FD">
      <w:pPr>
        <w:pStyle w:val="Akapitzlist"/>
        <w:numPr>
          <w:ilvl w:val="0"/>
          <w:numId w:val="26"/>
        </w:numPr>
        <w:tabs>
          <w:tab w:val="clear" w:pos="0"/>
          <w:tab w:val="num" w:pos="350"/>
        </w:tabs>
        <w:suppressAutoHyphens/>
        <w:spacing w:afterAutospacing="0"/>
        <w:ind w:left="709" w:hanging="425"/>
        <w:jc w:val="both"/>
        <w:rPr>
          <w:rFonts w:ascii="Times New Roman" w:hAnsi="Times New Roman" w:cs="Times New Roman"/>
        </w:rPr>
      </w:pPr>
      <w:r w:rsidRPr="007739FD">
        <w:rPr>
          <w:rFonts w:ascii="Times New Roman" w:hAnsi="Times New Roman" w:cs="Times New Roman"/>
        </w:rPr>
        <w:t xml:space="preserve">zmiany wynagrodzenia </w:t>
      </w:r>
      <w:r w:rsidR="00F73297" w:rsidRPr="007739FD">
        <w:rPr>
          <w:rFonts w:ascii="Times New Roman" w:eastAsia="Microsoft Sans Serif" w:hAnsi="Times New Roman" w:cs="Times New Roman"/>
          <w:bCs/>
        </w:rPr>
        <w:t>Dostawcy</w:t>
      </w:r>
      <w:r w:rsidRPr="007739FD">
        <w:rPr>
          <w:rFonts w:ascii="Times New Roman" w:hAnsi="Times New Roman" w:cs="Times New Roman"/>
        </w:rPr>
        <w:t xml:space="preserve">, </w:t>
      </w:r>
    </w:p>
    <w:p w14:paraId="095B985E" w14:textId="42ABD260" w:rsidR="00EF440C" w:rsidRPr="007739FD" w:rsidRDefault="00EF440C" w:rsidP="007739FD">
      <w:pPr>
        <w:pStyle w:val="Akapitzlist"/>
        <w:numPr>
          <w:ilvl w:val="0"/>
          <w:numId w:val="26"/>
        </w:numPr>
        <w:tabs>
          <w:tab w:val="clear" w:pos="0"/>
          <w:tab w:val="num" w:pos="350"/>
        </w:tabs>
        <w:suppressAutoHyphens/>
        <w:spacing w:afterAutospacing="0"/>
        <w:ind w:left="709" w:hanging="425"/>
        <w:jc w:val="both"/>
        <w:rPr>
          <w:rFonts w:ascii="Times New Roman" w:hAnsi="Times New Roman" w:cs="Times New Roman"/>
        </w:rPr>
      </w:pPr>
      <w:r w:rsidRPr="007739FD">
        <w:rPr>
          <w:rFonts w:ascii="Times New Roman" w:hAnsi="Times New Roman" w:cs="Times New Roman"/>
        </w:rPr>
        <w:t xml:space="preserve">zmiana w zakresie podwykonawstwa, </w:t>
      </w:r>
    </w:p>
    <w:p w14:paraId="19F0FF87" w14:textId="77777777" w:rsidR="00EF440C" w:rsidRPr="007739FD" w:rsidRDefault="00EF440C" w:rsidP="007739FD">
      <w:pPr>
        <w:pStyle w:val="Akapitzlist"/>
        <w:numPr>
          <w:ilvl w:val="0"/>
          <w:numId w:val="26"/>
        </w:numPr>
        <w:tabs>
          <w:tab w:val="clear" w:pos="0"/>
          <w:tab w:val="num" w:pos="350"/>
        </w:tabs>
        <w:suppressAutoHyphens/>
        <w:spacing w:afterAutospacing="0"/>
        <w:ind w:left="709" w:hanging="425"/>
        <w:jc w:val="both"/>
        <w:rPr>
          <w:rFonts w:ascii="Times New Roman" w:hAnsi="Times New Roman" w:cs="Times New Roman"/>
        </w:rPr>
      </w:pPr>
      <w:r w:rsidRPr="007739FD">
        <w:rPr>
          <w:rFonts w:ascii="Times New Roman" w:hAnsi="Times New Roman" w:cs="Times New Roman"/>
        </w:rPr>
        <w:t>zmian rozwiązań technicznych lub technologicznych,</w:t>
      </w:r>
    </w:p>
    <w:p w14:paraId="6673281E" w14:textId="3D18076F" w:rsidR="00EF440C" w:rsidRPr="007739FD" w:rsidRDefault="00EF440C" w:rsidP="007739FD">
      <w:pPr>
        <w:pStyle w:val="Akapitzlist"/>
        <w:numPr>
          <w:ilvl w:val="0"/>
          <w:numId w:val="26"/>
        </w:numPr>
        <w:tabs>
          <w:tab w:val="clear" w:pos="0"/>
          <w:tab w:val="num" w:pos="350"/>
        </w:tabs>
        <w:suppressAutoHyphens/>
        <w:spacing w:afterAutospacing="0"/>
        <w:ind w:left="709" w:hanging="425"/>
        <w:jc w:val="both"/>
        <w:rPr>
          <w:rFonts w:ascii="Times New Roman" w:hAnsi="Times New Roman" w:cs="Times New Roman"/>
        </w:rPr>
      </w:pPr>
      <w:r w:rsidRPr="007739FD">
        <w:rPr>
          <w:rFonts w:ascii="Times New Roman" w:hAnsi="Times New Roman" w:cs="Times New Roman"/>
        </w:rPr>
        <w:t>zmian sposobu wykonania zamówienia</w:t>
      </w:r>
      <w:r w:rsidR="00466272" w:rsidRPr="007739FD">
        <w:rPr>
          <w:rFonts w:ascii="Times New Roman" w:hAnsi="Times New Roman" w:cs="Times New Roman"/>
        </w:rPr>
        <w:t>.</w:t>
      </w:r>
    </w:p>
    <w:p w14:paraId="7F20A2AA" w14:textId="77777777" w:rsidR="00EF440C" w:rsidRPr="007739FD" w:rsidRDefault="00EF440C" w:rsidP="00EF440C">
      <w:pPr>
        <w:pStyle w:val="Akapitzlist"/>
        <w:suppressAutoHyphens/>
        <w:spacing w:afterAutospacing="0"/>
        <w:ind w:left="993"/>
        <w:jc w:val="both"/>
        <w:rPr>
          <w:rFonts w:ascii="Times New Roman" w:hAnsi="Times New Roman" w:cs="Times New Roman"/>
        </w:rPr>
      </w:pPr>
    </w:p>
    <w:p w14:paraId="3EA9C4E9" w14:textId="0ACC9B6C" w:rsidR="00435C1F" w:rsidRPr="007739FD" w:rsidRDefault="00435C1F" w:rsidP="00435C1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739FD">
        <w:rPr>
          <w:rFonts w:ascii="Times New Roman" w:eastAsia="Calibri" w:hAnsi="Times New Roman" w:cs="Times New Roman"/>
          <w:lang w:eastAsia="pl-PL"/>
        </w:rPr>
        <w:t>Wszelkie zmiany postanowień umowy wymagają zgody Zamawiającego i dokonane będą</w:t>
      </w:r>
      <w:r w:rsidRPr="007739FD">
        <w:rPr>
          <w:rFonts w:ascii="Times New Roman" w:eastAsia="Calibri" w:hAnsi="Times New Roman" w:cs="Times New Roman"/>
          <w:lang w:eastAsia="pl-PL"/>
        </w:rPr>
        <w:br/>
        <w:t>w formie pisemnego aneksu – pod rygorem nieważności.</w:t>
      </w:r>
    </w:p>
    <w:p w14:paraId="11F40214" w14:textId="77777777" w:rsidR="00435C1F" w:rsidRPr="001E516A" w:rsidRDefault="00435C1F" w:rsidP="00435C1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739FD">
        <w:rPr>
          <w:rFonts w:ascii="Times New Roman" w:eastAsia="Calibri" w:hAnsi="Times New Roman" w:cs="Times New Roman"/>
          <w:lang w:eastAsia="pl-PL"/>
        </w:rPr>
        <w:t>Dostawca ma</w:t>
      </w:r>
      <w:r w:rsidRPr="001E516A">
        <w:rPr>
          <w:rFonts w:ascii="Times New Roman" w:eastAsia="Calibri" w:hAnsi="Times New Roman" w:cs="Times New Roman"/>
          <w:lang w:eastAsia="pl-PL"/>
        </w:rPr>
        <w:t xml:space="preserve"> obowiązek niezwłocznie zawiadomić Zamawiającego o ewentualnej potrzebie dokonania zmiany.</w:t>
      </w:r>
    </w:p>
    <w:p w14:paraId="59006E2A" w14:textId="77777777" w:rsidR="00435C1F" w:rsidRPr="001E516A" w:rsidRDefault="00435C1F" w:rsidP="00435C1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Dostawca przedłoży Zamawiającemu pisemny wniosek dotyczący proponowanych zmian.</w:t>
      </w:r>
    </w:p>
    <w:p w14:paraId="008F243E" w14:textId="77777777" w:rsidR="00435C1F" w:rsidRPr="001E516A" w:rsidRDefault="00435C1F" w:rsidP="00435C1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Zamawiający przedstawi Dostawcy pisemną odpowiedź odnośnie proponowanej zmiany w terminie do 7 dni licząc od dnia otrzymania pisma.</w:t>
      </w:r>
    </w:p>
    <w:p w14:paraId="0E6E0FFB" w14:textId="77777777" w:rsidR="00435C1F" w:rsidRPr="00784E37" w:rsidRDefault="00435C1F" w:rsidP="00435C1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Nie </w:t>
      </w:r>
      <w:r w:rsidRPr="00784E37">
        <w:rPr>
          <w:rFonts w:ascii="Times New Roman" w:eastAsia="Calibri" w:hAnsi="Times New Roman" w:cs="Times New Roman"/>
          <w:lang w:eastAsia="pl-PL"/>
        </w:rPr>
        <w:t>stanowi zmiany umowy:</w:t>
      </w:r>
    </w:p>
    <w:p w14:paraId="3A1D8F54" w14:textId="77777777" w:rsidR="00435C1F" w:rsidRPr="001E516A" w:rsidRDefault="00435C1F" w:rsidP="00435C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Autospacing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zmiana danych związanych z obsługą </w:t>
      </w:r>
      <w:proofErr w:type="spellStart"/>
      <w:r w:rsidRPr="001E516A">
        <w:rPr>
          <w:rFonts w:ascii="Times New Roman" w:eastAsia="Calibri" w:hAnsi="Times New Roman" w:cs="Times New Roman"/>
          <w:lang w:eastAsia="pl-PL"/>
        </w:rPr>
        <w:t>administracyjno</w:t>
      </w:r>
      <w:proofErr w:type="spellEnd"/>
      <w:r w:rsidRPr="001E516A">
        <w:rPr>
          <w:rFonts w:ascii="Times New Roman" w:eastAsia="Calibri" w:hAnsi="Times New Roman" w:cs="Times New Roman"/>
          <w:lang w:eastAsia="pl-PL"/>
        </w:rPr>
        <w:t xml:space="preserve"> – organizacyjną umowy (np. zmiana nr rachunku bankowego).</w:t>
      </w:r>
    </w:p>
    <w:p w14:paraId="1B105C47" w14:textId="77777777" w:rsidR="00435C1F" w:rsidRPr="001E516A" w:rsidRDefault="00435C1F" w:rsidP="00435C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Autospacing="0" w:line="276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zmiana danych teleadresowych, zmiany osób reprezentujących Strony.</w:t>
      </w:r>
    </w:p>
    <w:p w14:paraId="61F51797" w14:textId="61B70DF9" w:rsidR="00435C1F" w:rsidRPr="001E516A" w:rsidRDefault="00B36E5F" w:rsidP="00435C1F">
      <w:pPr>
        <w:autoSpaceDE w:val="0"/>
        <w:autoSpaceDN w:val="0"/>
        <w:ind w:left="284" w:hanging="284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br/>
      </w:r>
      <w:r w:rsidR="00435C1F" w:rsidRPr="001E516A">
        <w:rPr>
          <w:rFonts w:ascii="Times New Roman" w:eastAsia="Calibri" w:hAnsi="Times New Roman" w:cs="Times New Roman"/>
          <w:b/>
          <w:lang w:eastAsia="pl-PL"/>
        </w:rPr>
        <w:t>§</w:t>
      </w:r>
      <w:r>
        <w:rPr>
          <w:rFonts w:ascii="Times New Roman" w:eastAsia="Calibri" w:hAnsi="Times New Roman" w:cs="Times New Roman"/>
          <w:b/>
          <w:lang w:eastAsia="pl-PL"/>
        </w:rPr>
        <w:t>10</w:t>
      </w:r>
    </w:p>
    <w:p w14:paraId="1296DE2A" w14:textId="77777777" w:rsidR="00435C1F" w:rsidRPr="001E516A" w:rsidRDefault="00435C1F" w:rsidP="00435C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Strony prowadzą współpracę związaną z realizacją przedmiotu umowy i w związku z tym Zamawiający udostępni informacje i materiały dotyczące zakresu współpracy.</w:t>
      </w:r>
    </w:p>
    <w:p w14:paraId="40D5B0B9" w14:textId="77777777" w:rsidR="00435C1F" w:rsidRPr="001E516A" w:rsidRDefault="00435C1F" w:rsidP="00435C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lastRenderedPageBreak/>
        <w:t>Korespondencja prowadzona między Stronami w związku z wykonaniem umowy oraz wszelkie informacje i materiały uzyskane przez Dostawcę lub jego personel odnoszące się do realizacji umowy, mogą być wykorzystane wyłącznie w celu wykonania przedmiotu umowy.</w:t>
      </w:r>
    </w:p>
    <w:p w14:paraId="60E97D46" w14:textId="77777777" w:rsidR="00435C1F" w:rsidRPr="001E516A" w:rsidRDefault="00435C1F" w:rsidP="00435C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Dostawca będzie zachowywać zasady poufności w stosunku do wszystkich dokumentów, materiałów </w:t>
      </w:r>
      <w:r w:rsidRPr="001E516A">
        <w:rPr>
          <w:rFonts w:ascii="Times New Roman" w:eastAsia="Calibri" w:hAnsi="Times New Roman" w:cs="Times New Roman"/>
          <w:lang w:eastAsia="pl-PL"/>
        </w:rPr>
        <w:br/>
        <w:t>i opracowań uzyskanych w ramach realizacji niniejszej umowy i nie będzie udostępniał ich osobom trzecim w jakikolwiek sposób, w okresie prowadzonej współpracy oraz po jej zakończeniu.</w:t>
      </w:r>
    </w:p>
    <w:p w14:paraId="7877DEFC" w14:textId="1042CB2C" w:rsidR="00435C1F" w:rsidRPr="001E516A" w:rsidRDefault="00435C1F" w:rsidP="00435C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Postanowienia o poufności wymienione powyżej nie będą stanowiły przeszkody dla Dostawcy w ujawnieniu informacji, jeżeli osoba działająca w imieniu Zamawiającego uzna, że informacje mogą być ujawnione </w:t>
      </w:r>
      <w:r w:rsidR="00CF2F9D">
        <w:rPr>
          <w:rFonts w:ascii="Times New Roman" w:eastAsia="Calibri" w:hAnsi="Times New Roman" w:cs="Times New Roman"/>
          <w:lang w:eastAsia="pl-PL"/>
        </w:rPr>
        <w:br/>
      </w:r>
      <w:r w:rsidRPr="001E516A">
        <w:rPr>
          <w:rFonts w:ascii="Times New Roman" w:eastAsia="Calibri" w:hAnsi="Times New Roman" w:cs="Times New Roman"/>
          <w:lang w:eastAsia="pl-PL"/>
        </w:rPr>
        <w:t xml:space="preserve">i udzieli w tym celu pisemnej zgody lub obowiązek ujawnienia takich informacji wynikał będzie </w:t>
      </w:r>
      <w:r w:rsidR="00CF2F9D">
        <w:rPr>
          <w:rFonts w:ascii="Times New Roman" w:eastAsia="Calibri" w:hAnsi="Times New Roman" w:cs="Times New Roman"/>
          <w:lang w:eastAsia="pl-PL"/>
        </w:rPr>
        <w:br/>
      </w:r>
      <w:r w:rsidRPr="001E516A">
        <w:rPr>
          <w:rFonts w:ascii="Times New Roman" w:eastAsia="Calibri" w:hAnsi="Times New Roman" w:cs="Times New Roman"/>
          <w:lang w:eastAsia="pl-PL"/>
        </w:rPr>
        <w:t>z bezwzględnie obowiązujących przepisów prawa.</w:t>
      </w:r>
    </w:p>
    <w:p w14:paraId="29B273B7" w14:textId="77777777" w:rsidR="00435C1F" w:rsidRPr="001E516A" w:rsidRDefault="00435C1F" w:rsidP="00435C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0" w:after="12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W przypadku naruszenia powyższego zobowiązania przez Dostawcę lub jego personel </w:t>
      </w:r>
      <w:r w:rsidRPr="001E516A">
        <w:rPr>
          <w:rFonts w:ascii="Times New Roman" w:eastAsia="Calibri" w:hAnsi="Times New Roman" w:cs="Times New Roman"/>
          <w:lang w:eastAsia="pl-PL"/>
        </w:rPr>
        <w:br/>
        <w:t xml:space="preserve">w wyniku czego Zamawiający poniósłby szkodę Dostawca ponosił będzie pełna odpowiedzialność </w:t>
      </w:r>
      <w:proofErr w:type="spellStart"/>
      <w:r w:rsidRPr="001E516A">
        <w:rPr>
          <w:rFonts w:ascii="Times New Roman" w:eastAsia="Calibri" w:hAnsi="Times New Roman" w:cs="Times New Roman"/>
          <w:lang w:eastAsia="pl-PL"/>
        </w:rPr>
        <w:t>cywilno</w:t>
      </w:r>
      <w:proofErr w:type="spellEnd"/>
      <w:r w:rsidRPr="001E516A">
        <w:rPr>
          <w:rFonts w:ascii="Times New Roman" w:eastAsia="Calibri" w:hAnsi="Times New Roman" w:cs="Times New Roman"/>
          <w:lang w:eastAsia="pl-PL"/>
        </w:rPr>
        <w:t xml:space="preserve"> prawną z tego tytułu.</w:t>
      </w:r>
    </w:p>
    <w:p w14:paraId="3E0E0B39" w14:textId="02A580D5" w:rsidR="00435C1F" w:rsidRPr="001E516A" w:rsidRDefault="009A1700" w:rsidP="009A1700">
      <w:pPr>
        <w:tabs>
          <w:tab w:val="left" w:pos="48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435C1F" w:rsidRPr="001E516A">
        <w:rPr>
          <w:rFonts w:ascii="Times New Roman" w:hAnsi="Times New Roman" w:cs="Times New Roman"/>
          <w:b/>
        </w:rPr>
        <w:t>§ 1</w:t>
      </w:r>
      <w:r w:rsidR="00B36E5F">
        <w:rPr>
          <w:rFonts w:ascii="Times New Roman" w:hAnsi="Times New Roman" w:cs="Times New Roman"/>
          <w:b/>
        </w:rPr>
        <w:t>1</w:t>
      </w:r>
    </w:p>
    <w:p w14:paraId="3BD15815" w14:textId="77777777" w:rsidR="00435C1F" w:rsidRPr="007739FD" w:rsidRDefault="00435C1F" w:rsidP="00435C1F">
      <w:pPr>
        <w:pStyle w:val="Akapitzlist"/>
        <w:numPr>
          <w:ilvl w:val="0"/>
          <w:numId w:val="14"/>
        </w:numPr>
        <w:spacing w:before="0" w:afterAutospacing="0" w:line="276" w:lineRule="auto"/>
        <w:ind w:left="426"/>
        <w:jc w:val="both"/>
        <w:rPr>
          <w:rFonts w:ascii="Times New Roman" w:hAnsi="Times New Roman" w:cs="Times New Roman"/>
          <w:strike/>
        </w:rPr>
      </w:pPr>
      <w:r w:rsidRPr="001E516A">
        <w:rPr>
          <w:rFonts w:ascii="Times New Roman" w:hAnsi="Times New Roman" w:cs="Times New Roman"/>
        </w:rPr>
        <w:t xml:space="preserve">Jeżeli w trakcie realizacji umowy dojdzie do przekazania Dostawcy danych osobowych niezbędnych </w:t>
      </w:r>
      <w:r>
        <w:rPr>
          <w:rFonts w:ascii="Times New Roman" w:hAnsi="Times New Roman" w:cs="Times New Roman"/>
        </w:rPr>
        <w:br/>
      </w:r>
      <w:r w:rsidRPr="001E516A">
        <w:rPr>
          <w:rFonts w:ascii="Times New Roman" w:hAnsi="Times New Roman" w:cs="Times New Roman"/>
        </w:rPr>
        <w:t xml:space="preserve">do realizacji zamówienia, zamawiający będzie ich administratorem w rozumieniu art. 4 pkt 7 Rozporządzenia PE i Rady (UE) 2016/679 z dnia 27 kwietnia 2016 r. (zwane dalej „Rozporządzeniem”), </w:t>
      </w:r>
      <w:r>
        <w:rPr>
          <w:rFonts w:ascii="Times New Roman" w:hAnsi="Times New Roman" w:cs="Times New Roman"/>
        </w:rPr>
        <w:br/>
      </w:r>
      <w:r w:rsidRPr="001E516A">
        <w:rPr>
          <w:rFonts w:ascii="Times New Roman" w:hAnsi="Times New Roman" w:cs="Times New Roman"/>
        </w:rPr>
        <w:t>a Dostawca – podmiotem przetwarzającym te dane w rozumieniu pkt 8 tego przepisu.</w:t>
      </w:r>
    </w:p>
    <w:p w14:paraId="7DFF041C" w14:textId="77777777" w:rsidR="007739FD" w:rsidRPr="001E516A" w:rsidRDefault="007739FD" w:rsidP="007739FD">
      <w:pPr>
        <w:pStyle w:val="Akapitzlist"/>
        <w:spacing w:before="0" w:afterAutospacing="0" w:line="276" w:lineRule="auto"/>
        <w:ind w:left="426"/>
        <w:jc w:val="both"/>
        <w:rPr>
          <w:rFonts w:ascii="Times New Roman" w:hAnsi="Times New Roman" w:cs="Times New Roman"/>
          <w:strike/>
        </w:rPr>
      </w:pPr>
    </w:p>
    <w:p w14:paraId="692CF751" w14:textId="77777777" w:rsidR="00435C1F" w:rsidRPr="001E516A" w:rsidRDefault="00435C1F" w:rsidP="00435C1F">
      <w:pPr>
        <w:pStyle w:val="Akapitzlist"/>
        <w:numPr>
          <w:ilvl w:val="0"/>
          <w:numId w:val="14"/>
        </w:numPr>
        <w:spacing w:before="0" w:afterAutospacing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E516A">
        <w:rPr>
          <w:rFonts w:ascii="Times New Roman" w:hAnsi="Times New Roman" w:cs="Times New Roman"/>
        </w:rPr>
        <w:t>W przypadku określonym w ust. 1 strony zawrą umowę powierzenia przetwarzania danych osobowych.</w:t>
      </w:r>
    </w:p>
    <w:p w14:paraId="3AD19E50" w14:textId="54B4D896" w:rsidR="00435C1F" w:rsidRPr="001E516A" w:rsidRDefault="007739FD" w:rsidP="009A1700">
      <w:pPr>
        <w:tabs>
          <w:tab w:val="left" w:pos="4820"/>
        </w:tabs>
        <w:autoSpaceDE w:val="0"/>
        <w:autoSpaceDN w:val="0"/>
        <w:ind w:left="284" w:hanging="284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br/>
      </w:r>
      <w:r w:rsidR="009A1700">
        <w:rPr>
          <w:rFonts w:ascii="Times New Roman" w:eastAsia="Calibri" w:hAnsi="Times New Roman" w:cs="Times New Roman"/>
          <w:b/>
          <w:lang w:eastAsia="pl-PL"/>
        </w:rPr>
        <w:t xml:space="preserve">  </w:t>
      </w:r>
      <w:r w:rsidR="00435C1F" w:rsidRPr="001E516A">
        <w:rPr>
          <w:rFonts w:ascii="Times New Roman" w:eastAsia="Calibri" w:hAnsi="Times New Roman" w:cs="Times New Roman"/>
          <w:b/>
          <w:lang w:eastAsia="pl-PL"/>
        </w:rPr>
        <w:t>§ 1</w:t>
      </w:r>
      <w:r w:rsidR="00B36E5F">
        <w:rPr>
          <w:rFonts w:ascii="Times New Roman" w:eastAsia="Calibri" w:hAnsi="Times New Roman" w:cs="Times New Roman"/>
          <w:b/>
          <w:lang w:eastAsia="pl-PL"/>
        </w:rPr>
        <w:t>2</w:t>
      </w:r>
    </w:p>
    <w:p w14:paraId="16B3309E" w14:textId="6BB4015E" w:rsidR="00435C1F" w:rsidRPr="001E516A" w:rsidRDefault="00435C1F" w:rsidP="00435C1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W sprawach nieuregulowanych w niniejszej umowie będą miały zastosowanie właściwe przepisy Kodeksu Cywilnego.</w:t>
      </w:r>
      <w:r w:rsidR="007739FD">
        <w:rPr>
          <w:rFonts w:ascii="Times New Roman" w:eastAsia="Calibri" w:hAnsi="Times New Roman" w:cs="Times New Roman"/>
          <w:lang w:eastAsia="pl-PL"/>
        </w:rPr>
        <w:br/>
      </w:r>
    </w:p>
    <w:p w14:paraId="735CD0CC" w14:textId="73A5560D" w:rsidR="00435C1F" w:rsidRPr="001E516A" w:rsidRDefault="00435C1F" w:rsidP="00435C1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1E516A">
        <w:rPr>
          <w:rFonts w:ascii="Times New Roman" w:hAnsi="Times New Roman" w:cs="Times New Roman"/>
          <w:color w:val="000000" w:themeColor="text1"/>
          <w:kern w:val="2"/>
        </w:rPr>
        <w:t>Strony postanawiają, iż korespondencja kierowana będzie na adres podany w umowie lub inny, o którym Strona została pisemnie powiadomiona ze skutkiem doręczenia korespondencji w dniu drugiego awiza.</w:t>
      </w:r>
      <w:r w:rsidR="007739FD">
        <w:rPr>
          <w:rFonts w:ascii="Times New Roman" w:hAnsi="Times New Roman" w:cs="Times New Roman"/>
          <w:color w:val="000000" w:themeColor="text1"/>
          <w:kern w:val="2"/>
        </w:rPr>
        <w:br/>
      </w:r>
    </w:p>
    <w:p w14:paraId="4AC3132D" w14:textId="28E327EF" w:rsidR="00435C1F" w:rsidRPr="001E516A" w:rsidRDefault="00435C1F" w:rsidP="00435C1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>W zakresie praw i obowiązków Stron niniejszej umowy, integralną je część stanowi SWZ przetargu nieograniczonego i oferta Dostawcy wraz ze wszystkimi załącznikami.</w:t>
      </w:r>
      <w:r w:rsidR="007739FD">
        <w:rPr>
          <w:rFonts w:ascii="Times New Roman" w:eastAsia="Calibri" w:hAnsi="Times New Roman" w:cs="Times New Roman"/>
          <w:lang w:eastAsia="pl-PL"/>
        </w:rPr>
        <w:br/>
      </w:r>
    </w:p>
    <w:p w14:paraId="38C382EF" w14:textId="2D7FD55D" w:rsidR="00435C1F" w:rsidRPr="001E516A" w:rsidRDefault="00435C1F" w:rsidP="00435C1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Ewentualne spory wynikłe na tle wykonywania umowy rozstrzygane będą przez Sąd właściwy dla siedziby Zamawiającego. </w:t>
      </w:r>
      <w:r w:rsidR="007739FD">
        <w:rPr>
          <w:rFonts w:ascii="Times New Roman" w:eastAsia="Calibri" w:hAnsi="Times New Roman" w:cs="Times New Roman"/>
          <w:lang w:eastAsia="pl-PL"/>
        </w:rPr>
        <w:br/>
      </w:r>
    </w:p>
    <w:p w14:paraId="3F82DFA5" w14:textId="0949109B" w:rsidR="00435C1F" w:rsidRDefault="00435C1F" w:rsidP="00435C1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Autospacing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Umowę sporządzono w </w:t>
      </w:r>
      <w:r w:rsidR="00180C80">
        <w:rPr>
          <w:rFonts w:ascii="Times New Roman" w:eastAsia="Calibri" w:hAnsi="Times New Roman" w:cs="Times New Roman"/>
          <w:lang w:eastAsia="pl-PL"/>
        </w:rPr>
        <w:t>trzech</w:t>
      </w:r>
      <w:r w:rsidRPr="001E516A">
        <w:rPr>
          <w:rFonts w:ascii="Times New Roman" w:eastAsia="Calibri" w:hAnsi="Times New Roman" w:cs="Times New Roman"/>
          <w:lang w:eastAsia="pl-PL"/>
        </w:rPr>
        <w:t xml:space="preserve"> jednobrzmiących egzemplarzach, </w:t>
      </w:r>
      <w:r w:rsidR="00180C80" w:rsidRPr="002C3199">
        <w:rPr>
          <w:rFonts w:ascii="Times New Roman" w:hAnsi="Times New Roman" w:cs="Times New Roman"/>
          <w:sz w:val="24"/>
          <w:szCs w:val="24"/>
        </w:rPr>
        <w:t xml:space="preserve">dwa egzemplarze dla Zamawiającego </w:t>
      </w:r>
      <w:r w:rsidR="00566D0E">
        <w:rPr>
          <w:rFonts w:ascii="Times New Roman" w:hAnsi="Times New Roman" w:cs="Times New Roman"/>
          <w:sz w:val="24"/>
          <w:szCs w:val="24"/>
        </w:rPr>
        <w:br/>
      </w:r>
      <w:r w:rsidR="00180C80" w:rsidRPr="002C3199">
        <w:rPr>
          <w:rFonts w:ascii="Times New Roman" w:hAnsi="Times New Roman" w:cs="Times New Roman"/>
          <w:sz w:val="24"/>
          <w:szCs w:val="24"/>
        </w:rPr>
        <w:t xml:space="preserve">i jeden dla </w:t>
      </w:r>
      <w:r w:rsidR="00180C80">
        <w:rPr>
          <w:rFonts w:ascii="Times New Roman" w:hAnsi="Times New Roman" w:cs="Times New Roman"/>
          <w:sz w:val="24"/>
          <w:szCs w:val="24"/>
        </w:rPr>
        <w:t>Dostawcy</w:t>
      </w:r>
      <w:r w:rsidRPr="001E516A">
        <w:rPr>
          <w:rFonts w:ascii="Times New Roman" w:eastAsia="Calibri" w:hAnsi="Times New Roman" w:cs="Times New Roman"/>
          <w:lang w:eastAsia="pl-PL"/>
        </w:rPr>
        <w:t>.</w:t>
      </w:r>
    </w:p>
    <w:p w14:paraId="1ACA8819" w14:textId="77777777" w:rsidR="00435C1F" w:rsidRPr="001E516A" w:rsidRDefault="00435C1F" w:rsidP="00435C1F">
      <w:pPr>
        <w:widowControl w:val="0"/>
        <w:autoSpaceDE w:val="0"/>
        <w:autoSpaceDN w:val="0"/>
        <w:adjustRightInd w:val="0"/>
        <w:spacing w:before="0" w:afterAutospacing="0" w:line="276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66D3E1AD" w14:textId="77777777" w:rsidR="00435C1F" w:rsidRPr="001E516A" w:rsidRDefault="00435C1F" w:rsidP="00435C1F">
      <w:pPr>
        <w:widowControl w:val="0"/>
        <w:autoSpaceDE w:val="0"/>
        <w:autoSpaceDN w:val="0"/>
        <w:adjustRightInd w:val="0"/>
        <w:spacing w:before="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69858555" w14:textId="77777777" w:rsidR="00435C1F" w:rsidRDefault="00435C1F" w:rsidP="00435C1F">
      <w:pPr>
        <w:widowControl w:val="0"/>
        <w:autoSpaceDE w:val="0"/>
        <w:autoSpaceDN w:val="0"/>
        <w:adjustRightInd w:val="0"/>
        <w:spacing w:before="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E516A">
        <w:rPr>
          <w:rFonts w:ascii="Times New Roman" w:eastAsia="Calibri" w:hAnsi="Times New Roman" w:cs="Times New Roman"/>
          <w:lang w:eastAsia="pl-PL"/>
        </w:rPr>
        <w:t xml:space="preserve">                   Zamawiający </w:t>
      </w:r>
      <w:r w:rsidRPr="001E516A">
        <w:rPr>
          <w:rFonts w:ascii="Times New Roman" w:eastAsia="Calibri" w:hAnsi="Times New Roman" w:cs="Times New Roman"/>
          <w:lang w:eastAsia="pl-PL"/>
        </w:rPr>
        <w:tab/>
      </w:r>
      <w:r w:rsidRPr="001E516A">
        <w:rPr>
          <w:rFonts w:ascii="Times New Roman" w:eastAsia="Calibri" w:hAnsi="Times New Roman" w:cs="Times New Roman"/>
          <w:lang w:eastAsia="pl-PL"/>
        </w:rPr>
        <w:tab/>
      </w:r>
      <w:r w:rsidRPr="001E516A">
        <w:rPr>
          <w:rFonts w:ascii="Times New Roman" w:eastAsia="Calibri" w:hAnsi="Times New Roman" w:cs="Times New Roman"/>
          <w:lang w:eastAsia="pl-PL"/>
        </w:rPr>
        <w:tab/>
      </w:r>
      <w:r w:rsidRPr="001E516A">
        <w:rPr>
          <w:rFonts w:ascii="Times New Roman" w:eastAsia="Calibri" w:hAnsi="Times New Roman" w:cs="Times New Roman"/>
          <w:lang w:eastAsia="pl-PL"/>
        </w:rPr>
        <w:tab/>
      </w:r>
      <w:r w:rsidRPr="001E516A">
        <w:rPr>
          <w:rFonts w:ascii="Times New Roman" w:eastAsia="Calibri" w:hAnsi="Times New Roman" w:cs="Times New Roman"/>
          <w:lang w:eastAsia="pl-PL"/>
        </w:rPr>
        <w:tab/>
      </w:r>
      <w:r w:rsidRPr="001E516A">
        <w:rPr>
          <w:rFonts w:ascii="Times New Roman" w:eastAsia="Calibri" w:hAnsi="Times New Roman" w:cs="Times New Roman"/>
          <w:lang w:eastAsia="pl-PL"/>
        </w:rPr>
        <w:tab/>
      </w:r>
      <w:r w:rsidRPr="001E516A">
        <w:rPr>
          <w:rFonts w:ascii="Times New Roman" w:eastAsia="Calibri" w:hAnsi="Times New Roman" w:cs="Times New Roman"/>
          <w:lang w:eastAsia="pl-PL"/>
        </w:rPr>
        <w:tab/>
      </w:r>
      <w:r w:rsidRPr="001E516A">
        <w:rPr>
          <w:rFonts w:ascii="Times New Roman" w:eastAsia="Calibri" w:hAnsi="Times New Roman" w:cs="Times New Roman"/>
          <w:lang w:eastAsia="pl-PL"/>
        </w:rPr>
        <w:tab/>
        <w:t>Dostawca</w:t>
      </w:r>
    </w:p>
    <w:p w14:paraId="425905C4" w14:textId="77777777" w:rsidR="00435C1F" w:rsidRDefault="00435C1F" w:rsidP="00435C1F">
      <w:pPr>
        <w:widowControl w:val="0"/>
        <w:autoSpaceDE w:val="0"/>
        <w:autoSpaceDN w:val="0"/>
        <w:adjustRightInd w:val="0"/>
        <w:spacing w:before="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D9F7B39" w14:textId="77777777" w:rsidR="00B36E5F" w:rsidRDefault="00B36E5F">
      <w:pPr>
        <w:spacing w:before="0" w:after="160" w:afterAutospacing="0" w:line="259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br w:type="page"/>
      </w:r>
    </w:p>
    <w:p w14:paraId="5E2323A7" w14:textId="7FEB36BA" w:rsidR="00435C1F" w:rsidRPr="006D31C1" w:rsidRDefault="00435C1F" w:rsidP="00435C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D31C1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Załącznik Nr 1 do umowy</w:t>
      </w:r>
    </w:p>
    <w:p w14:paraId="051B9EA1" w14:textId="77777777" w:rsidR="00435C1F" w:rsidRDefault="00435C1F" w:rsidP="00435C1F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FA13B9E" w14:textId="77777777" w:rsidR="00435C1F" w:rsidRDefault="00435C1F" w:rsidP="00435C1F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778C78F" w14:textId="77777777" w:rsidR="00435C1F" w:rsidRDefault="00435C1F" w:rsidP="00435C1F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>Milejewo, dnia ……….</w:t>
      </w:r>
    </w:p>
    <w:p w14:paraId="2F8C8467" w14:textId="77777777" w:rsidR="00435C1F" w:rsidRDefault="00435C1F" w:rsidP="00435C1F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………………………………………….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………………………………………….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 xml:space="preserve"> (nazwa i adres Wykonawcy, NIP, REGON)</w:t>
      </w:r>
    </w:p>
    <w:p w14:paraId="3CC039E3" w14:textId="77777777" w:rsidR="00435C1F" w:rsidRDefault="00435C1F" w:rsidP="00435C1F">
      <w:pP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</w:pPr>
    </w:p>
    <w:p w14:paraId="35798478" w14:textId="77777777" w:rsidR="00435C1F" w:rsidRDefault="00435C1F" w:rsidP="00435C1F">
      <w:pPr>
        <w:rPr>
          <w:rFonts w:ascii="Times New Roman" w:hAnsi="Times New Roman" w:cs="Times New Roman"/>
          <w:b/>
          <w:sz w:val="24"/>
          <w:szCs w:val="24"/>
          <w:vertAlign w:val="superscript"/>
          <w:lang w:eastAsia="pl-PL"/>
        </w:rPr>
      </w:pPr>
    </w:p>
    <w:p w14:paraId="11DBC29E" w14:textId="77777777" w:rsidR="00435C1F" w:rsidRDefault="00435C1F" w:rsidP="00435C1F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36C5E4C4" w14:textId="77777777" w:rsidR="00435C1F" w:rsidRDefault="00435C1F" w:rsidP="00435C1F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0E603F9" w14:textId="42718344" w:rsidR="00435C1F" w:rsidRDefault="00435C1F" w:rsidP="00435C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Oświadczam, że numer rachunku bankowego wskazany na fakturach wystawianych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 związku z realizacją umowy nr RO.271.3</w:t>
      </w:r>
      <w:r w:rsidR="00B36E5F">
        <w:rPr>
          <w:rFonts w:ascii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B36E5F">
        <w:rPr>
          <w:rFonts w:ascii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36E5F">
        <w:rPr>
          <w:rFonts w:ascii="Times New Roman" w:hAnsi="Times New Roman" w:cs="Times New Roman"/>
          <w:sz w:val="24"/>
          <w:szCs w:val="24"/>
          <w:lang w:eastAsia="pl-PL"/>
        </w:rPr>
        <w:t>AW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dnia …………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jest numerem właściwym dla dokonania rozliczeń na zasadach podzielonej płatności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split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payment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).</w:t>
      </w:r>
    </w:p>
    <w:p w14:paraId="73336050" w14:textId="77777777" w:rsidR="00435C1F" w:rsidRDefault="00435C1F" w:rsidP="00435C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502DCBE" w14:textId="77777777" w:rsidR="00435C1F" w:rsidRPr="001E516A" w:rsidRDefault="00435C1F" w:rsidP="00435C1F">
      <w:pPr>
        <w:widowControl w:val="0"/>
        <w:autoSpaceDE w:val="0"/>
        <w:autoSpaceDN w:val="0"/>
        <w:adjustRightInd w:val="0"/>
        <w:spacing w:before="0" w:afterAutospacing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82C52BD" w14:textId="77777777" w:rsidR="004C6288" w:rsidRDefault="004C6288"/>
    <w:sectPr w:rsidR="004C6288" w:rsidSect="007739FD">
      <w:pgSz w:w="11906" w:h="16838"/>
      <w:pgMar w:top="567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EEB"/>
    <w:multiLevelType w:val="hybridMultilevel"/>
    <w:tmpl w:val="ABF8B7F8"/>
    <w:lvl w:ilvl="0" w:tplc="2F3806CC">
      <w:start w:val="1"/>
      <w:numFmt w:val="decimal"/>
      <w:lvlText w:val="%1."/>
      <w:lvlJc w:val="left"/>
      <w:pPr>
        <w:ind w:left="645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801"/>
    <w:multiLevelType w:val="hybridMultilevel"/>
    <w:tmpl w:val="81921FBE"/>
    <w:lvl w:ilvl="0" w:tplc="FC502704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204A"/>
    <w:multiLevelType w:val="multilevel"/>
    <w:tmpl w:val="CDEC70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4825A8"/>
    <w:multiLevelType w:val="hybridMultilevel"/>
    <w:tmpl w:val="64822C4C"/>
    <w:lvl w:ilvl="0" w:tplc="FE7211D2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482CE4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B4144"/>
    <w:multiLevelType w:val="hybridMultilevel"/>
    <w:tmpl w:val="48485C74"/>
    <w:lvl w:ilvl="0" w:tplc="0DACE11A">
      <w:start w:val="1"/>
      <w:numFmt w:val="decimal"/>
      <w:lvlText w:val="%1)"/>
      <w:lvlJc w:val="left"/>
      <w:pPr>
        <w:ind w:left="1473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E72D51"/>
    <w:multiLevelType w:val="hybridMultilevel"/>
    <w:tmpl w:val="01846CB2"/>
    <w:lvl w:ilvl="0" w:tplc="5FAA57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75929"/>
    <w:multiLevelType w:val="hybridMultilevel"/>
    <w:tmpl w:val="38B49B02"/>
    <w:lvl w:ilvl="0" w:tplc="2B1C4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60E16"/>
    <w:multiLevelType w:val="multilevel"/>
    <w:tmpl w:val="0C86B0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0913524"/>
    <w:multiLevelType w:val="hybridMultilevel"/>
    <w:tmpl w:val="FAD088A8"/>
    <w:lvl w:ilvl="0" w:tplc="06789D1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C6648F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17F61"/>
    <w:multiLevelType w:val="hybridMultilevel"/>
    <w:tmpl w:val="D73491F8"/>
    <w:lvl w:ilvl="0" w:tplc="615A436A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93234"/>
    <w:multiLevelType w:val="multilevel"/>
    <w:tmpl w:val="86F004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B5010FD"/>
    <w:multiLevelType w:val="hybridMultilevel"/>
    <w:tmpl w:val="1438F48E"/>
    <w:lvl w:ilvl="0" w:tplc="79368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F3931"/>
    <w:multiLevelType w:val="hybridMultilevel"/>
    <w:tmpl w:val="82208456"/>
    <w:lvl w:ilvl="0" w:tplc="6E9A684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7E17D2"/>
    <w:multiLevelType w:val="hybridMultilevel"/>
    <w:tmpl w:val="000E5FA6"/>
    <w:lvl w:ilvl="0" w:tplc="04150017">
      <w:start w:val="1"/>
      <w:numFmt w:val="lowerLetter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0F13616"/>
    <w:multiLevelType w:val="multilevel"/>
    <w:tmpl w:val="706095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3853421"/>
    <w:multiLevelType w:val="hybridMultilevel"/>
    <w:tmpl w:val="ED5C8FD4"/>
    <w:lvl w:ilvl="0" w:tplc="42866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911C47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A7083"/>
    <w:multiLevelType w:val="multilevel"/>
    <w:tmpl w:val="2390D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7F27D8B"/>
    <w:multiLevelType w:val="hybridMultilevel"/>
    <w:tmpl w:val="14B48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F3124"/>
    <w:multiLevelType w:val="hybridMultilevel"/>
    <w:tmpl w:val="D86AD6B8"/>
    <w:lvl w:ilvl="0" w:tplc="F49815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A53C46"/>
    <w:multiLevelType w:val="hybridMultilevel"/>
    <w:tmpl w:val="AB566E3C"/>
    <w:lvl w:ilvl="0" w:tplc="045447F4">
      <w:start w:val="1"/>
      <w:numFmt w:val="decimal"/>
      <w:lvlText w:val="%1."/>
      <w:lvlJc w:val="left"/>
      <w:pPr>
        <w:ind w:left="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20" w15:restartNumberingAfterBreak="0">
    <w:nsid w:val="6C565C3B"/>
    <w:multiLevelType w:val="multilevel"/>
    <w:tmpl w:val="16ECCC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E5755AA"/>
    <w:multiLevelType w:val="hybridMultilevel"/>
    <w:tmpl w:val="4E90512C"/>
    <w:lvl w:ilvl="0" w:tplc="287ECB18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A62B84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F2568"/>
    <w:multiLevelType w:val="hybridMultilevel"/>
    <w:tmpl w:val="30A8EFCE"/>
    <w:lvl w:ilvl="0" w:tplc="50F2E7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64136"/>
    <w:multiLevelType w:val="multilevel"/>
    <w:tmpl w:val="E64A67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65854FE"/>
    <w:multiLevelType w:val="hybridMultilevel"/>
    <w:tmpl w:val="DCEE0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E2FF2"/>
    <w:multiLevelType w:val="hybridMultilevel"/>
    <w:tmpl w:val="0F70B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9055">
    <w:abstractNumId w:val="8"/>
  </w:num>
  <w:num w:numId="2" w16cid:durableId="639185810">
    <w:abstractNumId w:val="21"/>
  </w:num>
  <w:num w:numId="3" w16cid:durableId="466550946">
    <w:abstractNumId w:val="5"/>
  </w:num>
  <w:num w:numId="4" w16cid:durableId="700590418">
    <w:abstractNumId w:val="0"/>
  </w:num>
  <w:num w:numId="5" w16cid:durableId="1484737972">
    <w:abstractNumId w:val="15"/>
  </w:num>
  <w:num w:numId="6" w16cid:durableId="1756322876">
    <w:abstractNumId w:val="9"/>
  </w:num>
  <w:num w:numId="7" w16cid:durableId="1577981379">
    <w:abstractNumId w:val="11"/>
  </w:num>
  <w:num w:numId="8" w16cid:durableId="1471509849">
    <w:abstractNumId w:val="3"/>
  </w:num>
  <w:num w:numId="9" w16cid:durableId="653680618">
    <w:abstractNumId w:val="22"/>
  </w:num>
  <w:num w:numId="10" w16cid:durableId="1138179982">
    <w:abstractNumId w:val="6"/>
  </w:num>
  <w:num w:numId="11" w16cid:durableId="1028796300">
    <w:abstractNumId w:val="12"/>
  </w:num>
  <w:num w:numId="12" w16cid:durableId="558520137">
    <w:abstractNumId w:val="18"/>
  </w:num>
  <w:num w:numId="13" w16cid:durableId="1865555521">
    <w:abstractNumId w:val="13"/>
  </w:num>
  <w:num w:numId="14" w16cid:durableId="1395280983">
    <w:abstractNumId w:val="1"/>
  </w:num>
  <w:num w:numId="15" w16cid:durableId="629749613">
    <w:abstractNumId w:val="4"/>
  </w:num>
  <w:num w:numId="16" w16cid:durableId="1970235965">
    <w:abstractNumId w:val="24"/>
  </w:num>
  <w:num w:numId="17" w16cid:durableId="1234007287">
    <w:abstractNumId w:val="17"/>
  </w:num>
  <w:num w:numId="18" w16cid:durableId="57410772">
    <w:abstractNumId w:val="25"/>
  </w:num>
  <w:num w:numId="19" w16cid:durableId="1955751263">
    <w:abstractNumId w:val="16"/>
  </w:num>
  <w:num w:numId="20" w16cid:durableId="952516171">
    <w:abstractNumId w:val="10"/>
  </w:num>
  <w:num w:numId="21" w16cid:durableId="380444106">
    <w:abstractNumId w:val="7"/>
  </w:num>
  <w:num w:numId="22" w16cid:durableId="2089035344">
    <w:abstractNumId w:val="14"/>
  </w:num>
  <w:num w:numId="23" w16cid:durableId="1846624229">
    <w:abstractNumId w:val="19"/>
  </w:num>
  <w:num w:numId="24" w16cid:durableId="856962905">
    <w:abstractNumId w:val="2"/>
  </w:num>
  <w:num w:numId="25" w16cid:durableId="890774046">
    <w:abstractNumId w:val="20"/>
  </w:num>
  <w:num w:numId="26" w16cid:durableId="21253459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1F"/>
    <w:rsid w:val="00083649"/>
    <w:rsid w:val="000D6FCF"/>
    <w:rsid w:val="000F6548"/>
    <w:rsid w:val="00166532"/>
    <w:rsid w:val="00180C80"/>
    <w:rsid w:val="001B0209"/>
    <w:rsid w:val="001F0A57"/>
    <w:rsid w:val="002153C1"/>
    <w:rsid w:val="00311E29"/>
    <w:rsid w:val="003373CC"/>
    <w:rsid w:val="00391C03"/>
    <w:rsid w:val="003A4E3F"/>
    <w:rsid w:val="003B3F1E"/>
    <w:rsid w:val="003F1CB2"/>
    <w:rsid w:val="0041066D"/>
    <w:rsid w:val="00435C1F"/>
    <w:rsid w:val="00466272"/>
    <w:rsid w:val="004C318C"/>
    <w:rsid w:val="004C6288"/>
    <w:rsid w:val="004F1631"/>
    <w:rsid w:val="0050773B"/>
    <w:rsid w:val="00566D0E"/>
    <w:rsid w:val="00590501"/>
    <w:rsid w:val="005F7F54"/>
    <w:rsid w:val="00685405"/>
    <w:rsid w:val="0070724D"/>
    <w:rsid w:val="00757649"/>
    <w:rsid w:val="007739FD"/>
    <w:rsid w:val="00784B0A"/>
    <w:rsid w:val="00784E37"/>
    <w:rsid w:val="007A115F"/>
    <w:rsid w:val="00963324"/>
    <w:rsid w:val="00992F52"/>
    <w:rsid w:val="009A06D9"/>
    <w:rsid w:val="009A1700"/>
    <w:rsid w:val="009A26D8"/>
    <w:rsid w:val="009C2D1D"/>
    <w:rsid w:val="00A441E6"/>
    <w:rsid w:val="00A73AD5"/>
    <w:rsid w:val="00B36E5F"/>
    <w:rsid w:val="00C0348B"/>
    <w:rsid w:val="00C103F7"/>
    <w:rsid w:val="00CB2333"/>
    <w:rsid w:val="00CF2F9D"/>
    <w:rsid w:val="00E957ED"/>
    <w:rsid w:val="00EE7C4E"/>
    <w:rsid w:val="00EF440C"/>
    <w:rsid w:val="00F7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A9FF"/>
  <w15:chartTrackingRefBased/>
  <w15:docId w15:val="{53B57BE1-D9FC-49D5-9E89-9040DE4C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C1F"/>
    <w:pPr>
      <w:spacing w:before="20" w:after="0" w:afterAutospacing="1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"/>
    <w:basedOn w:val="Normalny"/>
    <w:uiPriority w:val="34"/>
    <w:qFormat/>
    <w:rsid w:val="00435C1F"/>
    <w:pPr>
      <w:ind w:left="720"/>
      <w:contextualSpacing/>
    </w:pPr>
  </w:style>
  <w:style w:type="paragraph" w:styleId="Bezodstpw">
    <w:name w:val="No Spacing"/>
    <w:qFormat/>
    <w:rsid w:val="00435C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2843</Words>
  <Characters>17064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konto sluzbowe</cp:lastModifiedBy>
  <cp:revision>4</cp:revision>
  <dcterms:created xsi:type="dcterms:W3CDTF">2025-09-23T11:15:00Z</dcterms:created>
  <dcterms:modified xsi:type="dcterms:W3CDTF">2025-09-23T12:33:00Z</dcterms:modified>
</cp:coreProperties>
</file>