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E8B1" w14:textId="4F8ED993" w:rsidR="00E95295" w:rsidRPr="00B56E69" w:rsidRDefault="00C413E1" w:rsidP="00C413E1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>RO.271.3</w:t>
      </w:r>
      <w:r>
        <w:rPr>
          <w:rFonts w:ascii="Times New Roman" w:hAnsi="Times New Roman"/>
          <w:kern w:val="0"/>
          <w:lang w:val="en-US"/>
        </w:rPr>
        <w:t>0</w:t>
      </w:r>
      <w:r w:rsidRPr="00B56E69">
        <w:rPr>
          <w:rFonts w:ascii="Times New Roman" w:hAnsi="Times New Roman"/>
          <w:kern w:val="0"/>
          <w:lang w:val="en-US"/>
        </w:rPr>
        <w:t>.2025.</w:t>
      </w:r>
      <w:r>
        <w:rPr>
          <w:rFonts w:ascii="Times New Roman" w:hAnsi="Times New Roman"/>
          <w:kern w:val="0"/>
          <w:lang w:val="en-US"/>
        </w:rPr>
        <w:t>KG</w:t>
      </w:r>
      <w:r>
        <w:rPr>
          <w:rFonts w:ascii="Times New Roman" w:hAnsi="Times New Roman"/>
          <w:kern w:val="0"/>
          <w:lang w:val="en-US"/>
        </w:rPr>
        <w:t xml:space="preserve">  </w:t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  <w:t xml:space="preserve">       </w:t>
      </w:r>
      <w:proofErr w:type="spellStart"/>
      <w:r w:rsidR="00E95295" w:rsidRPr="00B56E69">
        <w:rPr>
          <w:rFonts w:ascii="Times New Roman" w:hAnsi="Times New Roman"/>
          <w:kern w:val="0"/>
          <w:lang w:val="en-US"/>
        </w:rPr>
        <w:t>Milejewo</w:t>
      </w:r>
      <w:proofErr w:type="spellEnd"/>
      <w:r w:rsidR="00E95295" w:rsidRPr="00B56E69">
        <w:rPr>
          <w:rFonts w:ascii="Times New Roman" w:hAnsi="Times New Roman"/>
          <w:kern w:val="0"/>
          <w:lang w:val="en-US"/>
        </w:rPr>
        <w:t xml:space="preserve">, dn. </w:t>
      </w:r>
      <w:r w:rsidR="00FC42EB" w:rsidRPr="00B56E69">
        <w:rPr>
          <w:rFonts w:ascii="Times New Roman" w:hAnsi="Times New Roman"/>
          <w:kern w:val="0"/>
          <w:lang w:val="en-US"/>
        </w:rPr>
        <w:t xml:space="preserve">30 </w:t>
      </w:r>
      <w:proofErr w:type="spellStart"/>
      <w:r w:rsidR="00FC42EB" w:rsidRPr="00B56E69">
        <w:rPr>
          <w:rFonts w:ascii="Times New Roman" w:hAnsi="Times New Roman"/>
          <w:kern w:val="0"/>
          <w:lang w:val="en-US"/>
        </w:rPr>
        <w:t>września</w:t>
      </w:r>
      <w:proofErr w:type="spellEnd"/>
      <w:r w:rsidR="00E95295" w:rsidRPr="00B56E69">
        <w:rPr>
          <w:rFonts w:ascii="Times New Roman" w:hAnsi="Times New Roman"/>
          <w:kern w:val="0"/>
          <w:lang w:val="en-US"/>
        </w:rPr>
        <w:t xml:space="preserve"> 2025 r.</w:t>
      </w:r>
    </w:p>
    <w:p w14:paraId="26CDCECA" w14:textId="53290253" w:rsidR="00E95295" w:rsidRPr="00B56E69" w:rsidRDefault="00E95295" w:rsidP="00C4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Informacja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z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otwarcia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ofert</w:t>
      </w:r>
      <w:proofErr w:type="spellEnd"/>
      <w:r w:rsidR="00C413E1">
        <w:rPr>
          <w:rFonts w:ascii="Times New Roman" w:hAnsi="Times New Roman"/>
          <w:b/>
          <w:bCs/>
          <w:kern w:val="0"/>
          <w:lang w:val="en-US"/>
        </w:rPr>
        <w:br/>
      </w:r>
    </w:p>
    <w:p w14:paraId="770CCB28" w14:textId="55AF821C" w:rsidR="00E95295" w:rsidRDefault="00E95295" w:rsidP="00C4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kern w:val="0"/>
          <w:lang w:val="en-US"/>
        </w:rPr>
        <w:t>Zgodnie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z art. 222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. 5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ustawy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Prawo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zamówień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publicznych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z </w:t>
      </w:r>
      <w:proofErr w:type="spellStart"/>
      <w:r w:rsidRPr="00B56E69">
        <w:rPr>
          <w:rFonts w:ascii="Times New Roman" w:hAnsi="Times New Roman"/>
          <w:kern w:val="0"/>
          <w:lang w:val="en-US"/>
        </w:rPr>
        <w:t>dnia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11 </w:t>
      </w:r>
      <w:proofErr w:type="spellStart"/>
      <w:r w:rsidRPr="00B56E69">
        <w:rPr>
          <w:rFonts w:ascii="Times New Roman" w:hAnsi="Times New Roman"/>
          <w:kern w:val="0"/>
          <w:lang w:val="en-US"/>
        </w:rPr>
        <w:t>września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2019 r. </w:t>
      </w:r>
      <w:r w:rsidR="000D2236" w:rsidRPr="00B56E69">
        <w:rPr>
          <w:rFonts w:ascii="Times New Roman" w:hAnsi="Times New Roman"/>
          <w:kern w:val="0"/>
          <w:lang w:val="en-US"/>
        </w:rPr>
        <w:t xml:space="preserve"> </w:t>
      </w:r>
      <w:r w:rsidR="00C413E1">
        <w:rPr>
          <w:rFonts w:ascii="Times New Roman" w:hAnsi="Times New Roman"/>
          <w:kern w:val="0"/>
          <w:lang w:val="en-US"/>
        </w:rPr>
        <w:br/>
      </w:r>
      <w:r w:rsidRPr="00B56E69">
        <w:rPr>
          <w:rFonts w:ascii="Times New Roman" w:hAnsi="Times New Roman"/>
          <w:kern w:val="0"/>
          <w:lang w:val="en-US"/>
        </w:rPr>
        <w:t>(</w:t>
      </w:r>
      <w:proofErr w:type="spellStart"/>
      <w:r w:rsidRPr="00B56E69">
        <w:rPr>
          <w:rFonts w:ascii="Times New Roman" w:hAnsi="Times New Roman"/>
          <w:kern w:val="0"/>
          <w:lang w:val="en-US"/>
        </w:rPr>
        <w:t>t.j.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Dz. U. z 2024 r. </w:t>
      </w:r>
      <w:proofErr w:type="spellStart"/>
      <w:r w:rsidRPr="00B56E69">
        <w:rPr>
          <w:rFonts w:ascii="Times New Roman" w:hAnsi="Times New Roman"/>
          <w:kern w:val="0"/>
          <w:lang w:val="en-US"/>
        </w:rPr>
        <w:t>poz</w:t>
      </w:r>
      <w:proofErr w:type="spellEnd"/>
      <w:r w:rsidRPr="00B56E69">
        <w:rPr>
          <w:rFonts w:ascii="Times New Roman" w:hAnsi="Times New Roman"/>
          <w:kern w:val="0"/>
          <w:lang w:val="en-US"/>
        </w:rPr>
        <w:t>. 1320</w:t>
      </w:r>
      <w:r w:rsidR="00E2537D" w:rsidRPr="00B56E69">
        <w:rPr>
          <w:rFonts w:ascii="Times New Roman" w:hAnsi="Times New Roman"/>
          <w:kern w:val="0"/>
          <w:lang w:val="en-US"/>
        </w:rPr>
        <w:t xml:space="preserve"> ze </w:t>
      </w:r>
      <w:proofErr w:type="spellStart"/>
      <w:r w:rsidR="00E2537D" w:rsidRPr="00B56E69">
        <w:rPr>
          <w:rFonts w:ascii="Times New Roman" w:hAnsi="Times New Roman"/>
          <w:kern w:val="0"/>
          <w:lang w:val="en-US"/>
        </w:rPr>
        <w:t>zm</w:t>
      </w:r>
      <w:proofErr w:type="spellEnd"/>
      <w:r w:rsidR="00E2537D" w:rsidRPr="00B56E69">
        <w:rPr>
          <w:rFonts w:ascii="Times New Roman" w:hAnsi="Times New Roman"/>
          <w:kern w:val="0"/>
          <w:lang w:val="en-US"/>
        </w:rPr>
        <w:t>.</w:t>
      </w:r>
      <w:r w:rsidRPr="00B56E69">
        <w:rPr>
          <w:rFonts w:ascii="Times New Roman" w:hAnsi="Times New Roman"/>
          <w:kern w:val="0"/>
          <w:lang w:val="en-US"/>
        </w:rPr>
        <w:t>)</w:t>
      </w:r>
    </w:p>
    <w:p w14:paraId="59EB12B1" w14:textId="77777777" w:rsidR="009B1DFD" w:rsidRDefault="009B1DFD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</w:p>
    <w:p w14:paraId="67C292FC" w14:textId="341BCE4B" w:rsidR="009B1DFD" w:rsidRPr="00B56E69" w:rsidRDefault="009B1DFD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  <w:r w:rsidRPr="00196559">
        <w:rPr>
          <w:rFonts w:ascii="Times New Roman" w:hAnsi="Times New Roman"/>
          <w:lang w:val="en-US"/>
        </w:rPr>
        <w:t>Dotyczy:</w:t>
      </w:r>
      <w:r>
        <w:rPr>
          <w:rFonts w:ascii="Times New Roman" w:hAnsi="Times New Roman"/>
          <w:lang w:val="en-US"/>
        </w:rPr>
        <w:t xml:space="preserve"> </w:t>
      </w:r>
      <w:bookmarkStart w:id="0" w:name="_Hlk202860845"/>
      <w:r w:rsidR="00C413E1">
        <w:rPr>
          <w:rFonts w:ascii="Times New Roman" w:hAnsi="Times New Roman"/>
          <w:lang w:val="en-US"/>
        </w:rPr>
        <w:t>“</w:t>
      </w:r>
      <w:r w:rsidRPr="009B1DFD">
        <w:rPr>
          <w:rFonts w:ascii="Times New Roman" w:hAnsi="Times New Roman"/>
          <w:b/>
          <w:bCs/>
          <w:sz w:val="22"/>
          <w:szCs w:val="22"/>
        </w:rPr>
        <w:t>Modernizacja energetyczna budynków OSP na terenie Gminy Milejewo</w:t>
      </w:r>
      <w:bookmarkEnd w:id="0"/>
      <w:r w:rsidR="00C413E1">
        <w:rPr>
          <w:rFonts w:ascii="Times New Roman" w:hAnsi="Times New Roman"/>
          <w:b/>
          <w:bCs/>
          <w:sz w:val="22"/>
          <w:szCs w:val="22"/>
        </w:rPr>
        <w:t>”</w:t>
      </w:r>
    </w:p>
    <w:p w14:paraId="40DABE55" w14:textId="77777777" w:rsidR="00E95295" w:rsidRPr="00B56E69" w:rsidRDefault="00E95295" w:rsidP="00E9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</w:p>
    <w:p w14:paraId="22C4A603" w14:textId="77777777" w:rsidR="00E95295" w:rsidRPr="00B56E69" w:rsidRDefault="00E95295" w:rsidP="00E95295">
      <w:pPr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 xml:space="preserve">1. </w:t>
      </w:r>
      <w:proofErr w:type="spellStart"/>
      <w:r w:rsidRPr="00B56E69">
        <w:rPr>
          <w:rFonts w:ascii="Times New Roman" w:hAnsi="Times New Roman"/>
          <w:kern w:val="0"/>
          <w:lang w:val="en-US"/>
        </w:rPr>
        <w:t>Kwota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jaką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Zamawiający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zamierza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przeznaczyć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na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sfinansowanie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zamówienia</w:t>
      </w:r>
      <w:proofErr w:type="spellEnd"/>
      <w:r w:rsidRPr="00B56E69">
        <w:rPr>
          <w:rFonts w:ascii="Times New Roman" w:hAnsi="Times New Roman"/>
          <w:kern w:val="0"/>
          <w:lang w:val="en-US"/>
        </w:rPr>
        <w:t>:</w:t>
      </w: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1701"/>
      </w:tblGrid>
      <w:tr w:rsidR="00E95295" w:rsidRPr="00B56E69" w14:paraId="0312E46A" w14:textId="77777777" w:rsidTr="00C413E1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807A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Nazwa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części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ABBC9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Wartość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brutto</w:t>
            </w:r>
            <w:proofErr w:type="spellEnd"/>
          </w:p>
        </w:tc>
      </w:tr>
      <w:tr w:rsidR="00E95295" w:rsidRPr="009B1DFD" w14:paraId="7D4D508F" w14:textId="77777777" w:rsidTr="00C413E1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7A8C" w14:textId="28DC300A" w:rsidR="00E95295" w:rsidRPr="000F2BFF" w:rsidRDefault="009B1DFD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2"/>
                <w:szCs w:val="22"/>
                <w:lang w:val="en-US"/>
              </w:rPr>
            </w:pPr>
            <w:r w:rsidRPr="000F2BFF">
              <w:rPr>
                <w:rFonts w:ascii="Times New Roman" w:hAnsi="Times New Roman"/>
                <w:bCs/>
                <w:sz w:val="22"/>
                <w:szCs w:val="22"/>
              </w:rPr>
              <w:t>część 1 – „Modernizacja energetyczna budynku OSP w Majewie” – dz. nr  145, obręb Majewo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6FDA4" w14:textId="50139708" w:rsidR="00E95295" w:rsidRPr="009B1DFD" w:rsidRDefault="009B1DFD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125</w:t>
            </w:r>
            <w:r w:rsidR="00E2537D"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000</w:t>
            </w:r>
            <w:r w:rsidR="00E95295"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,00</w:t>
            </w:r>
          </w:p>
        </w:tc>
      </w:tr>
      <w:tr w:rsidR="009B1DFD" w:rsidRPr="009B1DFD" w14:paraId="2B5C0791" w14:textId="77777777" w:rsidTr="00C413E1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12E42" w14:textId="222BB3BF" w:rsidR="009B1DFD" w:rsidRPr="000F2BFF" w:rsidRDefault="009B1DFD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F2BFF">
              <w:rPr>
                <w:rFonts w:ascii="Times New Roman" w:hAnsi="Times New Roman"/>
                <w:bCs/>
                <w:sz w:val="22"/>
                <w:szCs w:val="22"/>
              </w:rPr>
              <w:t>część 2 – „ Modernizacja energetyczna budynku OSP w Milejewie” – dz. nr 109, obręb Milejewo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86307" w14:textId="5B983A16" w:rsidR="009B1DFD" w:rsidRDefault="009B1DFD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125</w:t>
            </w:r>
            <w:r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000,00</w:t>
            </w:r>
          </w:p>
        </w:tc>
      </w:tr>
      <w:tr w:rsidR="009B1DFD" w:rsidRPr="009B1DFD" w14:paraId="18BEB3CC" w14:textId="77777777" w:rsidTr="00C413E1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45475" w14:textId="019B5E23" w:rsidR="009B1DFD" w:rsidRPr="000F2BFF" w:rsidRDefault="009B1DFD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F2BFF">
              <w:rPr>
                <w:rFonts w:ascii="Times New Roman" w:hAnsi="Times New Roman"/>
                <w:bCs/>
                <w:sz w:val="22"/>
                <w:szCs w:val="22"/>
              </w:rPr>
              <w:t>część 3 – „Modernizacja energetyczna budynku OSP w Ogrodnikach” – dz. nr  124/1, obręb Ogrodniki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8BEDC" w14:textId="79F9482A" w:rsidR="009B1DFD" w:rsidRDefault="009B1DFD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125</w:t>
            </w:r>
            <w:r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000,00</w:t>
            </w:r>
          </w:p>
        </w:tc>
      </w:tr>
      <w:tr w:rsidR="009B1DFD" w:rsidRPr="009B1DFD" w14:paraId="56497570" w14:textId="77777777" w:rsidTr="00C413E1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A6915" w14:textId="40771D96" w:rsidR="009B1DFD" w:rsidRPr="000F2BFF" w:rsidRDefault="009B1DFD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F2BFF">
              <w:rPr>
                <w:rFonts w:ascii="Times New Roman" w:hAnsi="Times New Roman"/>
                <w:bCs/>
                <w:sz w:val="22"/>
                <w:szCs w:val="22"/>
              </w:rPr>
              <w:t>część 4 – „Modernizacja energetyczna budynku OSP w Rychnowach” – dz. nr  83, obręb Rychnowy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E18C7" w14:textId="3D19756E" w:rsidR="009B1DFD" w:rsidRDefault="009B1DFD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125</w:t>
            </w:r>
            <w:r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000,00</w:t>
            </w:r>
          </w:p>
        </w:tc>
      </w:tr>
    </w:tbl>
    <w:p w14:paraId="1A1886A9" w14:textId="77777777" w:rsidR="00E95295" w:rsidRPr="009B1DFD" w:rsidRDefault="00E95295" w:rsidP="00E95295">
      <w:pPr>
        <w:autoSpaceDE w:val="0"/>
        <w:autoSpaceDN w:val="0"/>
        <w:adjustRightInd w:val="0"/>
        <w:spacing w:before="400" w:after="200" w:line="240" w:lineRule="auto"/>
        <w:rPr>
          <w:rFonts w:ascii="Times New Roman" w:hAnsi="Times New Roman"/>
          <w:kern w:val="0"/>
          <w:sz w:val="22"/>
          <w:szCs w:val="22"/>
          <w:lang w:val="en-US"/>
        </w:rPr>
      </w:pPr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2. Nazwy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oraz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adresy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Wykonawców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którzy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złożyli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oferty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w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terminie</w:t>
      </w:r>
      <w:bookmarkStart w:id="1" w:name="_Hlk199501366"/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wraz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z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zaproponowaną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ceną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:</w:t>
      </w: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268"/>
        <w:gridCol w:w="2835"/>
      </w:tblGrid>
      <w:tr w:rsidR="00E95295" w:rsidRPr="00C413E1" w14:paraId="7EB6F238" w14:textId="77777777" w:rsidTr="00E95924">
        <w:trPr>
          <w:trHeight w:val="288"/>
        </w:trPr>
        <w:tc>
          <w:tcPr>
            <w:tcW w:w="9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A5837" w14:textId="543AFDE9" w:rsidR="00E95295" w:rsidRPr="00C413E1" w:rsidRDefault="000F2BFF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Cs/>
                <w:sz w:val="22"/>
                <w:szCs w:val="22"/>
              </w:rPr>
              <w:t xml:space="preserve">   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 xml:space="preserve">część 1 – „Modernizacja energetyczna budynku OSP w Majewie”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>– dz. nr  145, obręb Majewo</w:t>
            </w:r>
          </w:p>
        </w:tc>
      </w:tr>
      <w:tr w:rsidR="00E95295" w:rsidRPr="00C413E1" w14:paraId="027FD249" w14:textId="77777777" w:rsidTr="00E95924">
        <w:trPr>
          <w:trHeight w:val="384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7500B" w14:textId="77777777" w:rsidR="00E95295" w:rsidRPr="00C413E1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6A005" w14:textId="77777777" w:rsidR="00E95295" w:rsidRPr="00C413E1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Nazwa (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firma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adres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BA7B" w14:textId="77777777" w:rsidR="00E95295" w:rsidRPr="00C413E1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oferty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brutto</w:t>
            </w:r>
            <w:proofErr w:type="spellEnd"/>
          </w:p>
        </w:tc>
      </w:tr>
      <w:tr w:rsidR="00E2537D" w:rsidRPr="00C413E1" w14:paraId="69B78DE0" w14:textId="77777777" w:rsidTr="00E95924">
        <w:trPr>
          <w:trHeight w:val="1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2E693" w14:textId="77777777" w:rsidR="00E2537D" w:rsidRPr="00C413E1" w:rsidRDefault="00E2537D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48E1C" w14:textId="7B5A1A69" w:rsidR="00E2537D" w:rsidRPr="00C413E1" w:rsidRDefault="00E95924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Gutkowska Katarzyna "BOB"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</w:r>
            <w:r w:rsidR="00C413E1"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ul.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Kościuszki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95B</w:t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14-500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Braniewo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CD0EB" w14:textId="11FC478E" w:rsidR="00E2537D" w:rsidRPr="00C413E1" w:rsidRDefault="00C413E1" w:rsidP="00E25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198 515,</w:t>
            </w:r>
            <w:r w:rsidR="00D54A6C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55</w:t>
            </w:r>
          </w:p>
        </w:tc>
      </w:tr>
      <w:tr w:rsidR="00E2537D" w:rsidRPr="00C413E1" w14:paraId="74C29894" w14:textId="77777777" w:rsidTr="00E95924">
        <w:trPr>
          <w:trHeight w:val="126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AC7A8" w14:textId="77777777" w:rsidR="00E2537D" w:rsidRPr="00C413E1" w:rsidRDefault="00E2537D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A467C" w14:textId="2C04E76E" w:rsidR="00E2537D" w:rsidRPr="00C413E1" w:rsidRDefault="00E95924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M&amp;M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usługi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remontowo-budowlane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Marcin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Raczewski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 xml:space="preserve">ul.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Elbląska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64/1</w:t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82-316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Milejewo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BD57" w14:textId="753723B8" w:rsidR="00E2537D" w:rsidRPr="00C413E1" w:rsidRDefault="00C413E1" w:rsidP="00E25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Brak </w:t>
            </w:r>
            <w:proofErr w:type="spellStart"/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możliwości</w:t>
            </w:r>
            <w:proofErr w:type="spellEnd"/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otwarcia</w:t>
            </w:r>
            <w:proofErr w:type="spellEnd"/>
          </w:p>
        </w:tc>
      </w:tr>
    </w:tbl>
    <w:p w14:paraId="5CC14B4F" w14:textId="77777777" w:rsidR="000F2BFF" w:rsidRPr="00C413E1" w:rsidRDefault="000F2BFF" w:rsidP="00E95295">
      <w:pPr>
        <w:ind w:left="4956"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268"/>
        <w:gridCol w:w="2835"/>
      </w:tblGrid>
      <w:tr w:rsidR="000F2BFF" w:rsidRPr="00C413E1" w14:paraId="4261E2EE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F2381" w14:textId="6F03652D" w:rsidR="000F2BFF" w:rsidRPr="00C413E1" w:rsidRDefault="000F2BFF" w:rsidP="000F2B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>część 2 – „ Modernizacja energetyczna budynku OSP w Milejewie” – dz. nr 109, obręb Milejewo</w:t>
            </w:r>
          </w:p>
        </w:tc>
      </w:tr>
      <w:tr w:rsidR="000F2BFF" w:rsidRPr="00C413E1" w14:paraId="30ED2200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BA0D9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67D40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Nazwa (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firma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adres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FC09D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oferty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brutto</w:t>
            </w:r>
            <w:proofErr w:type="spellEnd"/>
          </w:p>
        </w:tc>
      </w:tr>
      <w:tr w:rsidR="000F2BFF" w:rsidRPr="00C413E1" w14:paraId="6992E41B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E211C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8F11C" w14:textId="352E9DCC" w:rsidR="000F2BFF" w:rsidRPr="00C413E1" w:rsidRDefault="00E95924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FIDURA JACEK BOB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>LIPOWINA 1  /2</w:t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14-500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Braniewo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9304" w14:textId="408EFBEC" w:rsidR="000F2BFF" w:rsidRPr="00C413E1" w:rsidRDefault="00D54A6C" w:rsidP="000A6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276 963,39</w:t>
            </w:r>
          </w:p>
        </w:tc>
      </w:tr>
    </w:tbl>
    <w:p w14:paraId="1A1FF586" w14:textId="77777777" w:rsidR="000F2BFF" w:rsidRPr="00C413E1" w:rsidRDefault="000F2BFF" w:rsidP="00E95295">
      <w:pPr>
        <w:ind w:left="4956"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268"/>
        <w:gridCol w:w="2835"/>
      </w:tblGrid>
      <w:tr w:rsidR="000F2BFF" w:rsidRPr="00C413E1" w14:paraId="63B39A42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EDF5" w14:textId="7A4A9611" w:rsidR="000F2BFF" w:rsidRPr="00C413E1" w:rsidRDefault="000F2BFF" w:rsidP="000F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>część 3 – „Modernizacja energetyczna budynku OSP w Ogrodnikach” – dz. nr  124/1, obręb Ogrodniki</w:t>
            </w:r>
          </w:p>
        </w:tc>
      </w:tr>
      <w:tr w:rsidR="000F2BFF" w:rsidRPr="00C413E1" w14:paraId="53ABC329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1B009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5636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Nazwa (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firma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adres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722B9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oferty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brutto</w:t>
            </w:r>
            <w:proofErr w:type="spellEnd"/>
          </w:p>
        </w:tc>
      </w:tr>
      <w:tr w:rsidR="000F2BFF" w:rsidRPr="00C413E1" w14:paraId="6A6021F7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ADF52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E6A" w14:textId="12DBE2BE" w:rsidR="000F2BFF" w:rsidRPr="00C413E1" w:rsidRDefault="00E95924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Danmax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Spółka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Ograniczoną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Odpowiedzialnością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ul.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Augustowska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8</w:t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82-300</w:t>
            </w:r>
            <w:r w:rsid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Elbląg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9680C" w14:textId="77777777" w:rsidR="00C413E1" w:rsidRDefault="00C413E1" w:rsidP="00C413E1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ab/>
            </w:r>
          </w:p>
          <w:p w14:paraId="06FB1BA4" w14:textId="61896B33" w:rsidR="000F2BFF" w:rsidRPr="00C413E1" w:rsidRDefault="00C413E1" w:rsidP="00C413E1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120 540,00</w:t>
            </w:r>
          </w:p>
        </w:tc>
      </w:tr>
    </w:tbl>
    <w:p w14:paraId="4628FA4B" w14:textId="77777777" w:rsidR="000F2BFF" w:rsidRPr="00C413E1" w:rsidRDefault="000F2BFF" w:rsidP="00E95295">
      <w:pPr>
        <w:ind w:left="4956"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268"/>
        <w:gridCol w:w="2835"/>
      </w:tblGrid>
      <w:tr w:rsidR="000F2BFF" w:rsidRPr="00C413E1" w14:paraId="7A1D42F4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96ED3" w14:textId="55680CC5" w:rsidR="000F2BFF" w:rsidRPr="00C413E1" w:rsidRDefault="000F2BFF" w:rsidP="000F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Pr="00C413E1">
              <w:rPr>
                <w:rFonts w:ascii="Times New Roman" w:hAnsi="Times New Roman"/>
                <w:b/>
                <w:sz w:val="22"/>
                <w:szCs w:val="22"/>
              </w:rPr>
              <w:t>część 4 – „Modernizacja energetyczna budynku OSP w Rychnowach” – dz. nr  83, obręb Rychnowy</w:t>
            </w:r>
          </w:p>
        </w:tc>
      </w:tr>
      <w:tr w:rsidR="000F2BFF" w:rsidRPr="00C413E1" w14:paraId="6BCDD611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E9495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70168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Nazwa (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firma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adres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DAE20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oferty</w:t>
            </w:r>
            <w:proofErr w:type="spellEnd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brutto</w:t>
            </w:r>
            <w:proofErr w:type="spellEnd"/>
          </w:p>
        </w:tc>
      </w:tr>
      <w:tr w:rsidR="000F2BFF" w:rsidRPr="00822305" w14:paraId="48619D11" w14:textId="77777777" w:rsidTr="00E9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A3F37" w14:textId="77777777" w:rsidR="000F2BFF" w:rsidRPr="00C413E1" w:rsidRDefault="000F2BFF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7F055" w14:textId="565CB465" w:rsidR="000F2BFF" w:rsidRPr="00C413E1" w:rsidRDefault="00C413E1" w:rsidP="000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Gutkowska Katarzyna "BOB"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br/>
              <w:t xml:space="preserve">ul.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Kościuszki</w:t>
            </w:r>
            <w:proofErr w:type="spellEnd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 95B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, </w:t>
            </w:r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 xml:space="preserve">14-500 </w:t>
            </w:r>
            <w:proofErr w:type="spellStart"/>
            <w:r w:rsidRPr="00C413E1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en-US"/>
              </w:rPr>
              <w:t>Braniewo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BAE11" w14:textId="4BD8BD06" w:rsidR="000F2BFF" w:rsidRPr="00C413E1" w:rsidRDefault="00D54A6C" w:rsidP="00D54A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179 341,29</w:t>
            </w:r>
          </w:p>
        </w:tc>
      </w:tr>
    </w:tbl>
    <w:p w14:paraId="262FE88F" w14:textId="77777777" w:rsidR="000F2BFF" w:rsidRDefault="000F2BFF" w:rsidP="00E95295">
      <w:pPr>
        <w:ind w:left="4956" w:firstLine="708"/>
        <w:jc w:val="center"/>
        <w:rPr>
          <w:rFonts w:ascii="Times New Roman" w:hAnsi="Times New Roman"/>
        </w:rPr>
      </w:pPr>
    </w:p>
    <w:p w14:paraId="3A3D1470" w14:textId="571AD298" w:rsidR="00E95295" w:rsidRPr="009B349F" w:rsidRDefault="00E95295" w:rsidP="00E95295">
      <w:pPr>
        <w:ind w:left="4956" w:firstLine="708"/>
        <w:jc w:val="center"/>
        <w:rPr>
          <w:rFonts w:ascii="Times New Roman" w:hAnsi="Times New Roman"/>
        </w:rPr>
      </w:pPr>
      <w:r w:rsidRPr="009B349F">
        <w:rPr>
          <w:rFonts w:ascii="Times New Roman" w:hAnsi="Times New Roman"/>
        </w:rPr>
        <w:t>Wójt Gminy</w:t>
      </w:r>
    </w:p>
    <w:p w14:paraId="199C9084" w14:textId="2F894B23" w:rsidR="00B70C77" w:rsidRDefault="00E95295" w:rsidP="00CC7A13">
      <w:pPr>
        <w:ind w:left="4956" w:firstLine="708"/>
        <w:jc w:val="center"/>
      </w:pPr>
      <w:r w:rsidRPr="009B349F">
        <w:rPr>
          <w:rFonts w:ascii="Times New Roman" w:hAnsi="Times New Roman"/>
        </w:rPr>
        <w:t>/-/ Mariola Sznajder</w:t>
      </w:r>
      <w:bookmarkEnd w:id="1"/>
    </w:p>
    <w:sectPr w:rsidR="00B70C77" w:rsidSect="00CC7A13">
      <w:pgSz w:w="12240" w:h="15840"/>
      <w:pgMar w:top="567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66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5"/>
    <w:rsid w:val="00064A50"/>
    <w:rsid w:val="00091046"/>
    <w:rsid w:val="000D2236"/>
    <w:rsid w:val="000F2BFF"/>
    <w:rsid w:val="00125B9E"/>
    <w:rsid w:val="00133C96"/>
    <w:rsid w:val="0022179F"/>
    <w:rsid w:val="002B1047"/>
    <w:rsid w:val="00337874"/>
    <w:rsid w:val="00644AB6"/>
    <w:rsid w:val="007168A3"/>
    <w:rsid w:val="009A5867"/>
    <w:rsid w:val="009B1DFD"/>
    <w:rsid w:val="00B300D1"/>
    <w:rsid w:val="00B56E69"/>
    <w:rsid w:val="00B70C77"/>
    <w:rsid w:val="00BC3537"/>
    <w:rsid w:val="00C413E1"/>
    <w:rsid w:val="00CC7A13"/>
    <w:rsid w:val="00D54A6C"/>
    <w:rsid w:val="00E2537D"/>
    <w:rsid w:val="00E95295"/>
    <w:rsid w:val="00E95924"/>
    <w:rsid w:val="00F44B31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924C"/>
  <w15:chartTrackingRefBased/>
  <w15:docId w15:val="{3EDC3C16-BA15-49C4-A873-D4363813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295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2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2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2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29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29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E9529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12</cp:revision>
  <cp:lastPrinted>2025-07-29T11:44:00Z</cp:lastPrinted>
  <dcterms:created xsi:type="dcterms:W3CDTF">2025-07-29T10:39:00Z</dcterms:created>
  <dcterms:modified xsi:type="dcterms:W3CDTF">2025-09-30T12:55:00Z</dcterms:modified>
</cp:coreProperties>
</file>