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4B63" w14:textId="5E0D0A0B" w:rsidR="00670350" w:rsidRDefault="00670350" w:rsidP="00670350">
      <w:pPr>
        <w:jc w:val="right"/>
      </w:pPr>
      <w:r>
        <w:t xml:space="preserve">Milejewo, </w:t>
      </w:r>
      <w:r w:rsidR="008526C5">
        <w:t xml:space="preserve">dn. </w:t>
      </w:r>
      <w:r w:rsidR="00B81713">
        <w:t>30 maja</w:t>
      </w:r>
      <w:r>
        <w:t xml:space="preserve"> 2025</w:t>
      </w:r>
      <w:r w:rsidR="00B81713">
        <w:t xml:space="preserve"> </w:t>
      </w:r>
      <w:r>
        <w:t>r.</w:t>
      </w:r>
    </w:p>
    <w:p w14:paraId="2F737A5E" w14:textId="77777777" w:rsidR="00C14FC1" w:rsidRDefault="00C14FC1" w:rsidP="00B81713">
      <w:pPr>
        <w:pStyle w:val="NormalnyWeb"/>
        <w:rPr>
          <w:rFonts w:eastAsia="SimSun"/>
          <w:b/>
          <w:bCs/>
          <w:kern w:val="2"/>
          <w:lang w:eastAsia="ar-SA"/>
        </w:rPr>
      </w:pPr>
    </w:p>
    <w:p w14:paraId="1781766B" w14:textId="3F6C0E75" w:rsidR="00670350" w:rsidRDefault="00B81713" w:rsidP="00B81713">
      <w:pPr>
        <w:pStyle w:val="NormalnyWeb"/>
        <w:rPr>
          <w:rFonts w:eastAsia="SimSun"/>
          <w:b/>
          <w:bCs/>
          <w:kern w:val="2"/>
          <w:lang w:eastAsia="ar-SA"/>
        </w:rPr>
      </w:pPr>
      <w:r w:rsidRPr="00B81713">
        <w:rPr>
          <w:rFonts w:eastAsia="SimSun"/>
          <w:b/>
          <w:bCs/>
          <w:kern w:val="2"/>
          <w:lang w:eastAsia="ar-SA"/>
        </w:rPr>
        <w:t>RO.271.21.2025.KG</w:t>
      </w:r>
    </w:p>
    <w:p w14:paraId="26AFC02C" w14:textId="77777777" w:rsidR="00C14FC1" w:rsidRPr="00B81713" w:rsidRDefault="00C14FC1" w:rsidP="00B81713">
      <w:pPr>
        <w:pStyle w:val="NormalnyWeb"/>
        <w:rPr>
          <w:rFonts w:ascii="Arial" w:hAnsi="Arial" w:cs="Arial"/>
        </w:rPr>
      </w:pPr>
    </w:p>
    <w:p w14:paraId="5CA8AE0D" w14:textId="77777777" w:rsidR="00670350" w:rsidRDefault="00670350" w:rsidP="00670350">
      <w:pPr>
        <w:pStyle w:val="NormalnyWeb"/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>Wykonawcy</w:t>
      </w:r>
      <w:r>
        <w:rPr>
          <w:b/>
          <w:bCs/>
          <w:i/>
          <w:iCs/>
        </w:rPr>
        <w:br/>
        <w:t>zainteresowani udziałem</w:t>
      </w:r>
      <w:r>
        <w:rPr>
          <w:b/>
          <w:bCs/>
          <w:i/>
          <w:iCs/>
        </w:rPr>
        <w:br/>
        <w:t>w nw. postępowaniu</w:t>
      </w:r>
      <w:r>
        <w:rPr>
          <w:b/>
          <w:bCs/>
          <w:i/>
          <w:iCs/>
        </w:rPr>
        <w:br/>
      </w:r>
    </w:p>
    <w:p w14:paraId="7A6C2D03" w14:textId="77777777" w:rsidR="00C14FC1" w:rsidRDefault="00C14FC1" w:rsidP="00670350">
      <w:pPr>
        <w:pStyle w:val="NormalnyWeb"/>
        <w:ind w:left="4956"/>
        <w:rPr>
          <w:b/>
          <w:bCs/>
          <w:i/>
          <w:iCs/>
        </w:rPr>
      </w:pPr>
    </w:p>
    <w:p w14:paraId="4E2A17FE" w14:textId="77777777" w:rsidR="00670350" w:rsidRDefault="00670350" w:rsidP="00670350">
      <w:pPr>
        <w:jc w:val="center"/>
      </w:pPr>
      <w:r>
        <w:t>INFORMACJA</w:t>
      </w:r>
    </w:p>
    <w:p w14:paraId="3FE73AFF" w14:textId="77777777" w:rsidR="00670350" w:rsidRDefault="00670350" w:rsidP="00670350">
      <w:pPr>
        <w:jc w:val="center"/>
      </w:pPr>
    </w:p>
    <w:p w14:paraId="24CF2CAB" w14:textId="2A2720CB" w:rsidR="00670350" w:rsidRPr="00767260" w:rsidRDefault="00670350" w:rsidP="00670350">
      <w:pPr>
        <w:jc w:val="center"/>
      </w:pPr>
      <w:r>
        <w:t xml:space="preserve">udostępniana na podstawie art. 222 ust. 4 ustawy </w:t>
      </w:r>
      <w:r>
        <w:rPr>
          <w:i/>
          <w:iCs/>
        </w:rPr>
        <w:t>Prawo zamówień publicznych</w:t>
      </w:r>
    </w:p>
    <w:p w14:paraId="3AF16268" w14:textId="1F1F7E34" w:rsidR="00670350" w:rsidRPr="00767260" w:rsidRDefault="00670350" w:rsidP="00670350">
      <w:pPr>
        <w:pStyle w:val="NormalnyWeb"/>
        <w:jc w:val="both"/>
      </w:pPr>
      <w:r w:rsidRPr="00767260">
        <w:t xml:space="preserve">Dotyczy:  postępowania o udzielenie zamówienia publicznego pn. </w:t>
      </w:r>
      <w:bookmarkStart w:id="0" w:name="_Hlk198112682"/>
      <w:r w:rsidR="00A5432C" w:rsidRPr="00A5432C">
        <w:rPr>
          <w:b/>
          <w:bCs/>
        </w:rPr>
        <w:t xml:space="preserve">„Przebudowa </w:t>
      </w:r>
      <w:bookmarkStart w:id="1" w:name="_Hlk198109425"/>
      <w:r w:rsidR="00A5432C" w:rsidRPr="00A5432C">
        <w:rPr>
          <w:b/>
          <w:bCs/>
        </w:rPr>
        <w:t>drogi gminnej nr 106007N w miejscowości Majewo na dz. nr 320 i 375 obr. Majewo, Gmina Milejewo</w:t>
      </w:r>
      <w:bookmarkEnd w:id="1"/>
      <w:r w:rsidR="00A5432C" w:rsidRPr="00A5432C">
        <w:rPr>
          <w:b/>
          <w:bCs/>
        </w:rPr>
        <w:t>”</w:t>
      </w:r>
      <w:bookmarkEnd w:id="0"/>
      <w:r w:rsidRPr="00767260">
        <w:t xml:space="preserve">, prowadzonego w trybie podstawowym </w:t>
      </w:r>
      <w:r>
        <w:t>z możliwością prowadzenia negocjacji.</w:t>
      </w:r>
    </w:p>
    <w:p w14:paraId="5958F1CB" w14:textId="77777777" w:rsidR="00670350" w:rsidRDefault="00670350" w:rsidP="00670350">
      <w:pPr>
        <w:pStyle w:val="NormalnyWeb"/>
        <w:rPr>
          <w:rStyle w:val="Pogrubienie"/>
          <w:rFonts w:eastAsiaTheme="majorEastAsia"/>
        </w:rPr>
      </w:pPr>
    </w:p>
    <w:p w14:paraId="4440D38F" w14:textId="4997D53F" w:rsidR="00670350" w:rsidRDefault="00670350" w:rsidP="00670350">
      <w:pPr>
        <w:pStyle w:val="NormalnyWeb"/>
        <w:spacing w:line="360" w:lineRule="auto"/>
        <w:jc w:val="both"/>
        <w:rPr>
          <w:rStyle w:val="Pogrubienie"/>
          <w:rFonts w:eastAsiaTheme="majorEastAsia"/>
        </w:rPr>
      </w:pPr>
      <w:r w:rsidRPr="00B22BB2">
        <w:rPr>
          <w:rStyle w:val="Pogrubienie"/>
          <w:rFonts w:eastAsiaTheme="majorEastAsia"/>
        </w:rPr>
        <w:t xml:space="preserve">Kwota jaką Zamawiający zamierza przeznaczyć na sfinansowanie zamówienia </w:t>
      </w:r>
      <w:r>
        <w:rPr>
          <w:rStyle w:val="Pogrubienie"/>
          <w:rFonts w:eastAsiaTheme="majorEastAsia"/>
        </w:rPr>
        <w:br/>
      </w:r>
      <w:r w:rsidRPr="00B22BB2">
        <w:rPr>
          <w:rStyle w:val="Pogrubienie"/>
          <w:rFonts w:eastAsiaTheme="majorEastAsia"/>
        </w:rPr>
        <w:t>pn.</w:t>
      </w:r>
      <w:r>
        <w:rPr>
          <w:rStyle w:val="Pogrubienie"/>
          <w:rFonts w:eastAsiaTheme="majorEastAsia"/>
        </w:rPr>
        <w:t xml:space="preserve"> </w:t>
      </w:r>
      <w:r w:rsidRPr="00A5432C">
        <w:rPr>
          <w:b/>
          <w:bCs/>
        </w:rPr>
        <w:t>„</w:t>
      </w:r>
      <w:r w:rsidR="00A5432C" w:rsidRPr="00A5432C">
        <w:rPr>
          <w:b/>
          <w:bCs/>
        </w:rPr>
        <w:t>Przebudowa drogi gminnej nr 106007N w miejscowości Majewo na dz. nr 320 i 375 obr. Majewo, Gmina Milejewo”</w:t>
      </w:r>
      <w:r>
        <w:rPr>
          <w:b/>
          <w:bCs/>
        </w:rPr>
        <w:t xml:space="preserve"> </w:t>
      </w:r>
      <w:r w:rsidRPr="00767260">
        <w:rPr>
          <w:rStyle w:val="Pogrubienie"/>
          <w:rFonts w:eastAsiaTheme="majorEastAsia"/>
        </w:rPr>
        <w:t>wynosi:</w:t>
      </w:r>
    </w:p>
    <w:p w14:paraId="0600F47D" w14:textId="35849034" w:rsidR="00670350" w:rsidRDefault="008526C5" w:rsidP="00670350">
      <w:pPr>
        <w:pStyle w:val="NormalnyWeb"/>
        <w:spacing w:line="360" w:lineRule="auto"/>
        <w:jc w:val="center"/>
        <w:rPr>
          <w:rStyle w:val="Pogrubienie"/>
          <w:rFonts w:eastAsiaTheme="majorEastAsia"/>
          <w:sz w:val="28"/>
          <w:szCs w:val="28"/>
        </w:rPr>
      </w:pPr>
      <w:r>
        <w:rPr>
          <w:rStyle w:val="Pogrubienie"/>
          <w:rFonts w:eastAsiaTheme="majorEastAsia"/>
          <w:sz w:val="28"/>
          <w:szCs w:val="28"/>
        </w:rPr>
        <w:t>308 943,09</w:t>
      </w:r>
      <w:r w:rsidR="00670350">
        <w:rPr>
          <w:rStyle w:val="Pogrubienie"/>
          <w:rFonts w:eastAsiaTheme="majorEastAsia"/>
          <w:sz w:val="28"/>
          <w:szCs w:val="28"/>
        </w:rPr>
        <w:t xml:space="preserve"> zł  (netto) tj. </w:t>
      </w:r>
      <w:r>
        <w:rPr>
          <w:rStyle w:val="Pogrubienie"/>
          <w:rFonts w:eastAsiaTheme="majorEastAsia"/>
          <w:sz w:val="28"/>
          <w:szCs w:val="28"/>
        </w:rPr>
        <w:t>380 000,00</w:t>
      </w:r>
      <w:r w:rsidR="00670350">
        <w:rPr>
          <w:rStyle w:val="Pogrubienie"/>
          <w:rFonts w:eastAsiaTheme="majorEastAsia"/>
          <w:sz w:val="28"/>
          <w:szCs w:val="28"/>
        </w:rPr>
        <w:t xml:space="preserve"> zł (brutto).</w:t>
      </w:r>
    </w:p>
    <w:p w14:paraId="6DB00339" w14:textId="77777777" w:rsidR="00670350" w:rsidRDefault="00670350" w:rsidP="00670350">
      <w:pPr>
        <w:pStyle w:val="NormalnyWeb"/>
        <w:spacing w:line="360" w:lineRule="auto"/>
        <w:jc w:val="center"/>
        <w:rPr>
          <w:rStyle w:val="Pogrubienie"/>
          <w:rFonts w:eastAsiaTheme="majorEastAsia"/>
          <w:sz w:val="28"/>
          <w:szCs w:val="28"/>
        </w:rPr>
      </w:pPr>
    </w:p>
    <w:p w14:paraId="14789B2B" w14:textId="77777777" w:rsidR="00670350" w:rsidRDefault="00670350" w:rsidP="00670350">
      <w:pPr>
        <w:ind w:left="4248" w:firstLine="708"/>
        <w:jc w:val="center"/>
      </w:pPr>
      <w:r>
        <w:t>Wójt Gminy</w:t>
      </w:r>
    </w:p>
    <w:p w14:paraId="71E58507" w14:textId="77777777" w:rsidR="00670350" w:rsidRDefault="00670350" w:rsidP="00670350">
      <w:pPr>
        <w:ind w:left="4248" w:firstLine="708"/>
        <w:jc w:val="center"/>
      </w:pPr>
    </w:p>
    <w:p w14:paraId="0D2D5788" w14:textId="77777777" w:rsidR="00670350" w:rsidRDefault="00670350" w:rsidP="00670350">
      <w:pPr>
        <w:ind w:left="4248" w:firstLine="708"/>
        <w:jc w:val="center"/>
      </w:pPr>
      <w:r>
        <w:t>/-/ Mariola Sznajder</w:t>
      </w:r>
    </w:p>
    <w:p w14:paraId="1F83A4CB" w14:textId="77777777" w:rsidR="00670350" w:rsidRDefault="00670350" w:rsidP="00670350"/>
    <w:p w14:paraId="14F45A19" w14:textId="77777777" w:rsidR="00670350" w:rsidRDefault="00670350"/>
    <w:sectPr w:rsidR="00670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50"/>
    <w:rsid w:val="00670350"/>
    <w:rsid w:val="008526C5"/>
    <w:rsid w:val="008A3FE4"/>
    <w:rsid w:val="00A5432C"/>
    <w:rsid w:val="00B81713"/>
    <w:rsid w:val="00C1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AB8A"/>
  <w15:chartTrackingRefBased/>
  <w15:docId w15:val="{3F72519C-3FC4-42D9-9306-3047B112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35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0350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0350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0350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0350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0350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0350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0350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0350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0350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0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0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03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03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03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03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03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03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03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035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70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0350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70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0350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703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0350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703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0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03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035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70350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670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4</cp:revision>
  <dcterms:created xsi:type="dcterms:W3CDTF">2025-05-28T09:02:00Z</dcterms:created>
  <dcterms:modified xsi:type="dcterms:W3CDTF">2025-05-28T09:58:00Z</dcterms:modified>
</cp:coreProperties>
</file>