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EC91A" w14:textId="0D5D4F06" w:rsidR="00845E23" w:rsidRDefault="00845E23" w:rsidP="00845E23">
      <w:pPr>
        <w:jc w:val="right"/>
      </w:pPr>
      <w:r>
        <w:t xml:space="preserve">Milejewo, </w:t>
      </w:r>
      <w:r w:rsidR="00A82D87">
        <w:t>2 stycznia 2025r.</w:t>
      </w:r>
    </w:p>
    <w:p w14:paraId="53E5A82F" w14:textId="36E3CF80" w:rsidR="00845E23" w:rsidRPr="00B22BB2" w:rsidRDefault="00845E23" w:rsidP="00845E23">
      <w:pPr>
        <w:pStyle w:val="NormalnyWeb"/>
        <w:rPr>
          <w:rFonts w:eastAsia="SimSun"/>
          <w:b/>
          <w:bCs/>
          <w:kern w:val="2"/>
          <w:lang w:eastAsia="ar-SA"/>
        </w:rPr>
      </w:pPr>
      <w:r w:rsidRPr="00B22BB2">
        <w:rPr>
          <w:rFonts w:eastAsia="Arial Unicode MS"/>
          <w:b/>
          <w:bCs/>
          <w:kern w:val="2"/>
          <w:lang w:eastAsia="ar-SA"/>
        </w:rPr>
        <w:t>RO.271.</w:t>
      </w:r>
      <w:r w:rsidR="00A82D87">
        <w:rPr>
          <w:rFonts w:eastAsia="Arial Unicode MS"/>
          <w:b/>
          <w:bCs/>
          <w:kern w:val="2"/>
          <w:lang w:eastAsia="ar-SA"/>
        </w:rPr>
        <w:t>49</w:t>
      </w:r>
      <w:r w:rsidRPr="00B22BB2">
        <w:rPr>
          <w:rFonts w:eastAsia="Arial Unicode MS"/>
          <w:b/>
          <w:bCs/>
          <w:kern w:val="2"/>
          <w:lang w:eastAsia="ar-SA"/>
        </w:rPr>
        <w:t>.2024.NB</w:t>
      </w:r>
    </w:p>
    <w:p w14:paraId="2C7206B1" w14:textId="77777777" w:rsidR="00845E23" w:rsidRDefault="00845E23" w:rsidP="00845E23">
      <w:pPr>
        <w:pStyle w:val="NormalnyWeb"/>
        <w:ind w:left="4956"/>
        <w:rPr>
          <w:rFonts w:ascii="Arial" w:hAnsi="Arial" w:cs="Arial"/>
        </w:rPr>
      </w:pPr>
    </w:p>
    <w:p w14:paraId="2D777231" w14:textId="77777777" w:rsidR="00845E23" w:rsidRDefault="00845E23" w:rsidP="00845E23">
      <w:pPr>
        <w:pStyle w:val="NormalnyWeb"/>
        <w:ind w:left="4956"/>
        <w:rPr>
          <w:b/>
          <w:bCs/>
          <w:i/>
          <w:iCs/>
        </w:rPr>
      </w:pPr>
      <w:r>
        <w:rPr>
          <w:b/>
          <w:bCs/>
          <w:i/>
          <w:iCs/>
        </w:rPr>
        <w:t>Wykonawcy</w:t>
      </w:r>
      <w:r>
        <w:rPr>
          <w:b/>
          <w:bCs/>
          <w:i/>
          <w:iCs/>
        </w:rPr>
        <w:br/>
        <w:t>zainteresowani udziałem</w:t>
      </w:r>
      <w:r>
        <w:rPr>
          <w:b/>
          <w:bCs/>
          <w:i/>
          <w:iCs/>
        </w:rPr>
        <w:br/>
        <w:t>w nw. postępowaniu</w:t>
      </w:r>
      <w:r>
        <w:rPr>
          <w:b/>
          <w:bCs/>
          <w:i/>
          <w:iCs/>
        </w:rPr>
        <w:br/>
      </w:r>
    </w:p>
    <w:p w14:paraId="6F3B075F" w14:textId="77777777" w:rsidR="00767260" w:rsidRDefault="00767260" w:rsidP="00767260">
      <w:pPr>
        <w:jc w:val="center"/>
      </w:pPr>
      <w:r>
        <w:t>INFORMACJA</w:t>
      </w:r>
    </w:p>
    <w:p w14:paraId="4696C4B8" w14:textId="77777777" w:rsidR="00767260" w:rsidRDefault="00767260" w:rsidP="00767260">
      <w:pPr>
        <w:jc w:val="center"/>
      </w:pPr>
    </w:p>
    <w:p w14:paraId="5A649CFD" w14:textId="1D54FBF5" w:rsidR="00845E23" w:rsidRPr="00767260" w:rsidRDefault="00767260" w:rsidP="00767260">
      <w:pPr>
        <w:jc w:val="center"/>
      </w:pPr>
      <w:r>
        <w:t xml:space="preserve">udostępniana na podstawie art. 222 ust. 4 ustawy </w:t>
      </w:r>
      <w:r>
        <w:rPr>
          <w:i/>
          <w:iCs/>
        </w:rPr>
        <w:t>Prawo zamówień publicznych.</w:t>
      </w:r>
    </w:p>
    <w:p w14:paraId="60E771EC" w14:textId="29C42FBF" w:rsidR="00845E23" w:rsidRPr="00767260" w:rsidRDefault="00845E23" w:rsidP="00845E23">
      <w:pPr>
        <w:pStyle w:val="NormalnyWeb"/>
        <w:jc w:val="both"/>
      </w:pPr>
      <w:r w:rsidRPr="00767260">
        <w:t>Dotyczy:  postępowania o udzielenie zamówienia publicznego pn.</w:t>
      </w:r>
      <w:r w:rsidR="00F64378" w:rsidRPr="00767260">
        <w:t xml:space="preserve"> </w:t>
      </w:r>
      <w:r w:rsidR="00767260" w:rsidRPr="00767260">
        <w:rPr>
          <w:b/>
          <w:bCs/>
        </w:rPr>
        <w:t>„Przebudowa otwartego zbiornika do retencjonowania wody w miejscowości Huta Żuławska”</w:t>
      </w:r>
      <w:r w:rsidRPr="00767260">
        <w:t xml:space="preserve">, prowadzonego </w:t>
      </w:r>
      <w:r w:rsidR="00767260">
        <w:br/>
      </w:r>
      <w:r w:rsidRPr="00767260">
        <w:t>w trybie podstawowym bez negocjacji.</w:t>
      </w:r>
    </w:p>
    <w:p w14:paraId="71C4FE0A" w14:textId="77777777" w:rsidR="00845E23" w:rsidRDefault="00845E23" w:rsidP="00845E23">
      <w:pPr>
        <w:pStyle w:val="NormalnyWeb"/>
        <w:rPr>
          <w:rStyle w:val="Pogrubienie"/>
        </w:rPr>
      </w:pPr>
    </w:p>
    <w:p w14:paraId="2D52B68D" w14:textId="74FDCABF" w:rsidR="00845E23" w:rsidRDefault="00845E23" w:rsidP="00845E23">
      <w:pPr>
        <w:pStyle w:val="NormalnyWeb"/>
        <w:spacing w:line="360" w:lineRule="auto"/>
        <w:jc w:val="both"/>
        <w:rPr>
          <w:rStyle w:val="Pogrubienie"/>
        </w:rPr>
      </w:pPr>
      <w:r w:rsidRPr="00B22BB2">
        <w:rPr>
          <w:rStyle w:val="Pogrubienie"/>
          <w:b w:val="0"/>
          <w:bCs w:val="0"/>
        </w:rPr>
        <w:t xml:space="preserve">Kwota jaką Zamawiający zamierza przeznaczyć na sfinansowanie zamówienia </w:t>
      </w:r>
      <w:r>
        <w:rPr>
          <w:rStyle w:val="Pogrubienie"/>
          <w:b w:val="0"/>
          <w:bCs w:val="0"/>
        </w:rPr>
        <w:br/>
      </w:r>
      <w:r w:rsidRPr="00B22BB2">
        <w:rPr>
          <w:rStyle w:val="Pogrubienie"/>
          <w:b w:val="0"/>
          <w:bCs w:val="0"/>
        </w:rPr>
        <w:t>pn.</w:t>
      </w:r>
      <w:r>
        <w:rPr>
          <w:rStyle w:val="Pogrubienie"/>
        </w:rPr>
        <w:t xml:space="preserve"> - </w:t>
      </w:r>
      <w:r w:rsidR="00767260" w:rsidRPr="00767260">
        <w:rPr>
          <w:b/>
          <w:bCs/>
        </w:rPr>
        <w:t xml:space="preserve">„Przebudowa otwartego zbiornika do retencjonowania wody w miejscowości </w:t>
      </w:r>
      <w:r w:rsidR="00767260">
        <w:rPr>
          <w:b/>
          <w:bCs/>
        </w:rPr>
        <w:br/>
      </w:r>
      <w:r w:rsidR="00767260" w:rsidRPr="00767260">
        <w:rPr>
          <w:b/>
          <w:bCs/>
        </w:rPr>
        <w:t xml:space="preserve">Huta Żuławska” </w:t>
      </w:r>
      <w:r w:rsidRPr="00767260">
        <w:rPr>
          <w:rStyle w:val="Pogrubienie"/>
          <w:b w:val="0"/>
          <w:bCs w:val="0"/>
        </w:rPr>
        <w:t>wynosi:</w:t>
      </w:r>
    </w:p>
    <w:p w14:paraId="59320EDF" w14:textId="3B2B467A" w:rsidR="00845E23" w:rsidRDefault="000C5098" w:rsidP="00845E23">
      <w:pPr>
        <w:pStyle w:val="NormalnyWeb"/>
        <w:spacing w:line="360" w:lineRule="auto"/>
        <w:jc w:val="center"/>
        <w:rPr>
          <w:rStyle w:val="Pogrubienie"/>
          <w:sz w:val="28"/>
          <w:szCs w:val="28"/>
        </w:rPr>
      </w:pPr>
      <w:r>
        <w:rPr>
          <w:rStyle w:val="Pogrubienie"/>
          <w:sz w:val="28"/>
          <w:szCs w:val="28"/>
        </w:rPr>
        <w:t>342 850,41</w:t>
      </w:r>
      <w:r w:rsidR="000F1B67">
        <w:rPr>
          <w:rStyle w:val="Pogrubienie"/>
          <w:sz w:val="28"/>
          <w:szCs w:val="28"/>
        </w:rPr>
        <w:t xml:space="preserve"> </w:t>
      </w:r>
      <w:r w:rsidR="00845E23">
        <w:rPr>
          <w:rStyle w:val="Pogrubienie"/>
          <w:sz w:val="28"/>
          <w:szCs w:val="28"/>
        </w:rPr>
        <w:t xml:space="preserve">zł  (netto) tj. </w:t>
      </w:r>
      <w:r>
        <w:rPr>
          <w:rStyle w:val="Pogrubienie"/>
          <w:sz w:val="28"/>
          <w:szCs w:val="28"/>
        </w:rPr>
        <w:t>421 706</w:t>
      </w:r>
      <w:r w:rsidR="00A82D87">
        <w:rPr>
          <w:rStyle w:val="Pogrubienie"/>
          <w:sz w:val="28"/>
          <w:szCs w:val="28"/>
        </w:rPr>
        <w:t>,00</w:t>
      </w:r>
      <w:r w:rsidR="00845E23">
        <w:rPr>
          <w:rStyle w:val="Pogrubienie"/>
          <w:sz w:val="28"/>
          <w:szCs w:val="28"/>
        </w:rPr>
        <w:t xml:space="preserve"> zł (brutto).</w:t>
      </w:r>
    </w:p>
    <w:p w14:paraId="44EE5C3E" w14:textId="77777777" w:rsidR="00C12B42" w:rsidRDefault="00C12B42"/>
    <w:p w14:paraId="5F15258B" w14:textId="77777777" w:rsidR="00E04BF7" w:rsidRDefault="00E04BF7"/>
    <w:sectPr w:rsidR="00E04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9C2"/>
    <w:rsid w:val="00046CA1"/>
    <w:rsid w:val="000C5098"/>
    <w:rsid w:val="000D5608"/>
    <w:rsid w:val="000F1B67"/>
    <w:rsid w:val="001154AD"/>
    <w:rsid w:val="001958D5"/>
    <w:rsid w:val="001A5381"/>
    <w:rsid w:val="002A19C2"/>
    <w:rsid w:val="003235AF"/>
    <w:rsid w:val="004A7F0C"/>
    <w:rsid w:val="005D2054"/>
    <w:rsid w:val="006B6C8C"/>
    <w:rsid w:val="00767260"/>
    <w:rsid w:val="00772C94"/>
    <w:rsid w:val="00845E23"/>
    <w:rsid w:val="00A70979"/>
    <w:rsid w:val="00A82D87"/>
    <w:rsid w:val="00B22BB2"/>
    <w:rsid w:val="00C12B42"/>
    <w:rsid w:val="00D5205E"/>
    <w:rsid w:val="00D93588"/>
    <w:rsid w:val="00E04BF7"/>
    <w:rsid w:val="00E26196"/>
    <w:rsid w:val="00F6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F4E98"/>
  <w15:chartTrackingRefBased/>
  <w15:docId w15:val="{F38EF5BD-9FE3-4974-A42C-4AB5E5D4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19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A19C2"/>
    <w:pPr>
      <w:suppressAutoHyphens w:val="0"/>
      <w:spacing w:before="100" w:beforeAutospacing="1" w:after="100" w:afterAutospacing="1"/>
    </w:pPr>
    <w:rPr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2A19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44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Brydzińska</dc:creator>
  <cp:keywords/>
  <dc:description/>
  <cp:lastModifiedBy>Natalia Brydzińska</cp:lastModifiedBy>
  <cp:revision>3</cp:revision>
  <cp:lastPrinted>2024-05-17T06:56:00Z</cp:lastPrinted>
  <dcterms:created xsi:type="dcterms:W3CDTF">2025-01-02T07:36:00Z</dcterms:created>
  <dcterms:modified xsi:type="dcterms:W3CDTF">2025-01-02T07:38:00Z</dcterms:modified>
</cp:coreProperties>
</file>