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7D21" w14:textId="1A639418" w:rsidR="00D3478A" w:rsidRDefault="00E70DA1" w:rsidP="00E70DA1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722375" wp14:editId="2B8672E5">
            <wp:extent cx="5066030" cy="895985"/>
            <wp:effectExtent l="0" t="0" r="1270" b="0"/>
            <wp:docPr id="15918844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64025" w14:textId="77777777" w:rsidR="00D3478A" w:rsidRDefault="00E3754E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076C00" wp14:editId="193FDD54">
            <wp:extent cx="482803" cy="532656"/>
            <wp:effectExtent l="0" t="0" r="0" b="127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3" cy="53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00D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7B71325B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Milejewo</w:t>
      </w:r>
    </w:p>
    <w:p w14:paraId="40A5CFFF" w14:textId="77777777" w:rsidR="00D3478A" w:rsidRDefault="00E3754E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47, 82-316 Milejewo</w:t>
      </w:r>
    </w:p>
    <w:p w14:paraId="34294054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>
        <w:rPr>
          <w:rFonts w:ascii="Times New Roman" w:hAnsi="Times New Roman" w:cs="Times New Roman"/>
          <w:b/>
          <w:sz w:val="24"/>
          <w:szCs w:val="24"/>
        </w:rPr>
        <w:br/>
        <w:t>WARUNKÓW ZAMÓWIENIA (SWZ)</w:t>
      </w:r>
    </w:p>
    <w:p w14:paraId="2D95B66D" w14:textId="46A6E494" w:rsidR="00D3478A" w:rsidRDefault="00E3754E" w:rsidP="005D0EA3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o udzielenie zamówienia publicznego pn.</w:t>
      </w:r>
      <w:r w:rsidR="005D0EA3" w:rsidRPr="005D0EA3">
        <w:t xml:space="preserve"> </w:t>
      </w:r>
      <w:bookmarkStart w:id="0" w:name="_Hlk178859494"/>
      <w:r w:rsidR="00E70DA1" w:rsidRPr="00E70DA1">
        <w:rPr>
          <w:rFonts w:ascii="Times New Roman" w:hAnsi="Times New Roman" w:cs="Times New Roman"/>
          <w:b/>
          <w:bCs/>
          <w:sz w:val="24"/>
          <w:szCs w:val="24"/>
        </w:rPr>
        <w:t>"Adaptacja części pomieszczeń byłego gimnazjum na potrzeby żłobka gminnego w Milejewie"</w:t>
      </w:r>
      <w:bookmarkEnd w:id="0"/>
      <w:r w:rsidR="00E70DA1">
        <w:rPr>
          <w:rFonts w:ascii="Times New Roman" w:hAnsi="Times New Roman" w:cs="Times New Roman"/>
          <w:sz w:val="24"/>
          <w:szCs w:val="24"/>
        </w:rPr>
        <w:t>,</w:t>
      </w:r>
      <w:r w:rsidR="00E70DA1" w:rsidRPr="00E70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w trybie podstawowym bez negocjacji.</w:t>
      </w:r>
    </w:p>
    <w:p w14:paraId="63843A4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62BBB477" w14:textId="445D9404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E70DA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26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560725CD" w14:textId="77777777" w:rsidR="00D3478A" w:rsidRDefault="00D3478A">
      <w:pPr>
        <w:widowControl w:val="0"/>
        <w:spacing w:after="2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241E2B34" w14:textId="346C3C2A" w:rsidR="00FA6AF5" w:rsidRPr="00FA6AF5" w:rsidRDefault="00E3754E" w:rsidP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FA838AC" w14:textId="099CD2B8" w:rsidR="00D3478A" w:rsidRDefault="00E3754E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4649C0">
        <w:rPr>
          <w:rFonts w:ascii="Times New Roman" w:eastAsia="Times New Roman" w:hAnsi="Times New Roman" w:cs="Times New Roman"/>
          <w:lang w:eastAsia="pl-PL"/>
        </w:rPr>
        <w:t>15.10.2024r.</w:t>
      </w:r>
    </w:p>
    <w:p w14:paraId="1A9402BE" w14:textId="77777777" w:rsidR="00FA6AF5" w:rsidRPr="00FA6AF5" w:rsidRDefault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2C313EE" w14:textId="796864A7" w:rsidR="004649C0" w:rsidRDefault="004649C0" w:rsidP="004649C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 Gminy</w:t>
      </w:r>
    </w:p>
    <w:p w14:paraId="491C5083" w14:textId="53CC51A2" w:rsidR="00D3478A" w:rsidRDefault="004649C0" w:rsidP="004649C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/-/Mariola Sznajder</w:t>
      </w:r>
      <w:r w:rsidR="00E3754E">
        <w:rPr>
          <w:rFonts w:ascii="Times New Roman" w:eastAsia="Times New Roman" w:hAnsi="Times New Roman" w:cs="Times New Roman"/>
          <w:highlight w:val="yellow"/>
          <w:lang w:eastAsia="pl-PL"/>
        </w:rPr>
        <w:t xml:space="preserve">                                                                                                       </w:t>
      </w:r>
    </w:p>
    <w:p w14:paraId="5E49952B" w14:textId="77777777" w:rsidR="00D3478A" w:rsidRDefault="00D3478A">
      <w:pPr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7EC7BD2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6570207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10682544" w14:textId="77777777" w:rsidR="004649C0" w:rsidRDefault="004649C0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3E5C37A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088CBAE" w14:textId="5EA70C66" w:rsidR="00D3478A" w:rsidRDefault="00E3754E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Milejewo, </w:t>
      </w:r>
      <w:r w:rsidR="00543F61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październik</w:t>
      </w:r>
      <w:r w:rsidR="005D0EA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2024r.</w:t>
      </w:r>
      <w:r>
        <w:br w:type="page"/>
      </w:r>
    </w:p>
    <w:p w14:paraId="7E0222B8" w14:textId="525A02BC" w:rsidR="00441B20" w:rsidRDefault="00441B20">
      <w:pPr>
        <w:spacing w:befor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FA9A11" w14:textId="69A870F4" w:rsidR="00D3478A" w:rsidRDefault="00E3754E">
      <w:pPr>
        <w:widowControl w:val="0"/>
        <w:spacing w:before="0"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SPIS TREŚCI</w:t>
      </w:r>
    </w:p>
    <w:p w14:paraId="3AF55F6F" w14:textId="77777777" w:rsidR="00D3478A" w:rsidRDefault="00D3478A">
      <w:pPr>
        <w:pStyle w:val="Akapitzlist"/>
        <w:tabs>
          <w:tab w:val="left" w:pos="720"/>
        </w:tabs>
        <w:spacing w:after="280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5AF652" w14:textId="77777777" w:rsidR="00D3478A" w:rsidRDefault="00E3754E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6A88F31" w14:textId="77777777" w:rsidR="00D3478A" w:rsidRDefault="00E3754E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B8A17C1" w14:textId="77777777" w:rsidR="00D3478A" w:rsidRDefault="00E3754E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6BBE0F7E" w14:textId="571247B1" w:rsidR="00D3478A" w:rsidRDefault="00E3754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</w:t>
      </w:r>
    </w:p>
    <w:p w14:paraId="75654071" w14:textId="6DB515CD" w:rsidR="00D3478A" w:rsidRDefault="00E3754E">
      <w:pPr>
        <w:pStyle w:val="Akapitzlist"/>
        <w:numPr>
          <w:ilvl w:val="0"/>
          <w:numId w:val="17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Formularze:</w:t>
      </w:r>
    </w:p>
    <w:p w14:paraId="48663001" w14:textId="77777777" w:rsidR="00D3478A" w:rsidRDefault="00E3754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SWZ.</w:t>
      </w:r>
    </w:p>
    <w:p w14:paraId="134C6112" w14:textId="77777777" w:rsidR="00D3478A" w:rsidRDefault="00E3754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SWZ.</w:t>
      </w:r>
    </w:p>
    <w:p w14:paraId="3E54BC60" w14:textId="296170A2" w:rsidR="00543F61" w:rsidRPr="00543F61" w:rsidRDefault="00543F61" w:rsidP="00543F61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F1FD5">
        <w:rPr>
          <w:rFonts w:ascii="Times New Roman" w:hAnsi="Times New Roman" w:cs="Times New Roman"/>
          <w:sz w:val="24"/>
          <w:szCs w:val="24"/>
        </w:rPr>
        <w:t>świadczenie Wykonawcy dotyczące podstaw wykluczenia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F1FD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FD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7434A6AF" w14:textId="644C1FDD" w:rsidR="00D3478A" w:rsidRDefault="00E3754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Wykaz wykonanych robót budowlanych (wzór) – załącznik nr </w:t>
      </w:r>
      <w:r w:rsidR="00151119">
        <w:rPr>
          <w:rFonts w:ascii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22EB7BCA" w14:textId="66609110" w:rsidR="00D3478A" w:rsidRDefault="00E3754E">
      <w:pPr>
        <w:pStyle w:val="Akapitzlist"/>
        <w:numPr>
          <w:ilvl w:val="0"/>
          <w:numId w:val="18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Wykaz osób skierowanych do realizacji zamówienia (wzór) – załącznik nr </w:t>
      </w:r>
      <w:r w:rsidR="00151119">
        <w:rPr>
          <w:rFonts w:ascii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2273A3F0" w14:textId="1371E018" w:rsidR="00D3478A" w:rsidRDefault="00E3754E" w:rsidP="00D021EB">
      <w:pPr>
        <w:pStyle w:val="Akapitzlist"/>
        <w:numPr>
          <w:ilvl w:val="0"/>
          <w:numId w:val="18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PROJEKT UMOWY – załącznik nr </w:t>
      </w:r>
      <w:r w:rsidR="00151119">
        <w:rPr>
          <w:rFonts w:ascii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7E7C814C" w14:textId="474EF55F" w:rsidR="00AE7464" w:rsidRPr="00AE7464" w:rsidRDefault="00AE7464" w:rsidP="00AE7464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E7464">
        <w:rPr>
          <w:rFonts w:ascii="Times New Roman" w:hAnsi="Times New Roman" w:cs="Times New Roman"/>
          <w:sz w:val="24"/>
          <w:szCs w:val="24"/>
          <w:lang w:eastAsia="zh-CN"/>
        </w:rPr>
        <w:t>DOKUMENTACJA PROJEKTOWA:</w:t>
      </w:r>
    </w:p>
    <w:p w14:paraId="1A293D5A" w14:textId="77777777" w:rsidR="00096D06" w:rsidRDefault="00AE7464" w:rsidP="00AE7464">
      <w:pPr>
        <w:pStyle w:val="Akapitzlist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AE7464">
        <w:rPr>
          <w:rFonts w:ascii="Times New Roman" w:hAnsi="Times New Roman" w:cs="Times New Roman"/>
          <w:sz w:val="24"/>
          <w:szCs w:val="24"/>
          <w:lang w:eastAsia="zh-CN"/>
        </w:rPr>
        <w:t>Projek</w:t>
      </w:r>
      <w:r w:rsidR="00096D06">
        <w:rPr>
          <w:rFonts w:ascii="Times New Roman" w:hAnsi="Times New Roman" w:cs="Times New Roman"/>
          <w:sz w:val="24"/>
          <w:szCs w:val="24"/>
          <w:lang w:eastAsia="zh-CN"/>
        </w:rPr>
        <w:t>ty branżowe:</w:t>
      </w:r>
    </w:p>
    <w:p w14:paraId="71350F95" w14:textId="30D61460" w:rsidR="00AE7464" w:rsidRDefault="00096D06" w:rsidP="00096D06">
      <w:pPr>
        <w:pStyle w:val="Akapitzlist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branża architektoniczna </w:t>
      </w:r>
      <w:r w:rsidR="00AE7464"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- załącznik nr </w:t>
      </w:r>
      <w:r w:rsidR="00151119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AE7464"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 do SWZ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43466464" w14:textId="4FA3A017" w:rsidR="00096D06" w:rsidRDefault="00096D06" w:rsidP="00096D06">
      <w:pPr>
        <w:pStyle w:val="Akapitzlist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branża elektryczna – 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 do SWZ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EC6EC0F" w14:textId="78BB3187" w:rsidR="00096D06" w:rsidRDefault="00096D06" w:rsidP="00096D06">
      <w:pPr>
        <w:pStyle w:val="Akapitzlist"/>
        <w:numPr>
          <w:ilvl w:val="0"/>
          <w:numId w:val="113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branża wodno-kanalizacyjna - 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342D141D" w14:textId="55234A4E" w:rsidR="00AE7464" w:rsidRPr="00163ABB" w:rsidRDefault="00B32535" w:rsidP="00AE7464">
      <w:pPr>
        <w:pStyle w:val="Akapitzlist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163ABB">
        <w:rPr>
          <w:rFonts w:ascii="Times New Roman" w:hAnsi="Times New Roman" w:cs="Times New Roman"/>
          <w:sz w:val="24"/>
          <w:szCs w:val="24"/>
          <w:lang w:eastAsia="zh-CN"/>
        </w:rPr>
        <w:t xml:space="preserve">Decyzja pozwolenie na budowę - załącznik nr </w:t>
      </w:r>
      <w:r w:rsidR="00096D06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163ABB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3E465648" w14:textId="4162C7C7" w:rsidR="00AE7464" w:rsidRDefault="00AE7464" w:rsidP="00AE7464">
      <w:pPr>
        <w:pStyle w:val="Akapitzlist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Specyfikacja techniczna wykonania i odbioru robót - 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załącznik nr </w:t>
      </w:r>
      <w:r w:rsidR="00B3253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151119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2A3F02E2" w14:textId="0614682A" w:rsidR="00AE7464" w:rsidRPr="00096D06" w:rsidRDefault="00AE7464" w:rsidP="00096D06">
      <w:pPr>
        <w:pStyle w:val="Akapitzlist"/>
        <w:numPr>
          <w:ilvl w:val="0"/>
          <w:numId w:val="107"/>
        </w:num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Przedmiar robót - 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151119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AE746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1983AB1D" w14:textId="2E4CA30D" w:rsidR="00D3478A" w:rsidRPr="00AE7464" w:rsidRDefault="00E3754E" w:rsidP="00AE74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B62DF19" w14:textId="5E52B120" w:rsidR="00D3478A" w:rsidRPr="00FA6AF5" w:rsidRDefault="00D3478A" w:rsidP="00FA6AF5">
      <w:pPr>
        <w:spacing w:before="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4D6FC3B0" w14:textId="77777777" w:rsidR="00D3478A" w:rsidRDefault="00E3754E">
      <w:pPr>
        <w:pStyle w:val="Akapitzlist1"/>
        <w:ind w:left="0"/>
        <w:rPr>
          <w:b/>
        </w:rPr>
      </w:pPr>
      <w:r>
        <w:rPr>
          <w:b/>
          <w:highlight w:val="lightGray"/>
        </w:rPr>
        <w:t>I. NAZWA ORAZ ADRES ZAMAWIAJĄCEGO</w:t>
      </w:r>
      <w:r>
        <w:rPr>
          <w:b/>
        </w:rPr>
        <w:t xml:space="preserve"> </w:t>
      </w:r>
    </w:p>
    <w:p w14:paraId="53B31E43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1.1</w:t>
      </w:r>
    </w:p>
    <w:p w14:paraId="199CDCB0" w14:textId="32E6761C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11 września 2019 r. Prawo zamówień publicznych. (</w:t>
      </w:r>
      <w:bookmarkStart w:id="1" w:name="_Hlk9641875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tj. Dz. U. z 202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r. poz. 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1320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zm.</w:t>
      </w:r>
      <w:bookmarkEnd w:id="1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jest: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1CB1871" w14:textId="77777777" w:rsidR="00D3478A" w:rsidRDefault="00E3754E">
      <w:pPr>
        <w:spacing w:after="28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7756BFC" w14:textId="77777777" w:rsidR="00D3478A" w:rsidRDefault="00E3754E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 Gmina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55 231 22 84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10">
        <w:r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1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Godziny urzędowania:</w:t>
      </w:r>
      <w:r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EBC8095" w14:textId="77777777" w:rsidR="00D3478A" w:rsidRDefault="00E3754E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309DAC65" w14:textId="77777777" w:rsidR="00D3478A" w:rsidRDefault="00E3754E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BEB777C" w14:textId="77777777" w:rsidR="00D3478A" w:rsidRDefault="00E3754E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03538CE5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1.3 </w:t>
      </w:r>
    </w:p>
    <w:p w14:paraId="3750CD3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Zmiany i wyjaśnienia treści SWZ oraz inne dokumenty zamówienia bezpośrednio związane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postępowaniem o udzielenie zamówienia będą udostępniane na stronie internetowej: </w:t>
      </w:r>
    </w:p>
    <w:p w14:paraId="31DC736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hyperlink r:id="rId13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www.bip.milejewo.pl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7144BD9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5293A84" w14:textId="77777777" w:rsidR="00D3478A" w:rsidRDefault="00E3754E">
      <w:p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49B6C7DF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</w:t>
      </w:r>
    </w:p>
    <w:p w14:paraId="041EA1D6" w14:textId="062FA121" w:rsidR="00D3478A" w:rsidRDefault="00E3754E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>Zamawiający opatrzył postępowanie znakiem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: RO.271.</w:t>
      </w:r>
      <w:r w:rsidR="00A87229"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26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.2024.NB</w:t>
      </w:r>
    </w:p>
    <w:p w14:paraId="263350D5" w14:textId="77777777" w:rsidR="00D3478A" w:rsidRDefault="00E3754E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na ten znak. </w:t>
      </w:r>
    </w:p>
    <w:p w14:paraId="19B0B6CD" w14:textId="77777777" w:rsidR="00D3478A" w:rsidRDefault="00D3478A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</w:p>
    <w:p w14:paraId="2B618B86" w14:textId="77777777" w:rsidR="00D3478A" w:rsidRDefault="00E3754E">
      <w:pPr>
        <w:pStyle w:val="Akapitzlist1"/>
        <w:ind w:left="0"/>
        <w:rPr>
          <w:b/>
        </w:rPr>
      </w:pPr>
      <w:r>
        <w:rPr>
          <w:b/>
          <w:highlight w:val="lightGray"/>
        </w:rPr>
        <w:t>III. TRYB UDZIELENIA ZAMÓWIENIA</w:t>
      </w:r>
    </w:p>
    <w:p w14:paraId="58325E3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3.1</w:t>
      </w:r>
    </w:p>
    <w:p w14:paraId="1F55F35F" w14:textId="3BF0D532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Postępowanie o udzielenie zamówienia publicznego, którego dotyczy niniejsza SWZ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prowadzone w trybie podstawowym, na podstawie art. 275 pkt 1 ustawy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 września 2019 r. Prawo zamówień publicznych (tj. Dz. U. z 202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r. poz. 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1320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zm.)  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zwanej dalej ustawą PZP.</w:t>
      </w:r>
    </w:p>
    <w:p w14:paraId="3F66599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885DD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3.2 </w:t>
      </w:r>
    </w:p>
    <w:p w14:paraId="0E849C0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061B43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3.3 </w:t>
      </w:r>
    </w:p>
    <w:p w14:paraId="0F4BAABA" w14:textId="3979BEB2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</w:t>
      </w:r>
      <w:r w:rsidR="00A26BCB">
        <w:rPr>
          <w:rFonts w:ascii="Times New Roman" w:hAnsi="Times New Roman" w:cs="Times New Roman"/>
          <w:sz w:val="24"/>
          <w:szCs w:val="24"/>
        </w:rPr>
        <w:t>PZP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4E16800" w14:textId="77777777" w:rsidR="00D3478A" w:rsidRDefault="00D3478A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365FBE50" w14:textId="77777777" w:rsidR="00D3478A" w:rsidRDefault="00E3754E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IV. OPIS PRZEDMIOTU ZAMÓWIENIA</w:t>
      </w:r>
    </w:p>
    <w:p w14:paraId="1214D5A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4.1</w:t>
      </w:r>
    </w:p>
    <w:p w14:paraId="4454882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Nazwa zamówienia nadana przez Zamawiającego: </w:t>
      </w:r>
    </w:p>
    <w:p w14:paraId="7EADC1B7" w14:textId="7C9B30AB" w:rsidR="00A87229" w:rsidRDefault="00A87229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t>na 15 dzieci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 Milejewie"</w:t>
      </w:r>
    </w:p>
    <w:p w14:paraId="23A4A072" w14:textId="7300BF09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4.2 </w:t>
      </w:r>
    </w:p>
    <w:p w14:paraId="7DABFD9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Nazwa i kod Wspólnego Słownika Zamówień (CPV): </w:t>
      </w:r>
    </w:p>
    <w:p w14:paraId="2EC3898A" w14:textId="423237DD" w:rsidR="009F2DB4" w:rsidRDefault="009F2DB4" w:rsidP="00E3754E">
      <w:pPr>
        <w:widowControl w:val="0"/>
        <w:spacing w:after="12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45000000</w:t>
      </w:r>
      <w:r w:rsidR="00E3754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7- Roboty budowlane.</w:t>
      </w:r>
    </w:p>
    <w:p w14:paraId="59BFE6DD" w14:textId="7A39A4BC" w:rsidR="009F2DB4" w:rsidRDefault="009F2DB4" w:rsidP="00E3754E">
      <w:pPr>
        <w:widowControl w:val="0"/>
        <w:spacing w:after="12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45400000-1 - Roboty wykończeniowe w zakresie obiektów budowlanych.</w:t>
      </w:r>
    </w:p>
    <w:p w14:paraId="1F9BD1F1" w14:textId="1071ACDF" w:rsidR="009F2DB4" w:rsidRDefault="009F2DB4" w:rsidP="00E3754E">
      <w:pPr>
        <w:widowControl w:val="0"/>
        <w:spacing w:after="12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45300000-0 -  Roboty w zakresie instalacji budowlanych.</w:t>
      </w:r>
    </w:p>
    <w:p w14:paraId="5F53D09F" w14:textId="7401A221" w:rsidR="009F2DB4" w:rsidRDefault="009F2DB4" w:rsidP="00E3754E">
      <w:pPr>
        <w:widowControl w:val="0"/>
        <w:spacing w:after="12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45421000-4 – Roboty w zakresie stolarki budowlanej.</w:t>
      </w:r>
    </w:p>
    <w:p w14:paraId="3E57A336" w14:textId="7DB5B1E3" w:rsidR="009F2DB4" w:rsidRDefault="009F2DB4" w:rsidP="00E3754E">
      <w:pPr>
        <w:widowControl w:val="0"/>
        <w:spacing w:after="12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45262500-6 – Roboty murarskie.</w:t>
      </w:r>
    </w:p>
    <w:p w14:paraId="4DA5A4C5" w14:textId="0C7CF7A2" w:rsidR="009F2DB4" w:rsidRDefault="009F2DB4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45442000-7 – Roboty malarskie.</w:t>
      </w:r>
    </w:p>
    <w:p w14:paraId="3BA5BEC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4.3 </w:t>
      </w:r>
    </w:p>
    <w:p w14:paraId="609498B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przedmiotu zamówienia:</w:t>
      </w:r>
    </w:p>
    <w:p w14:paraId="0B785560" w14:textId="227007C3" w:rsidR="00A26BCB" w:rsidRDefault="00E3754E" w:rsidP="00CF33F4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t>na 15 dzieci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 Milejewie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374AA2" w14:textId="77777777" w:rsidR="00D3478A" w:rsidRDefault="00E3754E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</w:p>
    <w:p w14:paraId="1D51BFEC" w14:textId="625B896F" w:rsidR="00CF33F4" w:rsidRPr="00CF33F4" w:rsidRDefault="00E3754E" w:rsidP="00CF33F4">
      <w:p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dotyczy dostosowania części pomieszczeń budynku po byłym gimnazjum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żłobka gminnego w Milejewie. </w:t>
      </w:r>
    </w:p>
    <w:p w14:paraId="4072DE9B" w14:textId="77777777" w:rsidR="00CF33F4" w:rsidRPr="00CF33F4" w:rsidRDefault="00CF33F4" w:rsidP="00CF33F4">
      <w:pPr>
        <w:suppressAutoHyphens w:val="0"/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43A5BBE7" w14:textId="486B718C" w:rsidR="00D3478A" w:rsidRPr="00FE048B" w:rsidRDefault="00E3754E" w:rsidP="00FA6AF5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postawienia tablicy informacyjnej dotyczącej źródeł 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048B">
        <w:rPr>
          <w:rFonts w:ascii="Times New Roman" w:hAnsi="Times New Roman" w:cs="Times New Roman"/>
          <w:b/>
          <w:bCs/>
          <w:sz w:val="24"/>
          <w:szCs w:val="24"/>
        </w:rPr>
        <w:t>oraz wysokości dofinansowania</w:t>
      </w:r>
      <w:r w:rsidR="00A26BCB">
        <w:rPr>
          <w:rFonts w:ascii="Times New Roman" w:hAnsi="Times New Roman" w:cs="Times New Roman"/>
          <w:b/>
          <w:bCs/>
          <w:sz w:val="24"/>
          <w:szCs w:val="24"/>
        </w:rPr>
        <w:t>, której projekt przekaże Zamawiający.</w:t>
      </w:r>
    </w:p>
    <w:p w14:paraId="48267418" w14:textId="77777777" w:rsidR="00D3478A" w:rsidRDefault="00E3754E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06409B22" w14:textId="77777777" w:rsidR="00D3478A" w:rsidRDefault="00E3754E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Realizując zadania publiczne objęte niniejszym zamówieniem Wykonawca zobowiązany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do zapewnienia dostępności architektonicznej, cyfrowej oraz informacyjno-komunikacyjnej, osobom ze szczególnymi potrzebami, co najmniej w zakresie określonym przez minimalne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wymagania, o których mowa w art. 6 ustawy z dnia 19 lipca 2019r. o zapewnieniu dostępności osobom ze szczególnymi potrzebami (Dz.U. 2022 poz. 2240).</w:t>
      </w:r>
    </w:p>
    <w:p w14:paraId="778C15BB" w14:textId="77777777" w:rsidR="00D3478A" w:rsidRDefault="00E3754E">
      <w:pPr>
        <w:widowControl w:val="0"/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</w:p>
    <w:p w14:paraId="542A917B" w14:textId="77777777" w:rsidR="00D3478A" w:rsidRDefault="00E3754E">
      <w:pPr>
        <w:widowControl w:val="0"/>
        <w:spacing w:after="28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Pozyskane w trakcie budowy materiały rozbiórkowe rozbieralne tj. wszelkiego rodzaju prefabrykowane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betonowe, w dobrym stanie technicznym (nadające się do dalszego użytkowania) zostaną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przekazane dla Zamawiającego, w miejsce zgodne ze wskazaniem Zamawiającego tj. Urzędu Gminy 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Milejewie. Pozostałe materiały z rozbiórki takie jak humus, kruszywo, Wykonawca zutylizuje na swój koszt,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chyba, że Zamawiający zaleci inaczej.</w:t>
      </w:r>
    </w:p>
    <w:p w14:paraId="001C00EA" w14:textId="77777777" w:rsidR="00D3478A" w:rsidRDefault="00E3754E">
      <w:pPr>
        <w:widowControl w:val="0"/>
        <w:spacing w:after="28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4D5BD3B2" w14:textId="77777777" w:rsidR="00D3478A" w:rsidRDefault="00E3754E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  <w:r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>
        <w:rPr>
          <w:b w:val="0"/>
          <w:sz w:val="24"/>
          <w:szCs w:val="24"/>
          <w:lang w:val="pl-PL"/>
        </w:rPr>
        <w:t>.</w:t>
      </w:r>
    </w:p>
    <w:p w14:paraId="56D52077" w14:textId="77777777" w:rsidR="00D3478A" w:rsidRDefault="00D3478A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B646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4.3.5</w:t>
      </w:r>
    </w:p>
    <w:p w14:paraId="1827CED9" w14:textId="4D9EDA91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Zgodnie z art. 310 pkt 1 ustawy Prawo zamówień publicznych Zamawiający przewiduje możliwość unieważnienia postępowania o udzielenie zamówienia, jeżeli środki publiczne,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 xml:space="preserve">które Zamawiający zamierzał przeznaczyć na sfinansowanie całości lub części zamówienia, </w:t>
      </w:r>
      <w:r w:rsidR="00441B20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nie zostały mu przyznane.</w:t>
      </w:r>
    </w:p>
    <w:p w14:paraId="4A3720E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4.3.6</w:t>
      </w:r>
    </w:p>
    <w:p w14:paraId="3FF59E4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zobowiązany jest do wykonania wszystkich niezbędnych prac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prawidłowego funkcjonowania przedmiotowego przedsięwzięcia w ramach kosztów przedstawionych w ofercie.</w:t>
      </w:r>
    </w:p>
    <w:p w14:paraId="4CC6B0C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4.3.7</w:t>
      </w:r>
    </w:p>
    <w:p w14:paraId="7D78ED6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dotyczące robót:</w:t>
      </w:r>
    </w:p>
    <w:p w14:paraId="233969B5" w14:textId="77777777" w:rsidR="00D3478A" w:rsidRDefault="00E3754E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wszystkie prace winny być zrealizowane zgodnie z przepisami, obowiązującymi normami, warunkami technicznymi i sztuką budowlaną, przepisami bhp, ppoż. zgodnie z zaleceniami Inspektora nadzoru,</w:t>
      </w:r>
    </w:p>
    <w:p w14:paraId="6C990903" w14:textId="77777777" w:rsidR="00D3478A" w:rsidRDefault="00E3754E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roboty należy prowadzić zgodnie z wymogami dokumentacji określającej przedmiot zamówienia oraz wymogami niniejszej SWZ,</w:t>
      </w:r>
    </w:p>
    <w:p w14:paraId="45FBA423" w14:textId="77777777" w:rsidR="00D3478A" w:rsidRDefault="00E3754E">
      <w:pPr>
        <w:pStyle w:val="Akapitzlist"/>
        <w:widowControl w:val="0"/>
        <w:numPr>
          <w:ilvl w:val="0"/>
          <w:numId w:val="77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użyte materiały i urządzenia powinny być zgodne ze specyfikacją techniczną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1D4A9DB" w14:textId="77777777" w:rsidR="00D3478A" w:rsidRDefault="00D3478A">
      <w:pPr>
        <w:widowControl w:val="0"/>
        <w:spacing w:before="0"/>
        <w:ind w:left="51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68519EA" w14:textId="77777777" w:rsidR="00D3478A" w:rsidRDefault="00E3754E">
      <w:pPr>
        <w:widowControl w:val="0"/>
        <w:spacing w:after="280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stawiane Wykonawcy:</w:t>
      </w:r>
    </w:p>
    <w:p w14:paraId="2B3FFA4E" w14:textId="77777777" w:rsidR="00D3478A" w:rsidRDefault="00E3754E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50724313" w14:textId="77777777" w:rsidR="00D3478A" w:rsidRDefault="00E3754E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4A840758" w14:textId="77777777" w:rsidR="00D3478A" w:rsidRDefault="00E3754E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Sporządzenie planu bezpieczeństwa i ochrony zdrowia.</w:t>
      </w:r>
    </w:p>
    <w:p w14:paraId="461A93D5" w14:textId="77777777" w:rsidR="00D3478A" w:rsidRDefault="00E3754E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Spełnienie innych wymagań określonych we wzorze umowy oraz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z obowiązujących przepisów prawa.</w:t>
      </w:r>
    </w:p>
    <w:p w14:paraId="04A63C8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4.3.8</w:t>
      </w:r>
    </w:p>
    <w:p w14:paraId="28B0C902" w14:textId="55C31444" w:rsidR="00D3478A" w:rsidRDefault="00E3754E">
      <w:pPr>
        <w:widowControl w:val="0"/>
        <w:tabs>
          <w:tab w:val="left" w:pos="284"/>
          <w:tab w:val="left" w:pos="710"/>
          <w:tab w:val="left" w:pos="74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zgodzie z postanowieniami odpowiednich decyzji, uzgodnieniami i opiniami, warunkującymi prawidłową realizację zamówienia.</w:t>
      </w:r>
    </w:p>
    <w:p w14:paraId="211C24F9" w14:textId="77777777" w:rsidR="00D3478A" w:rsidRDefault="00E3754E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4FC336BA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</w:t>
      </w:r>
    </w:p>
    <w:p w14:paraId="09312E9C" w14:textId="1D0BD235" w:rsidR="00D3478A" w:rsidRPr="00A26BCB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ustala wymagany termin wykonania zamówienia: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1F64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30 kwietnia</w:t>
      </w:r>
      <w:r w:rsidR="00A26B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2025r.</w:t>
      </w:r>
    </w:p>
    <w:p w14:paraId="3ED5C67A" w14:textId="77777777" w:rsidR="00D3478A" w:rsidRDefault="00E3754E">
      <w:pPr>
        <w:pStyle w:val="Akapitzlist1"/>
        <w:ind w:left="0"/>
        <w:jc w:val="both"/>
      </w:pPr>
      <w:r>
        <w:rPr>
          <w:highlight w:val="lightGray"/>
        </w:rPr>
        <w:t>VI. PROJEKTOWANE POSTANOWIENIA UMOWY W SPRAWIE ZAMÓWIENIA PUBLICZNEGO, KTÓRE ZOSTANĄ WPROWADZONE DO TREŚCI UMOWY</w:t>
      </w:r>
    </w:p>
    <w:p w14:paraId="2A2C0BD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6.1</w:t>
      </w:r>
    </w:p>
    <w:p w14:paraId="76CE0E10" w14:textId="3BE399F9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Projektowane postanowienia umowy w sprawie zamówienia publicznego, które zostaną wprowadzone do treści umowy, określone zostały w załączniku nr </w:t>
      </w:r>
      <w:r w:rsidR="00B5488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SWZ.</w:t>
      </w:r>
    </w:p>
    <w:p w14:paraId="59FE846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42A68B8" w14:textId="77777777" w:rsidR="00D3478A" w:rsidRDefault="00E3754E">
      <w:pPr>
        <w:pStyle w:val="Akapitzlist1"/>
        <w:ind w:left="0"/>
        <w:jc w:val="both"/>
      </w:pPr>
      <w:r>
        <w:rPr>
          <w:highlight w:val="lightGray"/>
        </w:rPr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3A0013A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7.1 </w:t>
      </w:r>
    </w:p>
    <w:p w14:paraId="2FFE4848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4927B37E" w14:textId="77777777" w:rsidR="00D3478A" w:rsidRDefault="00E3754E">
      <w:pPr>
        <w:spacing w:before="0"/>
        <w:jc w:val="both"/>
        <w:rPr>
          <w:rFonts w:ascii="Times New Roman" w:hAnsi="Times New Roman" w:cs="Times New Roman"/>
        </w:rPr>
      </w:pPr>
      <w:hyperlink r:id="rId14">
        <w:r>
          <w:rPr>
            <w:rStyle w:val="Hipercze"/>
            <w:rFonts w:ascii="Times New Roman" w:hAnsi="Times New Roman" w:cs="Times New Roman"/>
          </w:rPr>
          <w:t>www.bip.milejewo.pl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131DD19A" w14:textId="77777777" w:rsidR="00D3478A" w:rsidRDefault="00E3754E">
      <w:pPr>
        <w:spacing w:before="0"/>
        <w:jc w:val="both"/>
        <w:rPr>
          <w:rFonts w:ascii="Times New Roman" w:hAnsi="Times New Roman" w:cs="Times New Roman"/>
        </w:rPr>
      </w:pPr>
      <w:hyperlink r:id="rId15">
        <w:r>
          <w:rPr>
            <w:rStyle w:val="Hipercze"/>
            <w:rFonts w:ascii="Times New Roman" w:hAnsi="Times New Roman" w:cs="Times New Roman"/>
          </w:rPr>
          <w:t>www.milejewo.pl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79FEB8D7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C05FD4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CD2594B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CB87D8B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B51B89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7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1AEE08AD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8CF8746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856BA3" w14:textId="77777777" w:rsidR="00D3478A" w:rsidRDefault="00D3478A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7F1292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26F85A62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0B03872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</w:p>
    <w:p w14:paraId="237234E6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6419F8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udzielał ustnych i telefonicznych informacji, wyjaśnień czy odpowiedzi na kierowane do Zamawiającego zapytania, w sprawach wymagających zachowania formy pisemnej. Korespondencja, która wpłynie do Zamawiającego po godzinach jego urzędowania zostanie potraktowana tak jakby przyszła w dniu następnym.</w:t>
      </w:r>
    </w:p>
    <w:p w14:paraId="6E4524B2" w14:textId="77777777" w:rsidR="00D3478A" w:rsidRDefault="00D3478A">
      <w:pPr>
        <w:shd w:val="clear" w:color="auto" w:fill="FFFFFF"/>
        <w:spacing w:after="28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9DA630" w14:textId="77777777" w:rsidR="00D3478A" w:rsidRDefault="00E3754E">
      <w:pPr>
        <w:pStyle w:val="Akapitzlist1"/>
        <w:ind w:left="0"/>
      </w:pPr>
      <w:r>
        <w:rPr>
          <w:highlight w:val="lightGray"/>
        </w:rPr>
        <w:t>VIII. WSKAZANIE OSÓB UPRAWNIONYCH DO KOMUNIKOWANIA SIĘ Z WYKONAWCAMI</w:t>
      </w:r>
    </w:p>
    <w:p w14:paraId="53FD846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8.1</w:t>
      </w:r>
    </w:p>
    <w:p w14:paraId="3FCE800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wyznacza następujące osoby do kontaktu z Wykonawcami:</w:t>
      </w:r>
    </w:p>
    <w:p w14:paraId="70133183" w14:textId="4AE395CD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Natalia Brydzińska</w:t>
      </w:r>
      <w:r w:rsidR="008540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– tel. 55 231 22 84 wew. 42</w:t>
      </w:r>
    </w:p>
    <w:p w14:paraId="02A6A77C" w14:textId="77777777" w:rsidR="00D3478A" w:rsidRDefault="00E3754E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e-mail: </w:t>
      </w:r>
      <w:hyperlink r:id="rId18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ugmilejewo@elblag.com.pl</w:t>
        </w:r>
      </w:hyperlink>
    </w:p>
    <w:p w14:paraId="4E740116" w14:textId="77777777" w:rsidR="00D3478A" w:rsidRDefault="00E3754E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35A75F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9.1</w:t>
      </w:r>
    </w:p>
    <w:p w14:paraId="506BA44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C8ADA3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9.2.</w:t>
      </w:r>
    </w:p>
    <w:p w14:paraId="05E24B5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Przedłużenie terminu związania ofertą, o którym mowa w pkt. 9.1, wymaga złożenia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przez Wykonawcę pisemnego oświadczenia o wyrażeniu zgody na przedłużenie terminu związania ofertą.</w:t>
      </w:r>
    </w:p>
    <w:p w14:paraId="55704C6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02ED29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X. INFORMACJE O WARUNKACH UDZIAŁU W POSTĘPOWANIU</w:t>
      </w:r>
    </w:p>
    <w:p w14:paraId="2F5100C2" w14:textId="77777777" w:rsidR="00D3478A" w:rsidRDefault="00E3754E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</w:t>
      </w:r>
    </w:p>
    <w:p w14:paraId="5196E486" w14:textId="77777777" w:rsidR="00D3478A" w:rsidRDefault="00E3754E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Warunki udziału w postępowaniu:</w:t>
      </w:r>
    </w:p>
    <w:p w14:paraId="24C9BE8D" w14:textId="77777777" w:rsidR="00D3478A" w:rsidRDefault="00E3754E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10.1.1</w:t>
      </w:r>
    </w:p>
    <w:p w14:paraId="6A9FE0D7" w14:textId="77777777" w:rsidR="00D3478A" w:rsidRDefault="00E3754E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postępowaniu o udzielenie zamówienia mogą wziąć udział Wykonawcy, którzy nie podlegają wykluczeniu i spełniają warunki udziału w postępowaniu dotyczące:</w:t>
      </w:r>
    </w:p>
    <w:p w14:paraId="12818C19" w14:textId="77777777" w:rsidR="00D3478A" w:rsidRDefault="00E3754E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zdolności do występowania w obrocie gospodarczym,</w:t>
      </w:r>
    </w:p>
    <w:p w14:paraId="0EE85574" w14:textId="70CB945F" w:rsidR="00D3478A" w:rsidRDefault="00E3754E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uprawnień do prowadzenia określonej działalności gospodarczej lub zawodowej,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ile wynika to z odrębnych przepisów,</w:t>
      </w:r>
    </w:p>
    <w:p w14:paraId="022309BA" w14:textId="77777777" w:rsidR="00D3478A" w:rsidRDefault="00E3754E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1538DC18" w14:textId="77777777" w:rsidR="00D3478A" w:rsidRDefault="00E3754E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1604F0D" w14:textId="77777777" w:rsidR="00D3478A" w:rsidRDefault="00E3754E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</w:t>
      </w:r>
    </w:p>
    <w:p w14:paraId="26C57765" w14:textId="77777777" w:rsidR="00D3478A" w:rsidRDefault="00E3754E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Opis sposobu dokonywania oceny spełniania warunków udziału w postępowaniu:</w:t>
      </w:r>
    </w:p>
    <w:p w14:paraId="00823716" w14:textId="77777777" w:rsidR="00D3478A" w:rsidRDefault="00E3754E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10.2.1</w:t>
      </w:r>
    </w:p>
    <w:p w14:paraId="1E87EEDB" w14:textId="77777777" w:rsidR="00D3478A" w:rsidRDefault="00E3754E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Zdolność do występowania w obrocie gospodarczym.</w:t>
      </w:r>
    </w:p>
    <w:p w14:paraId="5FE3135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2568BB8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10.2.2</w:t>
      </w:r>
    </w:p>
    <w:p w14:paraId="3DEF8CA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29F2BAC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FF355C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10.2.3</w:t>
      </w:r>
    </w:p>
    <w:p w14:paraId="152EA111" w14:textId="77777777" w:rsidR="00D3478A" w:rsidRDefault="00E3754E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Sytuacja ekonomiczna i finansowa.</w:t>
      </w:r>
    </w:p>
    <w:p w14:paraId="38E5C0A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11B7D7C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10.2.4</w:t>
      </w:r>
    </w:p>
    <w:p w14:paraId="76A9E332" w14:textId="77777777" w:rsidR="00D3478A" w:rsidRDefault="00E3754E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Zdolność techniczna lub zawodowa </w:t>
      </w:r>
    </w:p>
    <w:p w14:paraId="6E7DFD9B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 zgodnie z wymaganiami określonymi w pkt. 13.4.2.</w:t>
      </w:r>
    </w:p>
    <w:p w14:paraId="72771AAB" w14:textId="7A1F476B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dysponowania tymi osobami - załącznik nr 4 do SWZ zgodnie z wymaganiami określonymi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pkt. 13.4.3.</w:t>
      </w:r>
    </w:p>
    <w:p w14:paraId="5E46F998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23693" w14:textId="1B517289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XI</w:t>
      </w:r>
      <w:r w:rsidRPr="009F5651"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shd w:val="clear" w:color="auto" w:fill="D9D9D9" w:themeFill="background1" w:themeFillShade="D9"/>
          <w:lang w:eastAsia="zh-CN"/>
        </w:rPr>
        <w:t>.</w:t>
      </w:r>
      <w:r w:rsidR="009F5651" w:rsidRPr="009F5651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D9D9D9" w:themeFill="background1" w:themeFillShade="D9"/>
          <w:lang w:eastAsia="zh-CN"/>
        </w:rPr>
        <w:t xml:space="preserve"> </w:t>
      </w:r>
      <w:r w:rsidR="009F5651" w:rsidRPr="00A26BCB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t xml:space="preserve">PODSTAWY WYKLUCZENIA, O KTÓRYCH MOWA W ART. 108 UST. 1 </w:t>
      </w:r>
      <w:r w:rsidR="009F5651" w:rsidRPr="00A26BCB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D9D9D9" w:themeFill="background1" w:themeFillShade="D9"/>
          <w:lang w:eastAsia="zh-CN"/>
        </w:rPr>
        <w:br/>
        <w:t>ORAZ 109 UST.1</w:t>
      </w:r>
    </w:p>
    <w:p w14:paraId="159E89A4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7E131B56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Z postępowania o udzielenie zamówienia wyklucza się Wykonawców, w stosunku do których zachodzi którakolwiek z okoliczności wskazanych w art. 108 ust. 1 ustawy </w:t>
      </w:r>
      <w:proofErr w:type="spellStart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Pzp</w:t>
      </w:r>
      <w:proofErr w:type="spellEnd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</w:p>
    <w:p w14:paraId="3E0CAC60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073DBBB7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</w:t>
      </w:r>
      <w:proofErr w:type="spellStart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wszczęcia tej procedury.</w:t>
      </w:r>
    </w:p>
    <w:p w14:paraId="665710FA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35333B2F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</w:t>
      </w:r>
      <w:proofErr w:type="spellStart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</w:t>
      </w:r>
    </w:p>
    <w:p w14:paraId="0972574A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11.4</w:t>
      </w:r>
    </w:p>
    <w:p w14:paraId="028B63DD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Wykluczenie Wykonawcy następuje zgodnie z art. 111 ustawy </w:t>
      </w:r>
      <w:proofErr w:type="spellStart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05FE9DA3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73E881F" w14:textId="597E4AAF" w:rsidR="009F5651" w:rsidRDefault="00E3754E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XII</w:t>
      </w:r>
      <w:r w:rsidRPr="009F5651"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shd w:val="clear" w:color="auto" w:fill="D9D9D9" w:themeFill="background1" w:themeFillShade="D9"/>
          <w:lang w:eastAsia="ar-SA"/>
        </w:rPr>
        <w:t>.</w:t>
      </w:r>
      <w:r w:rsidR="009F5651" w:rsidRPr="009F5651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D9D9D9" w:themeFill="background1" w:themeFillShade="D9"/>
          <w:lang w:eastAsia="ar-SA"/>
        </w:rPr>
        <w:t xml:space="preserve"> PODSTAWY WYKLUCZENIA NA PODSTAWIE USTAWY Z DNIA 13 KWIETNIA 2022R. O SZCZEGÓLNYCH ROZWIĄZANIACH  ZAKRESIE PRZECIWDZIAŁANIA WSPIERANIU AGRESJI NA UKRAINĘORAZ SŁUŻĄCYCH OCHRONIE BE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D9D9D9" w:themeFill="background1" w:themeFillShade="D9"/>
          <w:lang w:eastAsia="ar-SA"/>
        </w:rPr>
        <w:t>ZPIECZEŃSTWA NARODOWEGO</w:t>
      </w:r>
    </w:p>
    <w:p w14:paraId="7D63443C" w14:textId="77777777" w:rsidR="009F5651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shd w:val="clear" w:color="auto" w:fill="D9D9D9" w:themeFill="background1" w:themeFillShade="D9"/>
          <w:lang w:eastAsia="ar-SA"/>
        </w:rPr>
      </w:pPr>
    </w:p>
    <w:p w14:paraId="7E655D87" w14:textId="2B8277E6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11C1F543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podstawie Ustawy z dnia z dnia 13 kwietnia 2022r. o szczególnych rozwiązaniach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zakresie przeciwdziałania wspieraniu agresji na Ukrainę oraz służących ochronie bezpieczeństwa narodowego z postępowania o udzielenie zamówienia publicznego wyklucza się:</w:t>
      </w:r>
    </w:p>
    <w:p w14:paraId="58EAD07F" w14:textId="42E06633" w:rsidR="009F5651" w:rsidRPr="006845BD" w:rsidRDefault="009F5651" w:rsidP="009F5651">
      <w:pPr>
        <w:pStyle w:val="Akapitzlist"/>
        <w:widowControl w:val="0"/>
        <w:numPr>
          <w:ilvl w:val="0"/>
          <w:numId w:val="109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 wymienionego w wykazach określonych w rozporządzeniu Rady (WE)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nr 765/2006 z dnia 18 maja 2006 r. dotyczącego środków ograniczających w związku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sytuacją na Białorusi i udziałem Białorusi w agresji Rosji wobec Ukrainy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(Dz.  Urz.  UE  L  134  z  20.05.2006,  str.  1, 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zm.),  zwanym  dalej „rozporządzeniem 765/2006” i rozporządzeniu Rady (UE) nr 269/2014 z dnia 17 marca 2014 r. w sprawie środków ograniczających w odniesieniu do działań podważających integralność terytorialną, suwerenność i niezależność Ukrainy lub im zagrażających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(Dz. Urz. UE L 78 z 17.03.2014, str. 6,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zm.), zwanym dalej „rozporządzeniem 269/2014”, albo wpisanego na listę na podstawie decyzji w sprawie wpisu na listę rozstrzygającej o zastosowaniu środka, o którym mowa w art. 1 pkt. 3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przeciwdziałaniu wspieraniu agresji na Ukrainę;</w:t>
      </w:r>
    </w:p>
    <w:p w14:paraId="434D8B14" w14:textId="6C4C73D4" w:rsidR="009F5651" w:rsidRPr="006845BD" w:rsidRDefault="009F5651" w:rsidP="009F5651">
      <w:pPr>
        <w:pStyle w:val="Akapitzlist"/>
        <w:widowControl w:val="0"/>
        <w:numPr>
          <w:ilvl w:val="0"/>
          <w:numId w:val="109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beneficjentem rzeczywistym 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dnia 1 marca 2018 r. o przeciwdziałaniu praniu pieniędzy oraz finansowaniu terroryzmu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(Dz. U. z 2022 r. poz. 593 i 655) jest osoba wymieniona w wykazach określonych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rozporządzeniu 765/2006 i rozporządzeniu 269/2014 albo wpisana na listę lub będąca takim beneficjentem rzeczywistym od dnia 24 lutego 2022 r., o ile została wpisana na listę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podstawie decyzji w sprawie wpisu na listę rozstrzygającej o zastosowaniu środka,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 którym mowa w art. 1 pkt. 3 ustawy o przeciwdziałaniu wspieraniu agresji na Ukrainę;</w:t>
      </w:r>
    </w:p>
    <w:p w14:paraId="10DD4A2C" w14:textId="014E9B96" w:rsidR="009F5651" w:rsidRPr="006845BD" w:rsidRDefault="009F5651" w:rsidP="009F5651">
      <w:pPr>
        <w:pStyle w:val="Akapitzlist"/>
        <w:widowControl w:val="0"/>
        <w:numPr>
          <w:ilvl w:val="0"/>
          <w:numId w:val="109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wykonawcę, którego jednostką dominującą w rozumieniu art. 3 ust. 1 pkt. 37 ustawy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dnia 29 września 1994 r. o rachunkowości (Dz. U. z 2021 r. poz. 217, 2105 i 2106), jest podmiot wymieniony w wykazach określonych w rozporządzeniu 765/2006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 rozporządzeniu 269/2014 albo wpisany na listę lub będący taką jednostką dominującą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od dnia 24 lutego 2022 r., o ile został wpisany na listę na podstawie decyzji w sprawie wpisu na listę rozstrzygającej o zastosowaniu środka, o którym mowa w art. 1 pkt. 3 ustawy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o przeciwdziałaniu wspieraniu agresji na Ukrainę.</w:t>
      </w:r>
    </w:p>
    <w:p w14:paraId="14732D8A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12.2</w:t>
      </w:r>
    </w:p>
    <w:p w14:paraId="21A6B969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następuje na okres trwania okoliczności określonych w ust. 1.</w:t>
      </w:r>
    </w:p>
    <w:p w14:paraId="1423C66A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12.3</w:t>
      </w:r>
    </w:p>
    <w:p w14:paraId="3B7F9F1C" w14:textId="4D08FAB5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przypadku Wykonawcy wykluczonego na podstawie ust. 1, Zamawiający odrzuca ofertę takiego wykonawcy na podstawie art. 226 ust. 1 pkt. 2 lit. a ustawy 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ZP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w związku z art. 7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ust. 3 ustawy z dnia 13 kwietnia 2022r. o szczególnych rozwiązaniach w zakresie przeciwdziałania wspieraniu agresji na Ukrainę oraz służących ochronie bezpieczeństwa narodowego.</w:t>
      </w:r>
    </w:p>
    <w:p w14:paraId="2A07BD68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12.4</w:t>
      </w:r>
    </w:p>
    <w:p w14:paraId="05F9F628" w14:textId="5045C7F2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Kontrola udzielania zamówień publicznych w zakresie zgodności z ust. 1 jest wykonywana zgodnie z art. 596 ustawy P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ZP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16518EC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12.5</w:t>
      </w:r>
    </w:p>
    <w:p w14:paraId="7E79FF01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ubieganie się o udzielenie zamówienia publicznego rozumie się złożenie oferty.</w:t>
      </w:r>
    </w:p>
    <w:p w14:paraId="2938D16F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12.6</w:t>
      </w:r>
    </w:p>
    <w:p w14:paraId="03C763C6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134B4B3F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12.7</w:t>
      </w:r>
    </w:p>
    <w:p w14:paraId="4A9258B9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Karę pieniężną, o której mowa w ust. 6, nakłada Prezes Urzędu Zamówień Publicznych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drodze decyzji.</w:t>
      </w:r>
    </w:p>
    <w:p w14:paraId="6B628AD2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12.8</w:t>
      </w:r>
    </w:p>
    <w:p w14:paraId="3E747D6B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zakresie nieuregulowanym w ust. 6 i 7 do nakładania i wymierzania kary pieniężnej, o której mowa w ust. 6, stosuje się przepisy działu </w:t>
      </w:r>
      <w:proofErr w:type="spellStart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IVa</w:t>
      </w:r>
      <w:proofErr w:type="spellEnd"/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ustawy z dnia 14 czerwca 1960r. - Kodeks postępowania administracyjnego.</w:t>
      </w:r>
    </w:p>
    <w:p w14:paraId="15FC57B4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12.9</w:t>
      </w:r>
    </w:p>
    <w:p w14:paraId="0CBD421A" w14:textId="77777777" w:rsidR="009F5651" w:rsidRPr="006845BD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Wpływy z kar pieniężnych, o których mowa w ust. 6, stanowią dochód budżetu państwa.</w:t>
      </w:r>
    </w:p>
    <w:p w14:paraId="539D8B47" w14:textId="77777777" w:rsidR="009F5651" w:rsidRPr="006845BD" w:rsidRDefault="009F5651" w:rsidP="009F5651">
      <w:pPr>
        <w:widowControl w:val="0"/>
        <w:spacing w:after="10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12.10</w:t>
      </w:r>
    </w:p>
    <w:p w14:paraId="5DF50699" w14:textId="121C1765" w:rsidR="009F5651" w:rsidRPr="00D35104" w:rsidRDefault="009F5651" w:rsidP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celu wykazania braku podstaw wykluczenia z ww. podstawy prawnej Wykonawca jest zobowiązany do złożenia wraz z ofertą oświadczenia o braku podstaw wykluczenia w ww. zakresie na załączniku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6845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nr 3 do SWZ.</w:t>
      </w:r>
    </w:p>
    <w:p w14:paraId="33E61154" w14:textId="77777777" w:rsidR="009F5651" w:rsidRDefault="009F5651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DD57202" w14:textId="1C339783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 xml:space="preserve">OŚWIADCZENIA I DOKUMENTY, JAKIE ZOBOWIĄZANI SĄ DOSTARCZYĆ WYKONAWCY W CELU POTWIERDZENIA SPEŁNIANIA WARUNKÓW UDZIAŁU </w:t>
      </w:r>
      <w:r w:rsidR="009F5651"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br/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W POSTĘPOWANIU ORAZ WYKAZANIA BRAKU PODSTAW WYKLUCZENIA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highlight w:val="lightGray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(PODMIOTOWE ŚRODKI DOWODOWE)</w:t>
      </w:r>
    </w:p>
    <w:p w14:paraId="3083AF5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13.1</w:t>
      </w:r>
    </w:p>
    <w:p w14:paraId="46EB52BC" w14:textId="515D2920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niepodleganiu wykluczeniu i spełnianiu warunków udziału w postępowaniu zgodnie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załącznik</w:t>
      </w:r>
      <w:r w:rsidR="00A26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2 </w:t>
      </w:r>
      <w:r w:rsidR="00A26B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nr 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SWZ.</w:t>
      </w:r>
    </w:p>
    <w:p w14:paraId="4CD1C8DE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13.2</w:t>
      </w:r>
    </w:p>
    <w:p w14:paraId="2713CCEF" w14:textId="0256E836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t>niach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o który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mowa w pkt. 13.1 stanowią wstępne potwierdzenie, że Wykonawca nie podlega wykluczeniu oraz spełnia warunki udziału 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postępowaniu.</w:t>
      </w:r>
    </w:p>
    <w:p w14:paraId="3DA9AFF6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31D0409E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wykonawcę, którego oferta została najwyżej oceniona, do złożenia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1D4BB57B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7C7DFF7B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08BEFCAF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1F087BD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2394200C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049E43A8" w14:textId="7DCFFE44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</w:t>
      </w:r>
      <w:r w:rsidR="00BF5D2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SWZ.                                </w:t>
      </w:r>
    </w:p>
    <w:p w14:paraId="46962899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13.4.2.1</w:t>
      </w:r>
    </w:p>
    <w:p w14:paraId="09A041A3" w14:textId="0C291799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 nie niższej niż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 w:rsidR="009F5651">
        <w:rPr>
          <w:rFonts w:ascii="Times New Roman" w:eastAsia="Times New Roman" w:hAnsi="Times New Roman" w:cs="Times New Roman"/>
          <w:b/>
          <w:bCs/>
          <w:sz w:val="24"/>
          <w:szCs w:val="24"/>
        </w:rPr>
        <w:t>500 000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 w:rsidR="009F5651"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,00 zł </w:t>
      </w:r>
      <w:r w:rsidR="00CF33F4" w:rsidRPr="00CF33F4">
        <w:rPr>
          <w:rFonts w:ascii="Times New Roman" w:eastAsia="Times New Roman" w:hAnsi="Times New Roman" w:cs="Times New Roman"/>
          <w:bCs/>
          <w:sz w:val="24"/>
          <w:szCs w:val="24"/>
        </w:rPr>
        <w:t>(brutto)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każda,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charakterze porównywalnym z zakresem przedmiotu zamówienia. </w:t>
      </w:r>
    </w:p>
    <w:p w14:paraId="6402CBB3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wykonawców składających ofertę wspólną.</w:t>
      </w:r>
    </w:p>
    <w:p w14:paraId="5A4D88CA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13.4.3</w:t>
      </w:r>
    </w:p>
    <w:p w14:paraId="6B858366" w14:textId="46DEAFAE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zakresu </w:t>
      </w:r>
      <w:r w:rsidRP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wykonywanych przez nie czynności oraz informacją o podstawie do dysponowania tymi osobami </w:t>
      </w:r>
      <w:r w:rsidRPr="002B07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 w:rsidRP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SWZ.</w:t>
      </w:r>
    </w:p>
    <w:p w14:paraId="7BD0249E" w14:textId="16444B7E" w:rsidR="006461E0" w:rsidRDefault="00E3754E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Warunek ten zostanie spełniony, jeśli Wykonawca wykaże, że dysponuje minimum jedną osobą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na stanowisku kierownika budowy, posiadającą uprawnienia budowlane do kierowania robotami budowlanymi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posiadającą co najmniej 3-letnie doświadczenie (licząc od dnia uzyskania uprawnień) w pracy na stanowisku kierownika budowy, w tym nadzór nad minimum jednym zadaniem związanym z  wykonaniem remontu, budowy, przebudowy lub rozbudowy 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budynku.</w:t>
      </w:r>
    </w:p>
    <w:p w14:paraId="5F00B547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39374D52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99E052E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5E3966A3" w14:textId="23C6F162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miejsce zamieszkania nie ma przepisów o oświadczeniu pod przysięgą, złożone przed organem sądowym lub administracyjnym, notariuszem, organem samorządu zawodowego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gospodarczego właściwym ze względu na siedzibę lub miejsce zamieszkania Wykonawcy. Wymagania dotyczące terminu wystawienia dokumentów lub oświadczeń są analogiczne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 w pkt. 13.5.</w:t>
      </w:r>
    </w:p>
    <w:p w14:paraId="5B236C81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9068347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09E722A6" w14:textId="063607C0" w:rsidR="00D3478A" w:rsidRDefault="00E3754E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rejestrów publicznych w rozumieniu ustawy z dnia 17 lutego 2005r.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informatyzacji działalności podmiotów realizujących zadania publiczne, o ile wykonawca wskazał w oświadczeniu, o którym mowa w art. 125 ust. 1 ustawy </w:t>
      </w:r>
      <w:proofErr w:type="spellStart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dane umożliwiające dostęp do tych środków;</w:t>
      </w:r>
    </w:p>
    <w:p w14:paraId="0328E47E" w14:textId="5A2F0C15" w:rsidR="00D3478A" w:rsidRDefault="00E3754E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podmiotowym środkiem dowodowym jest oświadczenie, którego treść odpowiada zakresowi oświadczenia, o którym mowa w art. 125 ust. 1 ustawy </w:t>
      </w:r>
      <w:proofErr w:type="spellStart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D2735D" w14:textId="77777777" w:rsidR="00D3478A" w:rsidRDefault="00E3754E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13.8</w:t>
      </w:r>
    </w:p>
    <w:p w14:paraId="6EA09C7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Wykonawca nie jest zobowiązany do złożenia podmiotowych środków dowodowych,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które zamawiający posiada, jeżeli wykonawca wskaże te środki oraz potwierdzi ich prawidłowość i aktualność.</w:t>
      </w:r>
    </w:p>
    <w:p w14:paraId="229F5E5E" w14:textId="77777777" w:rsidR="00D3478A" w:rsidRDefault="00E3754E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13.9</w:t>
      </w:r>
    </w:p>
    <w:p w14:paraId="56F40D98" w14:textId="59EF5C5E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zakresie nieuregulowanym ustawą Prawo zamówień publicznych lub niniejszą SWZ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oświadczeń i dokumentów składanych przez Wykonawcę w postępowaniu zastosowanie mają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szczególności przepisy rozporządzenia Ministra Rozwoju Pracy i Technologii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23 grudnia 2020r. w sprawie podmiotowych środków dowodowych oraz innych dokumentów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oświadczeń, jakich może żądać zamawiający od wykonawcy oraz rozporządzenia Prezesa Rady Ministrów z dnia 30</w:t>
      </w:r>
      <w:r>
        <w:rPr>
          <w:rFonts w:ascii="Times New Roman" w:eastAsia="SimSun" w:hAnsi="Times New Roman" w:cs="Times New Roman"/>
          <w:cap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grudnia 2020r.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BA6B1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9AA45C3" w14:textId="77777777" w:rsidR="00D3478A" w:rsidRDefault="00E3754E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44433AE8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6237B3CA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0DF9409A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2E2FFCDC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doświadczenia, Wykonawcy mogą polegać na zdolnościach podmiotów udostępniających zasoby, jeśli podmioty te wykonują roboty budowlane lub usługi, do realizacji których te zdolności są wymagane.</w:t>
      </w:r>
    </w:p>
    <w:p w14:paraId="02043E25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7D0CA16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1FE59420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457049D8" w14:textId="6BD63056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Wykonawcy przez podmioty udostępniające zasoby zdolności techniczne lub zawodowe lub ich sytuacja finansowa lub ekonomiczna, pozwalają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wykazanie przez Wykonawcę spełniania warunków udziału w postępowaniu  o których mowa w art. 112 ust. 2 pkt 3 i 4 ustawy </w:t>
      </w:r>
      <w:proofErr w:type="spellStart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zbada, czy nie zachodzą wobec tego podmiotu podstawy wykluczenia, które zostały przewidziane względem Wykonawcy.</w:t>
      </w:r>
    </w:p>
    <w:p w14:paraId="7FCDC279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6073216A" w14:textId="2D163EB7" w:rsidR="006461E0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postępowaniu.</w:t>
      </w:r>
    </w:p>
    <w:p w14:paraId="150D0D6F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30C92402" w14:textId="3BA71610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w art. 125 ust. 1 ustawy 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także oświadczenie podmiotu udostępniającego zasoby, potwierdzające brak podstaw wykluczenia tego podmiotu oraz odpowiednio spełnianie warunków udziału w postępowaniu w zakresie, w jakim wykonawca powołuje się na jego zasoby.</w:t>
      </w:r>
    </w:p>
    <w:p w14:paraId="2F771B8C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076893E4" w14:textId="594F75C4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wezwanie zamawiającego Wykonawca, który polega na zdolnościach lub sytuacji innych podmiotów na zasadach określonych w art. 118 ustawy 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t>PZP,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zobowiązany jest do przedstawienia w odniesieniu do tych podmiotów dokumentów wymienionych w Rozdziale XIII SWZ.</w:t>
      </w:r>
    </w:p>
    <w:p w14:paraId="51FE56FC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255BF47D" w14:textId="3BD5CAE1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Wykonawcę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podmiotami udostępniającymi zasoby gwarantuje rzeczywisty dostęp do tych zasobów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53BF2B50" w14:textId="77777777" w:rsidR="00D3478A" w:rsidRDefault="00E3754E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67ED75F9" w14:textId="77777777" w:rsidR="00D3478A" w:rsidRDefault="00E3754E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BD3D077" w14:textId="77777777" w:rsidR="00D3478A" w:rsidRDefault="00E3754E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F9A75F" w14:textId="77777777" w:rsidR="00CC0B46" w:rsidRDefault="00CC0B46" w:rsidP="00CC0B46">
      <w:pPr>
        <w:pStyle w:val="Akapitzlist"/>
        <w:widowControl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142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14.9</w:t>
      </w:r>
    </w:p>
    <w:p w14:paraId="669E515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Podmiot, który zobowiązał się do udostępnienia zasobów zgodnie z  art. 118 ustawy PZP, odpowiada solidarnie z Wykonawcą, który polega na jego sytuacji finansowej lub ekonomicznej, za szkodę poniesioną przez Zamawiającego powstałą wskutek nieudostępnienia tych zasobów, chyba że za nieudostępnienie zasobów podmiot ten nie ponosi winy.</w:t>
      </w:r>
    </w:p>
    <w:p w14:paraId="62A258A8" w14:textId="77777777" w:rsidR="00D3478A" w:rsidRDefault="00E3754E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093002C5" w14:textId="77777777" w:rsidR="00D3478A" w:rsidRDefault="00E3754E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nie może, po upływie terminu składania ofert, powoływać się na zdolności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lub sytuację podmiotów udostępniających zasoby, jeżeli na etapie składania ofert nie polegał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on w danym zakresie na zdolnościach lub sytuacji podmiotów udostępniających zasoby.</w:t>
      </w:r>
    </w:p>
    <w:p w14:paraId="11E6FBF6" w14:textId="7C4C1A6A" w:rsidR="00D3478A" w:rsidRDefault="00E3754E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</w:t>
      </w:r>
      <w:r w:rsidR="00BD6528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SIĘ O UDZIELENIE ZAMÓWIENIA (SPÓŁKI CYWILNE/KONSORCJA)</w:t>
      </w:r>
    </w:p>
    <w:p w14:paraId="655CCF47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488B880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albo do reprezentowania i zawarcia umowy w sprawie zamówienia publicznego. Pełnomocnictwo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7C1ADAF1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2D4E4497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wspólnie ubiegających się o udzielenie zamówienia, oświadczenia, o których mowa w Rozdziale XIII pkt. 13.1 SWZ, składa każdy z Wykonawców. Oświadczenia te potwierdzają brak podstaw wykluczenia oraz spełnianie warunków udziału w zakresie, w jakim każdy z Wykonawców wykazuje spełnianie warunków udziału w postępowaniu.</w:t>
      </w:r>
    </w:p>
    <w:p w14:paraId="2EAA2435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503BC671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dołączają do oferty oświadczenie, z którego wynika, które roboty budowlane/dostawy/usługi wykonają poszczególni Wykonawcy.</w:t>
      </w:r>
    </w:p>
    <w:p w14:paraId="2038B7F1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3AF558B1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7158445B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350E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XVI. OPIS SPOSOBU PRZYGOTOWANIA OFERTY</w:t>
      </w:r>
    </w:p>
    <w:p w14:paraId="4B83222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</w:t>
      </w:r>
    </w:p>
    <w:p w14:paraId="00C21E85" w14:textId="77777777" w:rsidR="00D3478A" w:rsidRDefault="00E3754E">
      <w:p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>
        <w:rPr>
          <w:rFonts w:ascii="Times New Roman" w:hAnsi="Times New Roman" w:cs="Times New Roman"/>
          <w:sz w:val="24"/>
          <w:szCs w:val="24"/>
        </w:rPr>
        <w:t xml:space="preserve">w systemie informatycznym dostępnym pod adresem: </w:t>
      </w:r>
      <w:hyperlink r:id="rId19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2197A75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67B9F7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16.2</w:t>
      </w:r>
    </w:p>
    <w:p w14:paraId="1FA0753A" w14:textId="77777777" w:rsidR="00D3478A" w:rsidRDefault="00E3754E">
      <w:pPr>
        <w:widowControl w:val="0"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powinna być sporządzona w języku polskim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oraz opatrzona kwalifikowanym podpisem elektronicznym, podpisem zaufanym lub podpisem osobistym </w:t>
      </w:r>
    </w:p>
    <w:p w14:paraId="69BDF29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16.3</w:t>
      </w:r>
    </w:p>
    <w:p w14:paraId="371196F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przygotowania oferty konieczne jest posiadanie przez osobę upoważnioną do reprezentowania Wykonawcy kwalifikowanego podpisu elektronicznego, podpisu osobistego lub podpisu zaufanego.</w:t>
      </w:r>
    </w:p>
    <w:p w14:paraId="38D951C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16.4</w:t>
      </w:r>
    </w:p>
    <w:p w14:paraId="042232A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Jeśli oferta zawiera informacje stanowiące tajemnicę przedsiębiorstwa 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dnia 16 kwietnia 1993 r. o zwalczaniu nieuczciwej konkurencji (Dz. U. z 2022 r. poz. 1233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ze zm.), Wykonawca powinien nie później niż w terminie składania ofert, zastrzec, że nie mogą one być udostępnione oraz wskazać, iż zastrzeżone informacje stanowią tajemnicę przedsiębiorstwa.</w:t>
      </w:r>
    </w:p>
    <w:p w14:paraId="2EFE0CD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16.5</w:t>
      </w:r>
    </w:p>
    <w:p w14:paraId="633F0AE3" w14:textId="0E9E61E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Wszelkie informacje stanowiące </w:t>
      </w:r>
      <w:bookmarkStart w:id="2" w:name="_Hlk96416676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tajemnicę przedsiębiorstwa </w:t>
      </w:r>
      <w:bookmarkEnd w:id="2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dnia 16 kwietnia 1993 r. o zwalczaniu nieuczciwej konkurencji (Dz. U. z 2022 r. poz. 1233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ze zm.), które Wykonawca zastrzeże jako tajemnicę przedsiębiorstwa, powinny zostać złożone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osobnym pliku wraz z jednoczesnym zaznaczeniem polecenia „Załącznik stanowiący tajemnicę przedsiębiorstwa”, a następnie wraz z plikami stanowiącymi jawną część należy ten plik zaszyfrować. Wykonawca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przez Zamawiającego jako bezskuteczne ze względu na zaniechanie przez Wykonawcę podjęcia niezbędnych działań w celu zachowania poufności objętych klauzulą informacji zgodnie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postanowieniami art. 18 ust. 3 ustawy Prawo zamówień publicznych.</w:t>
      </w:r>
    </w:p>
    <w:p w14:paraId="0491998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16.6</w:t>
      </w:r>
    </w:p>
    <w:p w14:paraId="60BCB66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podpisem zaufanym lub podpisem osobistym, a następnie zaszyfrować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wraz z plikami stanowiącymi ofertę.</w:t>
      </w:r>
    </w:p>
    <w:p w14:paraId="42AF454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16.7</w:t>
      </w:r>
    </w:p>
    <w:p w14:paraId="5901417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przez Zamawiającego wzoru, w treści oferty należy zamieścić wszystkie informacje wymagane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formularzu ofertowym.</w:t>
      </w:r>
    </w:p>
    <w:p w14:paraId="2038F3B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16.8</w:t>
      </w:r>
    </w:p>
    <w:p w14:paraId="43EB18B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Oferta musi zawierać następujące oświadczenia i dokumenty:</w:t>
      </w:r>
    </w:p>
    <w:p w14:paraId="2D1EE3EB" w14:textId="3ECAF4EF" w:rsidR="00D3478A" w:rsidRDefault="00E3754E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formularz ofertowy sporządzony z wykorzystaniem wzoru stanowiącego załącznik nr 1 do SWZ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151A68E5" w14:textId="0B233A36" w:rsidR="00D3478A" w:rsidRDefault="00E3754E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kosztorys ofertowy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64973368" w14:textId="617CE4BC" w:rsidR="002B0760" w:rsidRDefault="00E3754E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3" w:name="_Hlk179360657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aktualne na dzień składania ofert oświadczenie o niepodleganiu wykluczeniu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postępowania i spełnianiu warunków udziału w postępowaniu - załącznik nr 2 do SWZ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bookmarkEnd w:id="3"/>
    <w:p w14:paraId="3136C759" w14:textId="0F5FE634" w:rsidR="00D3478A" w:rsidRPr="002B0760" w:rsidRDefault="00E3754E" w:rsidP="002B076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aktualne na dzień składania ofert oświadczenie o niepodleganiu wykluczeniu 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postępowania i spełnianiu warunków udziału w postępowaniu - załącznik nr 3 do SWZ,</w:t>
      </w:r>
    </w:p>
    <w:p w14:paraId="1D8A76FA" w14:textId="6D0F0D90" w:rsidR="00D3478A" w:rsidRDefault="00E3754E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zobowiązanie innego podmiotu, o którym mowa w Rozdziale XIV pkt. 14.3 SWZ (jeżeli dotyczy)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</w:p>
    <w:p w14:paraId="64031FE6" w14:textId="77777777" w:rsidR="00D3478A" w:rsidRDefault="00E3754E">
      <w:pPr>
        <w:pStyle w:val="Akapitzlist"/>
        <w:widowControl w:val="0"/>
        <w:numPr>
          <w:ilvl w:val="0"/>
          <w:numId w:val="81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dokumenty, z których wynika prawo do podpisania oferty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:</w:t>
      </w:r>
    </w:p>
    <w:p w14:paraId="66EB948B" w14:textId="77777777" w:rsidR="00D3478A" w:rsidRDefault="00E3754E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odpis z właściwego rejestru lub z Centralnej Ewidencji i Informacji o Działalności Gospodarczej w celu weryfikacji osób uprawnionych do reprezentowania Wykonawcy, tym samym składania oświadczeń woli</w:t>
      </w:r>
    </w:p>
    <w:p w14:paraId="76AE781A" w14:textId="77777777" w:rsidR="00D3478A" w:rsidRDefault="00E3754E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upoważniające do złożenia oferty, o ile ofertę składa pełnomocnik</w:t>
      </w:r>
    </w:p>
    <w:p w14:paraId="1E4274F5" w14:textId="77777777" w:rsidR="00D3478A" w:rsidRDefault="00E3754E">
      <w:pPr>
        <w:pStyle w:val="Akapitzlist"/>
        <w:widowControl w:val="0"/>
        <w:numPr>
          <w:ilvl w:val="0"/>
          <w:numId w:val="82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dla pełnomocnika do reprezentowania w postępowaniu Wykonawców wspólnie ubiegających się o udzielenie zamówienia – dotyczy ofert składanych przez Wykonawców wspólnie ubiegających się o udzielenie zamówienia</w:t>
      </w:r>
    </w:p>
    <w:p w14:paraId="768DAA0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16.9</w:t>
      </w:r>
    </w:p>
    <w:p w14:paraId="33C1A6C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Zamawiający zaleca ponumerowanie stron oferty.</w:t>
      </w:r>
    </w:p>
    <w:p w14:paraId="2727725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16.10</w:t>
      </w:r>
    </w:p>
    <w:p w14:paraId="2F5B265D" w14:textId="151BF02F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Pełnomocnictwo do złożenia oferty musi być złożone w oryginale w takiej samej formie,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które to poświadczenie notariusz opatruje kwalifikowanym podpisem elektronicznym,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bądź też poprzez opatrzenie skanu pełnomocnictwa sporządzonego uprzednio w formie pisemnej kwalifikowanym podpisem. Elektroniczna kopia pełnomocnictwa nie może być uwierzytelniona przez upełnomocnionego.</w:t>
      </w:r>
    </w:p>
    <w:p w14:paraId="56DB89B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16.11</w:t>
      </w:r>
    </w:p>
    <w:p w14:paraId="3F3DFED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lub uzupełnienia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wyznaczonym terminie.</w:t>
      </w:r>
    </w:p>
    <w:p w14:paraId="4866C9D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16.12</w:t>
      </w:r>
    </w:p>
    <w:p w14:paraId="2A59EC0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Postanowień ust. 11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6BFFDB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16.13 </w:t>
      </w:r>
    </w:p>
    <w:p w14:paraId="6B833A24" w14:textId="628213BB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Podmiotowe środki dowodowe, przedmiotowe środki dowodowe oraz inne dokumenty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oświadczenia, sporządzone  w języku obcym przekazuje się wraz z tłumaczeniem na język polski.</w:t>
      </w:r>
    </w:p>
    <w:p w14:paraId="245A59D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SPOSÓB ORAZ TERMIN SKŁADANIA OFERT</w:t>
      </w:r>
    </w:p>
    <w:p w14:paraId="393529C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17.1</w:t>
      </w:r>
    </w:p>
    <w:p w14:paraId="47918D1E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35DF841A" w14:textId="77777777" w:rsidR="00D3478A" w:rsidRDefault="00E3754E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 w:cs="Times New Roman"/>
          <w:sz w:val="24"/>
          <w:szCs w:val="24"/>
        </w:rPr>
        <w:br/>
        <w:t>a Wykonawcami odbywa się przy użyciu: Platformy Zamówień Publicznych ZETOPZP:  </w:t>
      </w:r>
      <w:hyperlink r:id="rId20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A8DE" w14:textId="77777777" w:rsidR="00D3478A" w:rsidRDefault="00E3754E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37EA3B2B" w14:textId="77777777" w:rsidR="00D3478A" w:rsidRDefault="00E3754E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2FECB764" w14:textId="2E004184" w:rsidR="00D3478A" w:rsidRDefault="00E3754E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przystępując do postępowania o udzielenie zamówienia publicznego,</w:t>
      </w:r>
      <w:r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</w:t>
      </w:r>
      <w:r w:rsidR="0002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Regulaminie zamieszczonym na stronie</w:t>
      </w:r>
      <w:r w:rsidR="00CC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21" w:history="1">
        <w:r w:rsidR="00CC0B46" w:rsidRPr="00F90B15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274437D8" w14:textId="77777777" w:rsidR="00D3478A" w:rsidRDefault="00D3478A">
      <w:pPr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1F1C00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6782379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99B84FC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4964F4" w14:textId="3E97553D" w:rsidR="00D3478A" w:rsidRDefault="00E3754E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zgłoszenie do postępowania wymaga zalogowania Wykonawcy do Systemu</w:t>
      </w:r>
      <w:r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2" w:anchor="/authentication/login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2C154" w14:textId="77777777" w:rsidR="00D3478A" w:rsidRDefault="00E3754E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3" w:anchor="/authentication/register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14:paraId="74AF8170" w14:textId="77777777" w:rsidR="00D3478A" w:rsidRDefault="00E3754E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rejestracji Wykonawcy jest w pełni automatyczny, po zarejestrowaniu należy podać dane firmy, którą osoba zakładająca konto reprezentuje.</w:t>
      </w:r>
    </w:p>
    <w:p w14:paraId="0C05A24C" w14:textId="77777777" w:rsidR="00D3478A" w:rsidRDefault="00E3754E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F2FF3C8" w14:textId="77777777" w:rsidR="00D3478A" w:rsidRDefault="00E3754E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7DA82601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>/s;</w:t>
      </w:r>
    </w:p>
    <w:p w14:paraId="36C6F936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0A536868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3CD924D0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716620E4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7608C927" w14:textId="77777777" w:rsidR="00D3478A" w:rsidRDefault="00E3754E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4A19E6F6" w14:textId="0DAFACA4" w:rsidR="00D3478A" w:rsidRDefault="00E3754E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>
        <w:rPr>
          <w:rFonts w:ascii="Times New Roman" w:hAnsi="Times New Roman" w:cs="Times New Roman"/>
          <w:sz w:val="24"/>
          <w:szCs w:val="24"/>
        </w:rPr>
        <w:br/>
        <w:t xml:space="preserve">30 grudnia 2020 r. w sprawie sposobu sporządzania i przekazywania informacji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wymagań technicznych dla dokumentów elektronicznych oraz środków komunikacji elektronicznej w postępowaniu o udzielenie zamówienia publicznego lub konkursie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(Dz.U. z 2020 r. poz. 2452) podaje następujące informacje na temat specyfikacji połączenia, formatu przesyłanych danych oraz szyfrowania i oznaczania czasu przekazania i odbioru danych:</w:t>
      </w:r>
    </w:p>
    <w:p w14:paraId="5EBE46B4" w14:textId="77777777" w:rsidR="00D3478A" w:rsidRDefault="00E3754E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xades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AB5157" w14:textId="277ED9E9" w:rsidR="00D3478A" w:rsidRDefault="00E3754E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Wykonawcę na Platformie Zamówień Publicznych ZETOPZP i zapisany, widoczny jest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Systemie, jako zaszyfrowany – format kodowania UTF8. Możliwość otworzenia pliku dostępna jest dopiero po odszyfrowaniu przez Zamawiającego</w:t>
      </w:r>
      <w:r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7B5C4A4C" w14:textId="77777777" w:rsidR="00D3478A" w:rsidRDefault="00E3754E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jest synchronizowany</w:t>
      </w:r>
      <w:r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1E9B41B1" w14:textId="487A7A50" w:rsidR="00D3478A" w:rsidRDefault="00E3754E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niniejszą SWZ i złożyć ofertę zgodnie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jej wymaganiami.</w:t>
      </w:r>
    </w:p>
    <w:p w14:paraId="4533F55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17.3</w:t>
      </w:r>
    </w:p>
    <w:p w14:paraId="75582D32" w14:textId="4105A08F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Ofertę wraz z wymaganymi załącznikami należy złożyć w terminie</w:t>
      </w:r>
      <w:r w:rsidR="00012FDF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4649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do </w:t>
      </w:r>
      <w:r w:rsidR="00450E11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</w:t>
      </w:r>
      <w:r w:rsidR="004649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</w:t>
      </w:r>
      <w:r w:rsidR="00450E11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października</w:t>
      </w:r>
      <w:r w:rsidR="00CC0B46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2024</w:t>
      </w:r>
      <w:r w:rsidR="00012FDF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r. </w:t>
      </w:r>
      <w:r w:rsidR="0002036C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/>
        <w:t>d</w:t>
      </w:r>
      <w:r w:rsidR="00012FDF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 godz. 10.00.</w:t>
      </w:r>
    </w:p>
    <w:p w14:paraId="367B2C98" w14:textId="77777777" w:rsidR="004649C0" w:rsidRPr="0002036C" w:rsidRDefault="004649C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2CADD8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17.4</w:t>
      </w:r>
    </w:p>
    <w:p w14:paraId="4BA0B84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może złożyć tylko jedną ofertę.</w:t>
      </w:r>
    </w:p>
    <w:p w14:paraId="6FCAD69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17.5</w:t>
      </w:r>
    </w:p>
    <w:p w14:paraId="7E7F88B7" w14:textId="683764F8" w:rsidR="0002036C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odrzuci ofertę złożoną po terminie składania ofert.</w:t>
      </w:r>
    </w:p>
    <w:p w14:paraId="622640F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17.6</w:t>
      </w:r>
    </w:p>
    <w:p w14:paraId="7097849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po upływie terminu do składania ofert nie może wycofać złożonej oferty.</w:t>
      </w:r>
    </w:p>
    <w:p w14:paraId="7FC6A9E2" w14:textId="77777777" w:rsidR="00D3478A" w:rsidRDefault="00E3754E">
      <w:pPr>
        <w:pStyle w:val="Akapitzlist1"/>
        <w:ind w:left="0"/>
        <w:rPr>
          <w:rFonts w:eastAsia="SimSun"/>
          <w:bCs/>
          <w:kern w:val="2"/>
          <w:lang w:eastAsia="ar-SA"/>
        </w:rPr>
      </w:pPr>
      <w:r>
        <w:rPr>
          <w:highlight w:val="lightGray"/>
        </w:rPr>
        <w:t xml:space="preserve">XVIII. </w:t>
      </w:r>
      <w:r>
        <w:rPr>
          <w:rFonts w:eastAsia="SimSun"/>
          <w:bCs/>
          <w:kern w:val="2"/>
          <w:highlight w:val="lightGray"/>
          <w:lang w:eastAsia="ar-SA"/>
        </w:rPr>
        <w:t>TERMIN OTWARCIA OFERT</w:t>
      </w:r>
    </w:p>
    <w:p w14:paraId="03704E3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18.1</w:t>
      </w:r>
    </w:p>
    <w:p w14:paraId="06768634" w14:textId="1ED0C34B" w:rsidR="00D3478A" w:rsidRPr="0002036C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Otwarcie ofert nastąpi w dniu</w:t>
      </w:r>
      <w:r w:rsidR="00012FDF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450E11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3</w:t>
      </w:r>
      <w:r w:rsidR="004649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</w:t>
      </w:r>
      <w:r w:rsidR="00450E11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października </w:t>
      </w:r>
      <w:r w:rsidR="00012FDF" w:rsidRPr="00A64D0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2024r. o godz. 12.00.</w:t>
      </w:r>
    </w:p>
    <w:p w14:paraId="0C073F0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18.2</w:t>
      </w:r>
    </w:p>
    <w:p w14:paraId="0D09A39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Otwarcie ofert jest niejawne.</w:t>
      </w:r>
    </w:p>
    <w:p w14:paraId="45D6C77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18.3</w:t>
      </w:r>
    </w:p>
    <w:p w14:paraId="5BAE8BE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523AD45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18.4</w:t>
      </w:r>
    </w:p>
    <w:p w14:paraId="35F023B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5897A3E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4C7704F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cenach lub kosztach zawartych w ofertach.</w:t>
      </w:r>
    </w:p>
    <w:p w14:paraId="0D067F3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18.5</w:t>
      </w:r>
    </w:p>
    <w:p w14:paraId="4D4AB0F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457349E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18.6</w:t>
      </w:r>
    </w:p>
    <w:p w14:paraId="72E7AEE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3D2EFC9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SPOSÓB OBLICZENIA CENY</w:t>
      </w:r>
    </w:p>
    <w:p w14:paraId="4E9DDB3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</w:t>
      </w:r>
    </w:p>
    <w:p w14:paraId="18EEBD92" w14:textId="445F2214" w:rsidR="00D3478A" w:rsidRDefault="00E3754E">
      <w:pPr>
        <w:widowControl w:val="0"/>
        <w:tabs>
          <w:tab w:val="left" w:pos="284"/>
          <w:tab w:val="left" w:pos="71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Cena oferty za realizację zamówienia jest ceną ryczałtową. Szczegółowy zakres robót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oraz wymagania techniczne zostały określone w niniejszej SWZ, specyfikacjach technicznych wykonania i odbioru robót budowlanych (Opis Techniczny), przedmiarach robót (kosztorysach ofertowych) oraz w dokumentacji uzupełniającej.</w:t>
      </w:r>
    </w:p>
    <w:p w14:paraId="19EB4A8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19.2</w:t>
      </w:r>
    </w:p>
    <w:p w14:paraId="7297EC1F" w14:textId="4118CFB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Cena oferty musi określać wynagrodzenie ryczałtowe za realizację całości zamówienia, uwzględniać wszystkie wymagania wykonania zamówienia oraz obejmować wszelkie koszty, jakie poniesie Wykonawca z tytułu realizacji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Załączony do SWZ przedmiar robót należy traktować jako element dodatkowy, który Wykonawcy mogą wykorzystać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dokładnego sprawdzenia ilości robót. Z uwagi na to, że umowa na roboty będzie umową ryczałtową w przypadku wystąpienia w trakcie prowadzenia robót w większej ilości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jakiejkolwiek pozycji nie będzie to mogło być uznane za roboty dodatkowe z żądaniem dodatkowego wynagrodzenia. Ewentualny brak w przedmiarze pewnych robót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wykonania na podstawie przedmiaru nie zwalnia Wykonawcy od obowiązku ich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cenie umownej. Ilości robót w przedmiarze Wykonawca ma prawo skorygować do wielkości według własnych obliczeń.</w:t>
      </w:r>
    </w:p>
    <w:p w14:paraId="494A467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</w:t>
      </w:r>
    </w:p>
    <w:p w14:paraId="417F1289" w14:textId="170FB2F6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Cena oferty musi zawierać wszelkie koszty niezbędne do zrealizowania zamówienia, wynikające wprost z </w:t>
      </w:r>
      <w:r w:rsidR="004649C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projektu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, jak również w nim nieujęte, a bez których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nie można wykonać zamówienia. Będą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i utrzymywania tego oznakowania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należytym stanie przez cały czas budowy, zgłoszenia i uzgodnienia z dysponentami urządzeń obcych znajdujących się w pasie drogowym zasad prowadzenia robót wraz ze zleceniem niezbędnych nadzorów nad prowadzonymi pracami zgodnie z załączonymi do niniejszej SWZ uzgodnieniami branżowymi, prac geodezyjnych w tym wykonania geodezyjnej inwentaryzacji powykonawczej w 2 egzemplarzach w wersji papierowej oraz innych czynności niezbędnych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do wykonania przedmiotu zamówienia. Niedoszacowanie, pominięcie oraz brak rozpoznania zakresu przedmiotu zamówienia nie może być podstawą do żądania zmiany wynagrodzenia ryczałtowego określonego w ofercie.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BBD2" w14:textId="0250E1D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19.3.1</w:t>
      </w:r>
      <w:r w:rsidR="004649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Jeśli w toku realizacji robót wystąpi konieczność wykonania robót dodatkowych i uzupełniających nie objętych projektem technicznym, Wykonawca zobowiązany jest wykonać te roboty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wysokości 20% zamówienia podstawowego, po wcześniejszych ustaleniach z Zamawiającym, z zachowaniem tych samych norm i standardów jak w ofercie. </w:t>
      </w:r>
    </w:p>
    <w:p w14:paraId="0380553A" w14:textId="582E57EC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19.3.2</w:t>
      </w:r>
      <w:r w:rsidR="004649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6D52482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19.4</w:t>
      </w:r>
    </w:p>
    <w:p w14:paraId="08A7790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Wykonawca musi przewidzieć wszystkie okoliczności, które mogą wpłynąć na cenę zamówienia.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1BD9FE0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19.5</w:t>
      </w:r>
    </w:p>
    <w:p w14:paraId="14F3CE4E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podać ceny rażąco niskiej w stosunku do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uzgodnienia niezbędne dla kompleksowego wykonania przedmiotu zamówienia oraz nie podlega negocjacjom i jest ostateczne w okresie trwania umowy.</w:t>
      </w:r>
    </w:p>
    <w:p w14:paraId="683E45CC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19.6</w:t>
      </w:r>
    </w:p>
    <w:p w14:paraId="38089D8B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stosunku do przedmiotu zamówienia lub budzą wątpliwości Zamawiającego, co do możliwości wykonania przedmiotu zamówienia zgodnie z wymaganiami określonymi w dokumentach zamówienia lub wynikającymi z odrębnych przepisów, w szczególności jest niższa o co najmniej 30 % od:</w:t>
      </w:r>
    </w:p>
    <w:p w14:paraId="3D90AFB1" w14:textId="77777777" w:rsidR="00D3478A" w:rsidRDefault="00E3754E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72B0FD1A" w14:textId="77777777" w:rsidR="00D3478A" w:rsidRDefault="00E3754E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wartości zamówienia powiększonej o należny podatek od towarów i usług, zaktualizowanej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uwzględnieniem okoliczności, które nastąpiły po wszczęciu postępowania, w szczególności istotnej zmiany cen rynkowych, Zamawiający może zwrócić się o udzielenie wyjaśnień,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których mowa w art. 224 ust. 1 ustawy Prawo zamówień publicznych,</w:t>
      </w:r>
    </w:p>
    <w:p w14:paraId="0AEACC8E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6CB60BAC" w14:textId="29FCFB86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na roboty budowlane lub usługi, Zamawiający jest obowiązany żądać wyjaśnień, o których mowa w art. 224 ust. 1 ustawy </w:t>
      </w:r>
      <w:proofErr w:type="spellStart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co najmniej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zakresie określonym w art. 224 ust. 3 pkt. 4 i 6 ustawy </w:t>
      </w:r>
      <w:proofErr w:type="spellStart"/>
      <w:r w:rsidR="002B0760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EEAA625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2AF49935" w14:textId="77777777" w:rsidR="00D3478A" w:rsidRDefault="00E3754E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wykazania, że oferta nie zawiera rażąco niskiej ceny lub kosztu spoczywa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Wykonawcy.</w:t>
      </w:r>
    </w:p>
    <w:p w14:paraId="04A64FD6" w14:textId="77777777" w:rsidR="00D3478A" w:rsidRDefault="00E3754E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19.9</w:t>
      </w:r>
    </w:p>
    <w:p w14:paraId="7B51867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Odrzuceniu, jako oferta z rażąco niską ceną lub kosztem, podlega oferta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który nie udzielił wyjaśnień w wyznaczonym terminie lub jeżeli złożone wyjaśnienia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wraz z dowodami nie uzasadniają rażąco niskiej ceny lub kosztu tej oferty.</w:t>
      </w:r>
    </w:p>
    <w:p w14:paraId="019FF57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19.10</w:t>
      </w:r>
    </w:p>
    <w:p w14:paraId="7097E01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formularzu oferty należy podać cenę (brutto) wykonania zamówienia, cenę bez VAT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zamówienia oraz stawkę i kwotę VAT. </w:t>
      </w:r>
    </w:p>
    <w:p w14:paraId="0D7BDB3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19.11</w:t>
      </w:r>
    </w:p>
    <w:p w14:paraId="6395E01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Ceną w rozumieniu przepisów art. 3 ust. 1 pkt 1 i ust. 2 ustawy z dnia 9 maja 2014r.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informowaniu o cenach towarów i usług (tj. Dz. U. 2019, poz. 178 ze zm.) jest wartość wyrażona w jednostkach pieniężnych, którą Zamawiający jest obowiązany zapłacić przedsiębiorcy za towar lub usługę. </w:t>
      </w:r>
    </w:p>
    <w:p w14:paraId="07C1B52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2D4F963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19.12</w:t>
      </w:r>
    </w:p>
    <w:p w14:paraId="6142E89D" w14:textId="42A230A0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Prawidłowe ustalenie stawki i kwoty podatku VAT należy do obowiązków Wykonawcy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przepisami ustawy z dnia 11 marca 2004 r. o podatku od towarów i usług (tj. Dz. U. 2023,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poz. 1570, 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zm.). Zamawiający nie uzna za oczywistą omyłkę i nie będzie poprawiał błędnie ustalonej stawki podatku VAT.</w:t>
      </w:r>
    </w:p>
    <w:p w14:paraId="5EE2BC0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19.13</w:t>
      </w:r>
    </w:p>
    <w:p w14:paraId="3B5549F1" w14:textId="10AB3069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celu oceny oferty, której wybór prowadziłby do powstania obowiązku podatkowego Zamawiającego zgodnie z przepisami o podatku od towarów i usług w zakresie dotyczącym wewnątrz wspólnotowego nabycia towarów, Zamawiający doliczy do ceny przedstawionej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podatek od towarów i usług, który miałby obowiązek wpłacić zgodnie z obowiązującymi przepisami.</w:t>
      </w:r>
    </w:p>
    <w:p w14:paraId="520268C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19.14</w:t>
      </w:r>
    </w:p>
    <w:p w14:paraId="4179BBE2" w14:textId="1FC55782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poprawi omyłki zgodnie z art. 223 ust. 2 ustawy 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PZP.</w:t>
      </w:r>
    </w:p>
    <w:p w14:paraId="7629AC0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19.15</w:t>
      </w:r>
    </w:p>
    <w:p w14:paraId="37B9B46E" w14:textId="59615FC0" w:rsidR="00D3478A" w:rsidRDefault="00E3754E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załącznik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nr 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SWZ</w:t>
      </w:r>
    </w:p>
    <w:p w14:paraId="27EA9B75" w14:textId="77777777" w:rsidR="00BD6528" w:rsidRDefault="00BD6528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4BADCF" w14:textId="77777777" w:rsidR="00D3478A" w:rsidRDefault="00D3478A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57D3D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XX.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68669953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</w:t>
      </w:r>
    </w:p>
    <w:p w14:paraId="4314E43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porówna i oceni na podstawie kryteriów merytorycznych,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niniejszym rozdziale, jedynie oferty nie odrzucone.</w:t>
      </w:r>
    </w:p>
    <w:p w14:paraId="1384BEE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20.2</w:t>
      </w:r>
    </w:p>
    <w:p w14:paraId="669C1CA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 ofertę najkorzystniejszą zostanie uznana oferta zawierająca najkorzystniejszy bilans punktów w kryteriach:</w:t>
      </w:r>
    </w:p>
    <w:tbl>
      <w:tblPr>
        <w:tblW w:w="63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930"/>
        <w:gridCol w:w="1440"/>
      </w:tblGrid>
      <w:tr w:rsidR="00D3478A" w14:paraId="2C062804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03F4C2" w14:textId="77777777" w:rsidR="00D3478A" w:rsidRDefault="00D3478A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48D171E5" w14:textId="77777777" w:rsidR="00D3478A" w:rsidRDefault="00E3754E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Kryterium</w:t>
            </w:r>
          </w:p>
          <w:p w14:paraId="260B399B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DB9DD" w14:textId="77777777" w:rsidR="00D3478A" w:rsidRDefault="00D3478A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7EC022DB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Waga</w:t>
            </w:r>
          </w:p>
        </w:tc>
      </w:tr>
      <w:tr w:rsidR="00D3478A" w14:paraId="03942E2B" w14:textId="77777777">
        <w:trPr>
          <w:trHeight w:val="2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00F" w14:textId="77777777" w:rsidR="00D3478A" w:rsidRDefault="00E3754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151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60%</w:t>
            </w:r>
          </w:p>
        </w:tc>
      </w:tr>
      <w:tr w:rsidR="00D3478A" w14:paraId="191475E9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4A7" w14:textId="77777777" w:rsidR="00D3478A" w:rsidRDefault="00E3754E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Okres gwarancji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AE0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40%</w:t>
            </w:r>
          </w:p>
        </w:tc>
      </w:tr>
    </w:tbl>
    <w:p w14:paraId="40FC19A7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270E36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20.3 </w:t>
      </w:r>
    </w:p>
    <w:p w14:paraId="5FCFAD3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Zastosowane wzory do obliczenia punktowego: </w:t>
      </w:r>
    </w:p>
    <w:p w14:paraId="3D34306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a) cena             </w:t>
      </w:r>
    </w:p>
    <w:p w14:paraId="1631C61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Cena brutto najtańszej oferty</w:t>
      </w:r>
    </w:p>
    <w:p w14:paraId="0E88748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Cena =   --------------------------------------- x 60</w:t>
      </w:r>
    </w:p>
    <w:p w14:paraId="23EB770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Cena brutto badanej oferty</w:t>
      </w:r>
    </w:p>
    <w:p w14:paraId="1B40FC91" w14:textId="77777777" w:rsidR="00D3478A" w:rsidRDefault="00D3478A">
      <w:pPr>
        <w:widowControl w:val="0"/>
        <w:spacing w:after="28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2725F7AE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okres gwarancji</w:t>
      </w:r>
    </w:p>
    <w:p w14:paraId="769BA01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SWZ. </w:t>
      </w:r>
    </w:p>
    <w:p w14:paraId="5AA83FAB" w14:textId="70BAD5EA" w:rsidR="00D3478A" w:rsidRPr="009F5651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039F765D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Zaoferowany okres gwarancji w badanej ofercie</w:t>
      </w:r>
    </w:p>
    <w:p w14:paraId="178C8F33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Okres gwarancji   =  --------------------------------------------------------------------------  x 40</w:t>
      </w:r>
    </w:p>
    <w:p w14:paraId="065E60F6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Najdłuższy zaoferowany okres gwarancji spośród złożonych ofert</w:t>
      </w:r>
    </w:p>
    <w:p w14:paraId="6DBA712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20.4 </w:t>
      </w:r>
    </w:p>
    <w:p w14:paraId="24935FA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4C8462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 = punkty uzyskane w kryterium „Cena” + „Okres gwarancji”.</w:t>
      </w:r>
    </w:p>
    <w:p w14:paraId="5239305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20.5 </w:t>
      </w:r>
    </w:p>
    <w:p w14:paraId="7701884C" w14:textId="5132930C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Punktacja przyznawana ofertom w poszczególnych kryteriach będzie liczona z dokładnością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dwóch miejsc po przecinku. Najwyższa liczba punktów wyznaczy najkorzystniejszą ofertę.</w:t>
      </w:r>
    </w:p>
    <w:p w14:paraId="10D6B90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20.6</w:t>
      </w:r>
    </w:p>
    <w:p w14:paraId="18843CB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241950A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20.7</w:t>
      </w:r>
    </w:p>
    <w:p w14:paraId="7A3713C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nie będzie można dokonać wyboru oferty najkorzystniejszej ze względu na to, że dwie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lub więcej ofert przedstawia taki sam bilans ceny i pozostałych kryteriów oceny ofert, Zamawiający spośród tych ofert dokona wyboru oferty, która otrzymała najwyższą ocenę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Wykonawców, którzy złożyli te oferty, do złożenia w terminie określonym przez Zamawiającego ofert dodatkowych zawierających nową cenę lub koszt (art. 248 ust. 3 ustawy Prawo zamówień publicznych).</w:t>
      </w:r>
    </w:p>
    <w:p w14:paraId="2DFE39E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20.8</w:t>
      </w:r>
    </w:p>
    <w:p w14:paraId="0CFFCB0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nie przewiduje przeprowadzenia dogrywki w formie aukcji elektronicznej.</w:t>
      </w:r>
    </w:p>
    <w:p w14:paraId="4C1D88C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20.9</w:t>
      </w:r>
    </w:p>
    <w:p w14:paraId="241589C5" w14:textId="1C401299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Zamawiającego.</w:t>
      </w:r>
    </w:p>
    <w:p w14:paraId="695322F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20.10</w:t>
      </w:r>
    </w:p>
    <w:p w14:paraId="3571DDE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C5B0E9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20.11</w:t>
      </w:r>
    </w:p>
    <w:p w14:paraId="7C4C3DC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3EAE3A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52CF20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20.12</w:t>
      </w:r>
    </w:p>
    <w:p w14:paraId="184D1D3B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przypadku braku zgody, o której mowa w pkt. 20.11, oferta podlega odrzuceniu, a Zamawiający zwraca się o wyrażenie takiej zgody do kolejnego Wykonawcy, którego oferta została najwyżej oceniona, chyba ze zachodzą przesłanki do unieważnienia postępowania.</w:t>
      </w:r>
    </w:p>
    <w:p w14:paraId="2583C8B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BB7597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53EEF26E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21.1</w:t>
      </w:r>
    </w:p>
    <w:p w14:paraId="10D7508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Zamawiający powiadomi Wykonawcę, którego oferta została wybrana jako najkorzystniejsza,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terminie i miejscu zawarcia umowy w sprawie zamówienia publicznego. </w:t>
      </w:r>
    </w:p>
    <w:p w14:paraId="2F38704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21.2</w:t>
      </w:r>
    </w:p>
    <w:p w14:paraId="23393B7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65AA7FD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21.3</w:t>
      </w:r>
    </w:p>
    <w:p w14:paraId="58F67B59" w14:textId="6E5AB05E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Dokładny termin zawarcia umowy w sprawie zamówienia publicznego zostanie wyznaczony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przez Zamawiającego z zachowaniem przepisów ustawy Prawo zamówień publicznych. </w:t>
      </w:r>
    </w:p>
    <w:p w14:paraId="02E6D9E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21.4</w:t>
      </w:r>
    </w:p>
    <w:p w14:paraId="6D4335B5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Umowa w sprawie zamówienia publicznego zostanie zawarta po wniesieniu przez Wykonawcę, którego oferta została wybrana jako najkorzystniejsza, zabezpieczenia należytego wykonania umowy.</w:t>
      </w:r>
    </w:p>
    <w:p w14:paraId="46704E1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21.5</w:t>
      </w:r>
    </w:p>
    <w:p w14:paraId="5D702044" w14:textId="611625E3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Osoba bądź osoby reprezentujące Wykonawcę przy podpisaniu umowy powinny posiadać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i przedstawić dokumenty potwierdzające ich umocowanie do podpisania umowy,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ile umocowanie to nie będzie wynikać z pełnomocnictwa załączonego do oferty czy do wniosku o dopuszczenie do udziału w przetargu lub z dokumentów załączonych do oferty czy wniosku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dopuszczenie do udziału w przetargu. </w:t>
      </w:r>
    </w:p>
    <w:p w14:paraId="3192CA17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21.6</w:t>
      </w:r>
    </w:p>
    <w:p w14:paraId="675F91B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586636FB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21.7</w:t>
      </w:r>
    </w:p>
    <w:p w14:paraId="64580DAE" w14:textId="203CE433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z podwykonawcą lub projektu umowy (zawierającego określenie kwoty należnej podwykonawcy, warunków odbioru i płatności oraz terminu zakończenia robót). Jeżeli Zamawiający w terminie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dni od przedstawienia mu przez Wykonawcę pisemnej umowy lub projektu umowy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podwykonawcą lub dalszym podwykonawcą, nie wyrazi na piśmie zastrzeżeń lub sprzeciwu, uważa się, że wyraził zgodę na zawarcie umowy.</w:t>
      </w:r>
    </w:p>
    <w:p w14:paraId="2111A587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21.8</w:t>
      </w:r>
    </w:p>
    <w:p w14:paraId="3D07F34D" w14:textId="4B81655D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w pkt. 13.4.3 SWZ oraz kopie dokumentów potwierdzających przynależność tych osób do właściwej izby samorządu zawodowego zgodnie z ustawą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dnia 15 grudnia 2000r.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samorządach zawodowych architektów oraz inżynierów budownictwa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(tj. Dz. U. z 2023 r. poz. 551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zm.).</w:t>
      </w:r>
    </w:p>
    <w:p w14:paraId="750DA0D8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21.9</w:t>
      </w:r>
    </w:p>
    <w:p w14:paraId="26E07070" w14:textId="7DD1C90F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zobowiązuje się do ubezpieczenia od odpowiedzialności cywilnej w zakresie prowadzonej działalności gospodarczej w wysokości nie mniejszej niż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800 000,00</w:t>
      </w:r>
      <w:r w:rsidRPr="00012F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zł.</w:t>
      </w:r>
    </w:p>
    <w:p w14:paraId="1FB14691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CF852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13FF6537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22.1</w:t>
      </w:r>
    </w:p>
    <w:p w14:paraId="47DAB989" w14:textId="77777777" w:rsidR="00D3478A" w:rsidRDefault="00E3754E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Wykonawcy, a także innemu podmiotowi, jeżeli ma lub miał interes w uzyskaniu zamówienia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oraz poniósł lub może ponieść szkodę w wyniku naruszenia przez Zamawiającego przepisów ustawy PZP przysługują środki ochrony prawnej przewidziane w dziale IX ustawy PZP.</w:t>
      </w:r>
    </w:p>
    <w:p w14:paraId="2D0C8C58" w14:textId="77777777" w:rsidR="00D3478A" w:rsidRDefault="00E3754E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22.2</w:t>
      </w:r>
    </w:p>
    <w:p w14:paraId="5570E20F" w14:textId="77777777" w:rsidR="00D3478A" w:rsidRDefault="00E3754E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9D4E56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OPIS CZĘŚCI ZAMÓWIENIA</w:t>
      </w:r>
    </w:p>
    <w:p w14:paraId="3BD320DE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23.1</w:t>
      </w:r>
    </w:p>
    <w:p w14:paraId="5F0C6276" w14:textId="4AAD5AFB" w:rsidR="00BD6528" w:rsidRPr="009F5651" w:rsidRDefault="00E3754E" w:rsidP="009F5651">
      <w:pPr>
        <w:widowControl w:val="0"/>
        <w:tabs>
          <w:tab w:val="left" w:pos="900"/>
        </w:tabs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dopuszcza składania ofert częściowych. </w:t>
      </w:r>
    </w:p>
    <w:p w14:paraId="2C13CF13" w14:textId="77777777" w:rsidR="00BD6528" w:rsidRDefault="00BD6528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D5DA851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OFERT WARIANTOWYCH</w:t>
      </w:r>
    </w:p>
    <w:p w14:paraId="0D0F21BE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24.1</w:t>
      </w:r>
    </w:p>
    <w:p w14:paraId="188E224F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dopuszcza składania ofert wariantowych</w:t>
      </w:r>
    </w:p>
    <w:p w14:paraId="1FC6F197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E2EECDF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5941F7A2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52C5ECC6" w14:textId="114E2B5F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stosownie do art. 95 ustawy 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wymaga zatrudnienia przez Wykonawcę </w:t>
      </w:r>
      <w:r w:rsidR="009F56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0E19497D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7B2506EA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Rodzaj czynności niezbędnych do realizacji zamówienia, których dotyczą wymagania zatrudnienia na podstawie stosunku pracy przez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56873C49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fizyczni wykonujący roboty budowlane, obejmujące cały zakres rzeczowy tych robót  opisanych w projekcie i przedmiarze robót, których wykonanie zawiera cechy stosunku pracy określone w art. 22 §1 ustawy z dnia 26 czerwca 1974 r. – Kodeks pracy.</w:t>
      </w:r>
    </w:p>
    <w:p w14:paraId="1D20B156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0A3FEA8A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weryfikacji zatrudnienia tych osób:</w:t>
      </w:r>
    </w:p>
    <w:p w14:paraId="51156FBF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stosunku pracy. Oświadczenie powinno zawierać co najmniej następujące dane: imię i nazwisko, okres zatrudnienia, stanowisko i zakres czynności dla każdej osoby skierowanej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3E6CD465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701CF0A5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2148CE7F" w14:textId="56C6727B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przez Zamawiającego, będzie traktowane jako niewypełnienie obowiązku zatrudnienia pracowników na podstawie stosunku pracy oraz skutkować będzie naliczeniem kar umownych w wysokości określonej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załączonym do SWZ wzorze umowy, a także zawiadomieniem Państwowej Inspekcji Pracy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podejrzeniu zastąpienia umowy o pracę z osobami wykonującymi pracę na warunkach określonych w art. 22 § 1 ustawy Kodeks pracy, umową cywilnoprawną. Powyższy wymóg dotyczy również Podwykonawców wykonujących wskazane wyżej prace.</w:t>
      </w:r>
    </w:p>
    <w:p w14:paraId="0126AEFD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3D303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4792EF49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26.1</w:t>
      </w:r>
    </w:p>
    <w:p w14:paraId="6AF2969D" w14:textId="2534D373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określa wymagań w zakresie zatrudnienia osób, o których mowa w art. 96 ust. 2 pkt 2 ustawy 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PZP.</w:t>
      </w:r>
    </w:p>
    <w:p w14:paraId="7788EFB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B61CBF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XXVII.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ZASTRZEŻENIU MOŻLIWOŚCI UBIEGANIA SIĘ O UDZIELENIE ZAMÓWIENIA WYŁĄCZNIE PRZEZ WYKONAWCÓW, O KTÓRYCH MOWA W ART. 94</w:t>
      </w:r>
    </w:p>
    <w:p w14:paraId="51D9FC39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27.1</w:t>
      </w:r>
    </w:p>
    <w:p w14:paraId="32ADF378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Zamawiający nie zastrzega możliwości ubiegania się o udzielenie zamówienia wyłącznie przez Wykonawców, o których mowa w art. 94 ustawy Prawo zamówień publicznych.</w:t>
      </w:r>
    </w:p>
    <w:p w14:paraId="5662177D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2BE889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DOTYCZACE WADIUM</w:t>
      </w:r>
    </w:p>
    <w:p w14:paraId="0B84863F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28.1</w:t>
      </w:r>
    </w:p>
    <w:p w14:paraId="761ED46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od Wykonawców wniesienia wadium.</w:t>
      </w:r>
    </w:p>
    <w:p w14:paraId="17C6A7F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268C0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50D654C3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29.1</w:t>
      </w:r>
    </w:p>
    <w:p w14:paraId="497E987A" w14:textId="5FE0DF0C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przewiduje udzielenia zamówień, o których mowa w art. 214 ust. 1 pkt 7 i 8 ustawy </w:t>
      </w:r>
      <w:proofErr w:type="spellStart"/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18AC5FC8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7E33EDE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53EFA1D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30.1</w:t>
      </w:r>
    </w:p>
    <w:p w14:paraId="2B21859C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umożliwia przeprowadzenie przez Wykonawców wizji lokalnej do upływu terminu składania ofert. Wszelkie dokumenty niezbędne do realizacji zamówienia zostały udostępnione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stronie prowadzonego postępowania.</w:t>
      </w:r>
    </w:p>
    <w:p w14:paraId="400F81D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30.2</w:t>
      </w:r>
    </w:p>
    <w:p w14:paraId="2DF522F2" w14:textId="76A0A802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Wizja lokalna ma charakter wyłącznie fakultatywny. Wykonawca może, ale nie musi brać w niej udziału. W celu umówienia wizji lokalnej należy kontaktować się z osobami wyznaczonymi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komunikowania się z Wykonawcami.</w:t>
      </w:r>
    </w:p>
    <w:p w14:paraId="304A71D6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30.3 </w:t>
      </w:r>
    </w:p>
    <w:p w14:paraId="32FDE30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przystąpieniem do wizji lokalnej przedstawiciele Wykonawców zobowiązani będą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podpisania stosownego oświadczenia w zakresie ochrony danych osobowych,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przepisów ustawy z dnia 10 maja 2018 r. o ochronie danych osobowych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Dz. U. z 2018 r., poz. 1000 ze zm.).</w:t>
      </w:r>
    </w:p>
    <w:p w14:paraId="50FA630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B69A5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684C441D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31.1</w:t>
      </w:r>
    </w:p>
    <w:p w14:paraId="50DDE912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Rozliczenia pomiędzy Zamawiającym, a Wykonawcą prowadzone będą wyłącznie w walucie polskiej (PLN).</w:t>
      </w:r>
    </w:p>
    <w:p w14:paraId="6C433DE4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AA324F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XXXII. INFORMACJE DOTYCZĄCE ZWROTU KOSZTÓW UDZIAŁU W POSTĘPOWANIU</w:t>
      </w:r>
    </w:p>
    <w:p w14:paraId="1E5902DA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32.1</w:t>
      </w:r>
    </w:p>
    <w:p w14:paraId="57CF2C3A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41E08E67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C3DD62" w14:textId="77777777" w:rsidR="00D3478A" w:rsidRDefault="00E3754E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1B10DBE2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33.1</w:t>
      </w:r>
    </w:p>
    <w:p w14:paraId="70D03A6D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obowiązku osobistego wykonania przez Wykonawcę kluczowych zadań.</w:t>
      </w:r>
    </w:p>
    <w:p w14:paraId="7F5E52D1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9C196E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5F887464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34.1</w:t>
      </w:r>
    </w:p>
    <w:p w14:paraId="10E5FB98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zawarcia umowy ramowej.</w:t>
      </w:r>
    </w:p>
    <w:p w14:paraId="61F1B2D6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669390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A37AA4B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35.1</w:t>
      </w:r>
    </w:p>
    <w:p w14:paraId="548CD4D0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przeprowadzenia aukcji elektronicznej.</w:t>
      </w:r>
    </w:p>
    <w:p w14:paraId="39CD1A09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6CA962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3FAACD79" w14:textId="77777777" w:rsidR="00D3478A" w:rsidRDefault="00E3754E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36.1</w:t>
      </w:r>
    </w:p>
    <w:p w14:paraId="16996FA1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75C30B5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6C55297" w14:textId="77777777" w:rsidR="00D3478A" w:rsidRDefault="00E3754E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1AFE4599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</w:t>
      </w:r>
    </w:p>
    <w:p w14:paraId="27C0B0C9" w14:textId="773022F1" w:rsidR="00D3478A" w:rsidRDefault="00E3754E">
      <w:pPr>
        <w:widowControl w:val="0"/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Dla zapewnienia należytego wykonania umowy Wykonawca wniesie zabezpieczenie należytego wykonania Umowy w wysokości 5% ceny całkowitej podanej w ofercie</w:t>
      </w:r>
      <w:r w:rsidR="002B076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264ADD52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2119658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66581A72" w14:textId="77777777" w:rsidR="00D3478A" w:rsidRDefault="00E3754E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1)  pieniądzu;</w:t>
      </w:r>
    </w:p>
    <w:p w14:paraId="5CFB68AB" w14:textId="77777777" w:rsidR="00D3478A" w:rsidRDefault="00E3754E">
      <w:pPr>
        <w:widowControl w:val="0"/>
        <w:tabs>
          <w:tab w:val="left" w:pos="1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33EB5F7C" w14:textId="77777777" w:rsidR="00D3478A" w:rsidRDefault="00E3754E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3)  gwarancjach bankowych;</w:t>
      </w:r>
    </w:p>
    <w:p w14:paraId="67BAD915" w14:textId="77777777" w:rsidR="00D3478A" w:rsidRDefault="00E3754E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4)  gwarancjach ubezpieczeniowych;</w:t>
      </w:r>
    </w:p>
    <w:p w14:paraId="0626EDF3" w14:textId="56DD588D" w:rsidR="00D3478A" w:rsidRDefault="00E3754E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5)  poręczeniach udzielanych przez podmioty, o których mowa w art. 6b ust. 5 pkt. 2 ustawy z dnia 9 listopada 2000 r. o utworzeniu Polskiej Agencji Rozwoju Przedsiębiorczości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(t. j. Dz. U. z 2018 r. poz. 110 ze zm.). </w:t>
      </w:r>
    </w:p>
    <w:p w14:paraId="1E83254C" w14:textId="77777777" w:rsidR="00D3478A" w:rsidRDefault="00E3754E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37.4</w:t>
      </w:r>
    </w:p>
    <w:p w14:paraId="283A99EB" w14:textId="502CA20D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wyraża zgody na wniesienie zabezpieczenia w formach określonych art. 450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ust. 2 ustawy Prawo zamówień publicznych.</w:t>
      </w:r>
    </w:p>
    <w:p w14:paraId="6B2FA6E2" w14:textId="77777777" w:rsidR="00D3478A" w:rsidRDefault="00E3754E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37.5 </w:t>
      </w:r>
    </w:p>
    <w:p w14:paraId="1E221621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Zabezpieczenie należytego wykonania umowy wnoszone w pieniądzu wpłaca się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wskazany rachunek bankowy Zamawiającego  w Banku PKO BP S. A. Oddział w Elblągu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Nr </w:t>
      </w:r>
      <w:bookmarkStart w:id="4" w:name="_Hlk158206388"/>
      <w:r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  <w:bookmarkEnd w:id="4"/>
      <w:r>
        <w:rPr>
          <w:rStyle w:val="Pogrubieni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1CB7A45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37.6</w:t>
      </w:r>
    </w:p>
    <w:p w14:paraId="4C295C5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wnoszenia zabezpieczenia należytego wykonania umowy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rachunek bankowy, o jego wniesieniu w terminie decydować będzie data wpływu środków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rachunek bankowy Zamawiającego wskazany w pkt. 37.5.</w:t>
      </w:r>
    </w:p>
    <w:p w14:paraId="69C8B6FE" w14:textId="77777777" w:rsidR="00D3478A" w:rsidRDefault="00E3754E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37.7</w:t>
      </w:r>
    </w:p>
    <w:p w14:paraId="5421275B" w14:textId="5B51BAF1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Jeżeli zabezpieczenie należytego wykonania umowy jest wnoszone w formie gwarancji bankowej lub gwarancji ubezpieczeniowej, z treści gwarancji musi jednoznacznie wynikać nieodwołalne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 bezwarunkowe zobowiązanie Gwaranta do zapłaty Zamawiającemu kwoty zabezpieczenia należytego wykonania umowy, na pierwsze żądanie Zamawiającego.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</w:p>
    <w:p w14:paraId="16EFBC4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37.8</w:t>
      </w:r>
    </w:p>
    <w:p w14:paraId="0616D10E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3 dni przed podpisaniem umowy celem jej weryfikacji. Gwarancja nie może zawierać żadnych ograniczeń do wykonywania uprawnień z niej wynikających, szczególnie w zakresie spełnienia jakichkolwiek warunków wobec Gwaranta zarówno przez beneficjenta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jak i zobowiązanego. </w:t>
      </w:r>
    </w:p>
    <w:p w14:paraId="345EB0B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FAE6A3F" w14:textId="77777777" w:rsidR="00D3478A" w:rsidRDefault="00E3754E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512EBFD6" w14:textId="697D90CE" w:rsidR="00D3478A" w:rsidRDefault="00E3754E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0982637D" w14:textId="77777777" w:rsidR="00D3478A" w:rsidRDefault="00E3754E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37.10</w:t>
      </w:r>
    </w:p>
    <w:p w14:paraId="6A2F77B7" w14:textId="77777777" w:rsidR="00D3478A" w:rsidRDefault="00E3754E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3A10A85C" w14:textId="77777777" w:rsidR="00D3478A" w:rsidRDefault="00E3754E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37.11</w:t>
      </w:r>
    </w:p>
    <w:p w14:paraId="2C179515" w14:textId="77777777" w:rsidR="00D3478A" w:rsidRDefault="00E3754E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wydłużenia terminu realizacji umowy Wykonawca zobowiązany jest najpóźniej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dniu podpisania odpowiedniego aneksu przedłużyć ważność obowiązywania zabezpieczenia.</w:t>
      </w:r>
    </w:p>
    <w:p w14:paraId="1FBF214B" w14:textId="77777777" w:rsidR="00D3478A" w:rsidRDefault="00D3478A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26D0BD9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XXXVIII. PODWYKONAWCY</w:t>
      </w:r>
    </w:p>
    <w:p w14:paraId="2C6C2FE4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38.1</w:t>
      </w:r>
    </w:p>
    <w:p w14:paraId="4D76102D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 może powierzyć wykonanie części zamówienia podwykonawcy (podwykonawcom).</w:t>
      </w:r>
    </w:p>
    <w:p w14:paraId="455770BA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38.2</w:t>
      </w:r>
    </w:p>
    <w:p w14:paraId="10CBFEF2" w14:textId="0EFBC66D" w:rsidR="0002036C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Z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m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2"/>
          <w:w w:val="101"/>
          <w:kern w:val="2"/>
          <w:sz w:val="24"/>
          <w:szCs w:val="24"/>
          <w:lang w:eastAsia="pl-PL"/>
        </w:rPr>
        <w:t>wi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j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ą</w:t>
      </w:r>
      <w:r>
        <w:rPr>
          <w:rFonts w:ascii="Times New Roman" w:eastAsia="SimSun" w:hAnsi="Times New Roman" w:cs="Times New Roman"/>
          <w:spacing w:val="-3"/>
          <w:w w:val="101"/>
          <w:kern w:val="2"/>
          <w:sz w:val="24"/>
          <w:szCs w:val="24"/>
          <w:lang w:eastAsia="pl-PL"/>
        </w:rPr>
        <w:t>c</w:t>
      </w:r>
      <w:r>
        <w:rPr>
          <w:rFonts w:ascii="Times New Roman" w:eastAsia="SimSun" w:hAnsi="Times New Roman" w:cs="Times New Roman"/>
          <w:w w:val="101"/>
          <w:kern w:val="2"/>
          <w:sz w:val="24"/>
          <w:szCs w:val="24"/>
          <w:lang w:eastAsia="pl-PL"/>
        </w:rPr>
        <w:t>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1D37BA8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highlight w:val="lightGray"/>
          <w:lang w:eastAsia="pl-PL"/>
        </w:rPr>
        <w:t>XXXIX. OCHRONA DANYCH OSOBOWYCH</w:t>
      </w:r>
    </w:p>
    <w:p w14:paraId="793B95F3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39.1</w:t>
      </w:r>
    </w:p>
    <w:p w14:paraId="7DF474C6" w14:textId="77777777" w:rsidR="00D3478A" w:rsidRDefault="00E3754E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30C68B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383D8AA7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we wszelkich sprawach związanych z  przetwarzaniem danych osobowych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przez Administratora danych można uzyskać informację, kontaktując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się z Inspektorem Ochrony Danych za pośrednictwem poczty elektronicznej, przesyłając informację na adres email: </w:t>
      </w:r>
      <w:hyperlink r:id="rId24">
        <w:r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BFCFF70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23E02C34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A0C896D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PZP.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7E00FFD3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7632AB5" w14:textId="77777777" w:rsidR="00D3478A" w:rsidRDefault="00E3754E">
      <w:pPr>
        <w:widowControl w:val="0"/>
        <w:numPr>
          <w:ilvl w:val="0"/>
          <w:numId w:val="1"/>
        </w:numPr>
        <w:tabs>
          <w:tab w:val="left" w:pos="709"/>
        </w:tabs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026A0859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8CEE05A" w14:textId="77777777" w:rsidR="00D3478A" w:rsidRDefault="00E3754E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wskazania dodatkowych informacji mających na celu sprecyzowanie żądania,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7381A201" w14:textId="77777777" w:rsidR="00D3478A" w:rsidRDefault="00E3754E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zakresie niezgodnym z ustawą PZP oraz nie może naruszać integralności protokołu oraz jego załączników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F30F1E1" w14:textId="77777777" w:rsidR="00D3478A" w:rsidRDefault="00E3754E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 publicznego lub konkursu oraz przypadków, o których mowa w art. 18 ust. 2 RODO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do ograniczenia przetwarzania nie ma zastosowania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odniesieniu do przechowywania, w celu zapewnienia korzystania ze środków ochrony prawnej lub w celu ochrony praw innej osoby fizycznej lub prawnej,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lub z uwagi na ważne względy interesu publicznego Unii Europejskiej lub państwa członkowskiego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3BC25C6" w14:textId="77777777" w:rsidR="00D3478A" w:rsidRDefault="00E3754E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01D907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5EF8894" w14:textId="77777777" w:rsidR="00D3478A" w:rsidRDefault="00E3754E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15787F4" w14:textId="77777777" w:rsidR="00D3478A" w:rsidRDefault="00E3754E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przenoszenia danych osobowych, o którym mowa w art. 20 RODO;</w:t>
      </w:r>
    </w:p>
    <w:p w14:paraId="760794F2" w14:textId="6BF7F1C0" w:rsidR="00D3478A" w:rsidRDefault="00E3754E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c RODO; </w:t>
      </w:r>
    </w:p>
    <w:p w14:paraId="1BEA0B0B" w14:textId="77777777" w:rsidR="00D3478A" w:rsidRDefault="00E3754E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7CB653AC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FC4B0DC" w14:textId="043F218B" w:rsidR="00D3478A" w:rsidRDefault="0002036C" w:rsidP="0002036C">
      <w:pPr>
        <w:spacing w:before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 w:type="page"/>
      </w:r>
    </w:p>
    <w:p w14:paraId="27C1BC5E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4E6430D3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4B1DDD9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(pieczęć  wykonawcy)</w:t>
      </w:r>
    </w:p>
    <w:p w14:paraId="6698CDCF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0F1C615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4ECEB94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  <w:t>Do</w:t>
      </w:r>
    </w:p>
    <w:p w14:paraId="6BA6592A" w14:textId="77777777" w:rsidR="00D3478A" w:rsidRDefault="00E3754E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7B79CF0" w14:textId="77777777" w:rsidR="00D3478A" w:rsidRDefault="00E3754E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0A0C869F" w14:textId="77777777" w:rsidR="00D3478A" w:rsidRDefault="00E3754E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D9536AA" w14:textId="77777777" w:rsidR="00D3478A" w:rsidRDefault="00D3478A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05ED46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720" w:firstLine="34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</w:p>
    <w:p w14:paraId="51063EB1" w14:textId="762A5B4D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="009F5651" w:rsidRPr="00E70DA1">
        <w:rPr>
          <w:rFonts w:ascii="Times New Roman" w:hAnsi="Times New Roman" w:cs="Times New Roman"/>
          <w:b/>
          <w:bCs/>
          <w:sz w:val="24"/>
          <w:szCs w:val="24"/>
        </w:rPr>
        <w:t>"Adaptacja części pomieszczeń byłego gimnazjum na potrzeby żłobka gminnego w Milejewie"</w:t>
      </w:r>
      <w:r w:rsidR="009F56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9FE1A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4BA05AE5" w14:textId="3B408CE1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</w:t>
      </w:r>
      <w:r w:rsidR="009F5651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.26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.2024.NB</w:t>
      </w:r>
    </w:p>
    <w:p w14:paraId="61CBE90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B738E2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E0E2EAA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20ED34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7389546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0C34672" w14:textId="77777777" w:rsidR="00D3478A" w:rsidRDefault="00E3754E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7E7236BD" w14:textId="77777777" w:rsidR="00D3478A" w:rsidRDefault="00E3754E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7EAADAC1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B97261B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09DCDB8" w14:textId="02535E56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 związanego określonymi w nich postanowieniami i zasadami postępowania.</w:t>
      </w:r>
    </w:p>
    <w:p w14:paraId="70EA0C0B" w14:textId="77777777" w:rsidR="00D3478A" w:rsidRDefault="00D3478A">
      <w:pPr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DCFA1B" w14:textId="7EE96106" w:rsidR="00D3478A" w:rsidRDefault="00E3754E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2.1  W odpowiedzi na ogłoszenie postępowania o udzielenie zamówienia publicznego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pn. </w:t>
      </w:r>
      <w:r w:rsidR="009F5651" w:rsidRPr="009F5651">
        <w:rPr>
          <w:rFonts w:ascii="Times New Roman" w:hAnsi="Times New Roman" w:cs="Times New Roman"/>
          <w:sz w:val="24"/>
          <w:szCs w:val="24"/>
          <w:lang w:eastAsia="pl-PL"/>
        </w:rPr>
        <w:t>"Adaptacja części pomieszczeń byłego gimnazjum na potrzeby żłobka gminnego w Milejewie"</w:t>
      </w:r>
    </w:p>
    <w:p w14:paraId="0173BE3F" w14:textId="77777777" w:rsidR="00D3478A" w:rsidRDefault="00E3754E">
      <w:pPr>
        <w:spacing w:after="2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50562198" w14:textId="77777777" w:rsidR="00D3478A" w:rsidRDefault="00E3754E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zł:…………………………………………………………..),</w:t>
      </w:r>
    </w:p>
    <w:p w14:paraId="1353B29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F71F27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72DBE7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6B2AB8" w14:textId="04F68A5F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(brutto), tj. :</w:t>
      </w:r>
    </w:p>
    <w:p w14:paraId="4E52D425" w14:textId="77777777" w:rsidR="00D3478A" w:rsidRDefault="00D3478A">
      <w:pPr>
        <w:widowControl w:val="0"/>
        <w:tabs>
          <w:tab w:val="left" w:pos="426"/>
        </w:tabs>
        <w:spacing w:before="0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AA180A8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00D1987C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3D36C4C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60EE4945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07DC11B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udzielam Zamawiającemu gwarancji na zrealizowany przedmiot umowy: </w:t>
      </w:r>
    </w:p>
    <w:p w14:paraId="6365E5A6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727FE06" w14:textId="77777777" w:rsidR="00D3478A" w:rsidRDefault="00E3754E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34491B86" w14:textId="77777777" w:rsidR="00D3478A" w:rsidRDefault="00D3478A">
      <w:pPr>
        <w:tabs>
          <w:tab w:val="left" w:pos="426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3B1BA5E" w14:textId="77777777" w:rsidR="00D3478A" w:rsidRDefault="00E3754E">
      <w:pPr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7AE6D" w14:textId="77777777" w:rsidR="00D3478A" w:rsidRDefault="00E3754E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CFB2BE4" w14:textId="77777777" w:rsidR="00D3478A" w:rsidRDefault="00E3754E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(Wypełniają jedynie Wykonawcy składający wspólnie ofertę)</w:t>
      </w:r>
    </w:p>
    <w:p w14:paraId="5ACFAEAE" w14:textId="77777777" w:rsidR="00D3478A" w:rsidRDefault="00D3478A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C6D35C8" w14:textId="5A3C1A1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sam*/przy udziale podwykonawców w</w:t>
      </w:r>
      <w:r w:rsidR="009F5651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następującym zakresie*:</w:t>
      </w:r>
    </w:p>
    <w:p w14:paraId="34B51B10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Zakres powierzonych prac:</w:t>
      </w:r>
    </w:p>
    <w:p w14:paraId="22DC13C0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……………………………………. zł lub wskaźnik procentowy w wysokości ………………..%</w:t>
      </w:r>
    </w:p>
    <w:p w14:paraId="6FEE658B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……………………………………………………………………………………………………..………</w:t>
      </w:r>
    </w:p>
    <w:p w14:paraId="27BA7990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(zakres powierzonych prac oraz nazwa i adres podwykonawcy o ile są znane)</w:t>
      </w:r>
    </w:p>
    <w:p w14:paraId="37D64ABA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2FD8B00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rozdz. XVI pkt 16.6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3CA592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CA8143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27CDB03F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8EF309D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2B28B4B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3A923AC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oferty:</w:t>
      </w:r>
    </w:p>
    <w:p w14:paraId="1ACA65DD" w14:textId="77777777" w:rsidR="00D3478A" w:rsidRDefault="00E3754E">
      <w:pPr>
        <w:tabs>
          <w:tab w:val="left" w:pos="426"/>
          <w:tab w:val="left" w:pos="4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1B283BC" w14:textId="77777777" w:rsidR="00D3478A" w:rsidRDefault="00E3754E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□ NIE PROWADZI* do powstania obowiązku podatkowego u Zamawiającego </w:t>
      </w:r>
    </w:p>
    <w:p w14:paraId="1874A2D5" w14:textId="77777777" w:rsidR="00D3478A" w:rsidRDefault="00E3754E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PROWADZI* do powstania obowiązku podatkowego u Zamawiającego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D978F8F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 zaznaczyć właściwe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A6B340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</w:pPr>
    </w:p>
    <w:p w14:paraId="0DB874B3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78619D50" w14:textId="77777777" w:rsidR="00D3478A" w:rsidRDefault="00E3754E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DCFF4C" w14:textId="77777777" w:rsidR="00D3478A" w:rsidRDefault="00D3478A">
      <w:pPr>
        <w:widowControl w:val="0"/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03ADC8D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D2BF42C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432BDB" w14:textId="77777777" w:rsidR="00D3478A" w:rsidRDefault="00E3754E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Mikro przedsiębiorcą*</w:t>
      </w:r>
    </w:p>
    <w:p w14:paraId="6DF62B4D" w14:textId="77777777" w:rsidR="00D3478A" w:rsidRDefault="00E3754E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Małym przedsiębiorcą*</w:t>
      </w:r>
    </w:p>
    <w:p w14:paraId="17E81266" w14:textId="77777777" w:rsidR="00D3478A" w:rsidRDefault="00E3754E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□ Średnim przedsiębiorcą*</w:t>
      </w:r>
    </w:p>
    <w:p w14:paraId="3D169C69" w14:textId="77777777" w:rsidR="00D3478A" w:rsidRDefault="00E3754E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Dużym przedsiębiorcą*</w:t>
      </w:r>
    </w:p>
    <w:p w14:paraId="277B3B51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*zaznaczyć właściwe</w:t>
      </w:r>
    </w:p>
    <w:p w14:paraId="3D9F5DBB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2"/>
          <w:sz w:val="24"/>
          <w:szCs w:val="24"/>
          <w:u w:val="single"/>
          <w:lang w:eastAsia="ar-SA"/>
        </w:rPr>
      </w:pPr>
    </w:p>
    <w:p w14:paraId="25DB9777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44E8379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316B198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………………………….……, fax…………………..…………….,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e-mail:……………………………..</w:t>
      </w:r>
    </w:p>
    <w:p w14:paraId="18A7D8C8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A342BD9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3E8327B5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897189B" w14:textId="77777777" w:rsidR="00D3478A" w:rsidRDefault="00E3754E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6797C195" w14:textId="77777777" w:rsidR="00D3478A" w:rsidRDefault="00E3754E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A51B6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0F4D922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2DEBBBC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478EA4B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510260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D5022E" w14:textId="77777777" w:rsidR="00D3478A" w:rsidRDefault="00E3754E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br w:type="page"/>
      </w:r>
    </w:p>
    <w:p w14:paraId="02C1685F" w14:textId="77777777" w:rsidR="00D3478A" w:rsidRDefault="00E3754E">
      <w:pPr>
        <w:widowControl w:val="0"/>
        <w:tabs>
          <w:tab w:val="left" w:pos="426"/>
          <w:tab w:val="left" w:pos="7665"/>
        </w:tabs>
        <w:spacing w:before="0"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50CDA6D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C85F432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„Oświadczenie o spełnianiu warunków udziału w postępowaniu </w:t>
      </w:r>
    </w:p>
    <w:p w14:paraId="39F6298F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33A5357B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401840D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2933D4C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477431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…………………………………..</w:t>
      </w:r>
    </w:p>
    <w:p w14:paraId="2E54BC6B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(pieczęć wykonawcy)</w:t>
      </w:r>
    </w:p>
    <w:p w14:paraId="03CD152A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199E3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42B2FC9C" w14:textId="22D4FDD3" w:rsidR="00FA5592" w:rsidRDefault="00FA559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Milejewie"</w:t>
      </w:r>
    </w:p>
    <w:p w14:paraId="59088003" w14:textId="7199597E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FA559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26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623CA75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61ABC67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BA835A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004DD590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5069BD3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994D56E" w14:textId="77777777" w:rsidR="00D3478A" w:rsidRDefault="00D3478A">
      <w:pPr>
        <w:widowControl w:val="0"/>
        <w:tabs>
          <w:tab w:val="left" w:leader="dot" w:pos="9072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DCCB4C7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1400BA3" w14:textId="77777777" w:rsidR="00D3478A" w:rsidRDefault="00E3754E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(nazwa (firma) dokładny adres Wykonawcy/Wykonawców)</w:t>
      </w:r>
    </w:p>
    <w:p w14:paraId="510B41C8" w14:textId="77777777" w:rsidR="00D3478A" w:rsidRDefault="00E3754E">
      <w:pPr>
        <w:widowControl w:val="0"/>
        <w:tabs>
          <w:tab w:val="left" w:pos="709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E78021" w14:textId="77777777" w:rsidR="00D3478A" w:rsidRDefault="00E3754E">
      <w:pPr>
        <w:widowControl w:val="0"/>
        <w:numPr>
          <w:ilvl w:val="0"/>
          <w:numId w:val="6"/>
        </w:numPr>
        <w:tabs>
          <w:tab w:val="left" w:pos="709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472B5019" w14:textId="77777777" w:rsidR="00D3478A" w:rsidRDefault="00D3478A">
      <w:pPr>
        <w:tabs>
          <w:tab w:val="left" w:pos="709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ACAE50" w14:textId="230B21EC" w:rsidR="00D3478A" w:rsidRDefault="00E3754E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Oświadczam, że zgodnie z art. 112 ust. 2 pkt 1-4 ustawy Prawo zamówień publicznych </w:t>
      </w:r>
      <w:r w:rsidR="00FA5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 w przypadku wspólnie ubiegających się o udzielenie zamówienia – wspólnie z innymi ubiegającymi się o udzielenie zamówienia:</w:t>
      </w:r>
    </w:p>
    <w:p w14:paraId="72A82E18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D324D" w14:textId="77777777" w:rsidR="00D3478A" w:rsidRDefault="00E3754E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647F76E2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9DD0" w14:textId="77777777" w:rsidR="00D3478A" w:rsidRDefault="00E3754E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7B2E2A4" w14:textId="77777777" w:rsidR="00D3478A" w:rsidRDefault="00E3754E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4ADA29E" w14:textId="77777777" w:rsidR="00D3478A" w:rsidRDefault="00E3754E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344456C0" w14:textId="77777777" w:rsidR="00D3478A" w:rsidRDefault="00E3754E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3CC0C4F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50061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B05ED67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D7174D7" w14:textId="77777777" w:rsidR="00D3478A" w:rsidRDefault="00E3754E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br w:type="page"/>
      </w:r>
    </w:p>
    <w:p w14:paraId="749C2FA6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6DCE173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02C1D33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D0C809" w14:textId="77777777" w:rsidR="00D3478A" w:rsidRDefault="00E3754E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4496E00E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E614F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078806F1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87F0D1E" w14:textId="77777777" w:rsidR="00D3478A" w:rsidRDefault="00E3754E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0D26E8E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C1B7D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AB594DC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131C7DC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71254E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4FBCF8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(podpis Wykonawcy/Pełnomocnika)</w:t>
      </w:r>
    </w:p>
    <w:p w14:paraId="7F113F8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3BED1D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A842C8B" w14:textId="77777777" w:rsidR="00D3478A" w:rsidRDefault="00E3754E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1BADC6B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74ADE5E6" w14:textId="77777777" w:rsidR="00D3478A" w:rsidRDefault="00E3754E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4E598CF5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817C20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E83D1C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12DC2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8950542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47F7923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FB013C6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20F3990E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3C4366F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00D199A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013F1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DD320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D4835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BEE6C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A797FC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F7E93E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5FC3053" w14:textId="77777777" w:rsidR="00D3478A" w:rsidRDefault="00E3754E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br w:type="page"/>
      </w:r>
    </w:p>
    <w:p w14:paraId="26D6B74C" w14:textId="77777777" w:rsidR="00D3478A" w:rsidRDefault="00E3754E">
      <w:pPr>
        <w:widowControl w:val="0"/>
        <w:tabs>
          <w:tab w:val="left" w:pos="426"/>
          <w:tab w:val="left" w:pos="7665"/>
        </w:tabs>
        <w:spacing w:before="0"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 „Oświadczenie o braku podstaw wykluczenia z postępowania </w:t>
      </w:r>
    </w:p>
    <w:p w14:paraId="16429B9B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1458373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74C0644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5A990FC8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CFF4486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na: </w:t>
      </w:r>
    </w:p>
    <w:p w14:paraId="1510D8E8" w14:textId="425E0B68" w:rsidR="00FA5592" w:rsidRDefault="00FA5592" w:rsidP="00FA559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 Milejewie"</w:t>
      </w:r>
    </w:p>
    <w:p w14:paraId="6BBE8002" w14:textId="7B381535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FA55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0641BC7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2E734A9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DC09AB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66BA989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B539A06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148CD4C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F88C7D" w14:textId="77777777" w:rsidR="00D3478A" w:rsidRDefault="00E3754E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3A3273E0" w14:textId="77777777" w:rsidR="00D3478A" w:rsidRDefault="00E3754E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3C941CDC" w14:textId="77777777" w:rsidR="00D3478A" w:rsidRDefault="00D3478A">
      <w:pPr>
        <w:widowControl w:val="0"/>
        <w:tabs>
          <w:tab w:val="left" w:pos="709"/>
        </w:tabs>
        <w:spacing w:before="0"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1923FE83" w14:textId="77777777" w:rsidR="00D3478A" w:rsidRDefault="00E3754E">
      <w:pPr>
        <w:widowControl w:val="0"/>
        <w:numPr>
          <w:ilvl w:val="0"/>
          <w:numId w:val="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14E7B239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ACE4E4" w14:textId="6DB0A07A" w:rsidR="00D3478A" w:rsidRDefault="00E3754E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</w:t>
      </w:r>
      <w:r w:rsidR="00FA5592">
        <w:rPr>
          <w:rFonts w:ascii="Times New Roman" w:eastAsia="Times New Roman" w:hAnsi="Times New Roman" w:cs="Times New Roman"/>
          <w:sz w:val="24"/>
          <w:szCs w:val="24"/>
          <w:lang w:eastAsia="ar-SA"/>
        </w:rPr>
        <w:t>PZP.</w:t>
      </w:r>
    </w:p>
    <w:p w14:paraId="5ED5AA6F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85996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391B398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67A3C1D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104FECA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535DE0A" w14:textId="7D1A30CC" w:rsidR="00D3478A" w:rsidRDefault="00E3754E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 tj. Dz. U. z 202</w:t>
      </w:r>
      <w:r w:rsidR="00FA55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FA5592">
        <w:rPr>
          <w:rFonts w:ascii="Times New Roman" w:eastAsia="Times New Roman" w:hAnsi="Times New Roman" w:cs="Times New Roman"/>
          <w:sz w:val="24"/>
          <w:szCs w:val="24"/>
          <w:lang w:eastAsia="ar-SA"/>
        </w:rPr>
        <w:t>1320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zm.) wskazane przez Zamawiającego w</w:t>
      </w:r>
      <w:r w:rsidR="00FA559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ogłoszeniu o zamówieniu i Specyfikacji Warunków Zamówienia.</w:t>
      </w:r>
    </w:p>
    <w:p w14:paraId="5E9401A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FF2E0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E576B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7D6FE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26CFB4ED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095CBC3F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5AE6FB0" w14:textId="77777777" w:rsidR="00D3478A" w:rsidRDefault="00E3754E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FFF929F" w14:textId="77777777" w:rsidR="00D3478A" w:rsidRDefault="00E3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AA8B5E1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64397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96BE34D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6AFBECF1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(podpis Wykonawcy/Pełnomocnika)</w:t>
      </w:r>
    </w:p>
    <w:p w14:paraId="5067AB15" w14:textId="77777777" w:rsidR="00FA5592" w:rsidRDefault="00FA559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BDCFF0" w14:textId="77777777" w:rsidR="00D3478A" w:rsidRDefault="00E3754E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14:paraId="55DF03BA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9ED2BB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530739CE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74186ED" w14:textId="77777777" w:rsidR="00D3478A" w:rsidRDefault="00E3754E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E20BF1" w14:textId="77777777" w:rsidR="00D3478A" w:rsidRDefault="00E3754E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05F0C7DD" w14:textId="77777777" w:rsidR="00D3478A" w:rsidRDefault="00D3478A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301C51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DBAF74A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D9DA2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37854DB2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10026ED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864263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51C126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FBF41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CD08A19" w14:textId="77777777" w:rsidR="00D3478A" w:rsidRDefault="00E3754E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74EB634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B0A98F" w14:textId="77777777" w:rsidR="00D3478A" w:rsidRDefault="00E3754E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1657D0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7B856F" w14:textId="77777777" w:rsidR="00D3478A" w:rsidRDefault="00E3754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36BADD20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DA62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5CE3BF8F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p w14:paraId="2574E596" w14:textId="1094603F" w:rsidR="00D3478A" w:rsidRDefault="00E3754E" w:rsidP="00F5651E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109867F6" w14:textId="23A00F3E" w:rsidR="00F5651E" w:rsidRDefault="00E3754E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3 do SWZ</w:t>
      </w:r>
    </w:p>
    <w:p w14:paraId="711C943C" w14:textId="77777777" w:rsidR="005C5E31" w:rsidRPr="00086A0F" w:rsidRDefault="005C5E31" w:rsidP="005C5E31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706FC54B" w14:textId="77777777" w:rsidR="005C5E31" w:rsidRPr="00086A0F" w:rsidRDefault="005C5E31" w:rsidP="005C5E31">
      <w:pPr>
        <w:spacing w:before="0"/>
        <w:ind w:left="708" w:firstLine="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0AF0C60F" w14:textId="77777777" w:rsidR="005C5E31" w:rsidRPr="00086A0F" w:rsidRDefault="005C5E31" w:rsidP="005C5E31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AF202" w14:textId="77777777" w:rsidR="005C5E31" w:rsidRPr="00086A0F" w:rsidRDefault="005C5E31" w:rsidP="005C5E3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3D531849" w14:textId="77777777" w:rsidR="005C5E31" w:rsidRPr="00086A0F" w:rsidRDefault="005C5E31" w:rsidP="005C5E31">
      <w:pPr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podstaw wykluczenia 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7D76F07" w14:textId="77777777" w:rsidR="005C5E31" w:rsidRPr="00086A0F" w:rsidRDefault="005C5E31" w:rsidP="005C5E31">
      <w:pPr>
        <w:tabs>
          <w:tab w:val="center" w:pos="4536"/>
          <w:tab w:val="right" w:pos="9072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ECB3675" w14:textId="77777777" w:rsidR="005C5E31" w:rsidRPr="00086A0F" w:rsidRDefault="005C5E31" w:rsidP="005C5E31">
      <w:pPr>
        <w:widowControl w:val="0"/>
        <w:spacing w:before="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Ja, niżej podpisany</w:t>
      </w: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………………………….………………….……………..…………………..………….…….</w:t>
      </w:r>
    </w:p>
    <w:p w14:paraId="34F51B51" w14:textId="77777777" w:rsidR="005C5E31" w:rsidRPr="00086A0F" w:rsidRDefault="005C5E31" w:rsidP="005C5E31">
      <w:pPr>
        <w:widowControl w:val="0"/>
        <w:tabs>
          <w:tab w:val="left" w:pos="4395"/>
        </w:tabs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(imię i nazwisko osoby składającej oświadczenie)</w:t>
      </w:r>
    </w:p>
    <w:p w14:paraId="3A25D315" w14:textId="77777777" w:rsidR="005C5E31" w:rsidRPr="00086A0F" w:rsidRDefault="005C5E31" w:rsidP="005C5E31">
      <w:pPr>
        <w:widowControl w:val="0"/>
        <w:spacing w:before="12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Działający w imieniu Wykonawcy:</w:t>
      </w:r>
    </w:p>
    <w:p w14:paraId="581FB29B" w14:textId="77777777" w:rsidR="005C5E31" w:rsidRPr="00086A0F" w:rsidRDefault="005C5E31" w:rsidP="005C5E31">
      <w:pPr>
        <w:widowControl w:val="0"/>
        <w:spacing w:before="120" w:after="100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…………………………………………………………………………………………….….…</w:t>
      </w:r>
    </w:p>
    <w:p w14:paraId="5313C650" w14:textId="77777777" w:rsidR="005C5E31" w:rsidRPr="00086A0F" w:rsidRDefault="005C5E31" w:rsidP="005C5E31">
      <w:pPr>
        <w:widowControl w:val="0"/>
        <w:spacing w:before="0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086A0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(nazwa i adres Wykonawcy)</w:t>
      </w:r>
    </w:p>
    <w:p w14:paraId="38ABDB61" w14:textId="55FD7A9B" w:rsidR="005C5E31" w:rsidRPr="006E5B92" w:rsidRDefault="005C5E31" w:rsidP="005C5E3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"Adaptacja części pomieszczeń byłego gimnazjum na potrzeby żłobka gminnego w Milejewie"</w:t>
      </w:r>
    </w:p>
    <w:p w14:paraId="340BFCCB" w14:textId="77777777" w:rsidR="005C5E31" w:rsidRPr="00DB64F3" w:rsidRDefault="005C5E31" w:rsidP="005C5E31">
      <w:pPr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na dzień składania ofert nie podlegam wykluczeniu z postępowania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a podstawie art. 7 ust. 1 ustawy z dnia 13 kwietnia 2022 r. o szczególnych rozwiązaniach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w zakresie przeciwdziałania wspieraniu agresji na Ukrainę oraz służących ochronie bezpieczeństwa narodowego</w:t>
      </w:r>
    </w:p>
    <w:p w14:paraId="4AEDC872" w14:textId="77777777" w:rsidR="005C5E31" w:rsidRPr="00DB64F3" w:rsidRDefault="005C5E31" w:rsidP="005C5E31">
      <w:pPr>
        <w:shd w:val="clear" w:color="auto" w:fill="FFFFFF"/>
        <w:autoSpaceDE w:val="0"/>
        <w:autoSpaceDN w:val="0"/>
        <w:adjustRightInd w:val="0"/>
        <w:spacing w:before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dzień składania ofert, 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zachodzą w stosunku do mnie podstawy wykluczenia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na podstawie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art. 7 ust. 1 pkt ….... (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podać mającą zastosowanie podstawę wykluczenia spośród wymienionych w</w:t>
      </w:r>
      <w:r w:rsidRPr="00086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1, pkt 2, pkt 3</w:t>
      </w:r>
      <w:r w:rsidRPr="00086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</w:t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ustawy z dnia 13 kwietnia 2022 r.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br/>
      </w:r>
      <w:r w:rsidRPr="00086A0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 szczególnych rozwiązaniach w zakresie przeciwdziałania wspieraniu agresji na Ukrainę oraz służących ochronie bezpieczeństwa narodowego.</w:t>
      </w:r>
    </w:p>
    <w:p w14:paraId="1F2F88F2" w14:textId="77777777" w:rsidR="005C5E31" w:rsidRPr="006E5B92" w:rsidRDefault="005C5E31" w:rsidP="005C5E31">
      <w:p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zaznaczyć odpowiednie</w:t>
      </w:r>
    </w:p>
    <w:p w14:paraId="7DA562FC" w14:textId="77777777" w:rsidR="005C5E31" w:rsidRDefault="005C5E31" w:rsidP="005C5E3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4CD34ACB" w14:textId="77777777" w:rsidR="005C5E31" w:rsidRDefault="005C5E31" w:rsidP="005C5E3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60E9214A" w14:textId="77777777" w:rsidR="005C5E31" w:rsidRPr="00DB64F3" w:rsidRDefault="005C5E31" w:rsidP="005C5E3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p w14:paraId="05DD16A0" w14:textId="77777777" w:rsidR="005C5E31" w:rsidRDefault="005C5E31" w:rsidP="005C5E31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E7570B3" w14:textId="77777777" w:rsidR="00F5651E" w:rsidRDefault="00F5651E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3A5D9E50" w14:textId="34868939" w:rsidR="00F5651E" w:rsidRPr="00F5651E" w:rsidRDefault="00F5651E" w:rsidP="00F5651E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F56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lastRenderedPageBreak/>
        <w:t>Załącznik nr 4 do SWZ</w:t>
      </w:r>
    </w:p>
    <w:p w14:paraId="41D9123F" w14:textId="0A715F31" w:rsidR="00D3478A" w:rsidRDefault="00E3754E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3F9DD879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5866EC7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31549373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14A95D60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(pieczęć wykonawcy)</w:t>
      </w:r>
    </w:p>
    <w:p w14:paraId="406FE100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WYKAZ WYKONANYCH ROBÓT BUDOWLANYCH</w:t>
      </w:r>
    </w:p>
    <w:p w14:paraId="1F178E8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65C3762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697CCD2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8995F4B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172E40DF" w14:textId="647B77D0" w:rsidR="00FA5592" w:rsidRDefault="00FA5592" w:rsidP="00FA559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 Milejewie"</w:t>
      </w:r>
    </w:p>
    <w:p w14:paraId="31C37B6F" w14:textId="528FF85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FA559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26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3632219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0"/>
        <w:gridCol w:w="2003"/>
        <w:gridCol w:w="1561"/>
        <w:gridCol w:w="1527"/>
        <w:gridCol w:w="1395"/>
        <w:gridCol w:w="2741"/>
      </w:tblGrid>
      <w:tr w:rsidR="00D3478A" w14:paraId="55B64171" w14:textId="7777777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EB93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6614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Nazwa i adres Zamawiającego</w:t>
            </w:r>
          </w:p>
          <w:p w14:paraId="4D61FAE3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657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Data wykonania</w:t>
            </w:r>
          </w:p>
          <w:p w14:paraId="0C142336" w14:textId="77777777" w:rsidR="00D3478A" w:rsidRDefault="00E3754E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zamówienia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(dzień, miesiąc,</w:t>
            </w:r>
          </w:p>
          <w:p w14:paraId="7B978CA8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F227" w14:textId="77777777" w:rsidR="00D3478A" w:rsidRDefault="00E3754E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BC5F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Wartość</w:t>
            </w:r>
          </w:p>
          <w:p w14:paraId="4898929B" w14:textId="77777777" w:rsidR="00D3478A" w:rsidRDefault="00E3754E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zamówienia</w:t>
            </w:r>
          </w:p>
          <w:p w14:paraId="203D1529" w14:textId="77777777" w:rsidR="00D3478A" w:rsidRDefault="00E3754E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(w złotych</w:t>
            </w:r>
          </w:p>
          <w:p w14:paraId="626178FE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3D4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Opis (rodzaj) robót budowlanych</w:t>
            </w:r>
          </w:p>
          <w:p w14:paraId="4C78EA03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D3478A" w14:paraId="72404282" w14:textId="77777777">
        <w:trPr>
          <w:trHeight w:val="6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6969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C76C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51C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1295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C42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1D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3F926881" w14:textId="77777777">
        <w:trPr>
          <w:trHeight w:val="56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7847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09C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8DF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C85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B7B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9C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1114D3C7" w14:textId="77777777">
        <w:trPr>
          <w:trHeight w:val="6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0071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D84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E9F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677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819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39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70D3010" w14:textId="77777777" w:rsidR="00D3478A" w:rsidRDefault="00D3478A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7FF9CD8B" w14:textId="77777777" w:rsidR="00D3478A" w:rsidRDefault="00E3754E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2D4F57BE" w14:textId="77777777" w:rsidR="00D3478A" w:rsidRDefault="00E3754E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57E5CC71" w14:textId="7836FAFE" w:rsidR="00D3478A" w:rsidRDefault="00E3754E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2. Do niniejszego wykazu należy dołączyć dowody określające, czy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zostały wykonane należycie, przy czym dowodami są referencje bądź inne dokumenty sporządzone przez podmiot, </w:t>
      </w:r>
      <w:r w:rsidR="00FA55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na rzecz którego roboty budowlane zostały wykonane, a jeżeli Wykonawca z przyczyn niezależnych od niego nie jest w stanie uzyskać tych dokumentów – inne odpowiednie dokumenty.</w:t>
      </w:r>
    </w:p>
    <w:p w14:paraId="25E102A3" w14:textId="7047D6DC" w:rsidR="00D3478A" w:rsidRDefault="00E3754E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 W przypadku, gdy Zamawiający jest podmiotem, na rzecz którego roboty budowlane wskazane </w:t>
      </w:r>
      <w:r w:rsidR="00FA55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wykazie, zostały wcześniej wykonane, Wykonawca nie ma obowiązku przedkładania dowodów.</w:t>
      </w:r>
    </w:p>
    <w:p w14:paraId="442EFD28" w14:textId="77777777" w:rsidR="00D3478A" w:rsidRDefault="00E3754E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doświadczenia.</w:t>
      </w:r>
    </w:p>
    <w:p w14:paraId="59B2CE7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A8348D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3EF4E655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350DF0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2649FD5" w14:textId="77777777" w:rsidR="00D3478A" w:rsidRDefault="00E3754E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39547A95" w14:textId="77777777" w:rsidR="00D3478A" w:rsidRDefault="00E3754E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(podpis Wykonawcy/Pełnomocnika)</w:t>
      </w:r>
    </w:p>
    <w:p w14:paraId="78EF758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57D90B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0D269FD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DCFCF22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484A09C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5B6589C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64895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F6935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567F79A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736AB79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6012C1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4A961FA5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7C48D61A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(pieczęć wykonawcy)     </w:t>
      </w:r>
    </w:p>
    <w:p w14:paraId="114AA9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551EF6" w14:textId="64F5D03A" w:rsidR="00D3478A" w:rsidRDefault="00E3754E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Załącznik nr </w:t>
      </w:r>
      <w:r w:rsidR="00D82E8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do SWZ</w:t>
      </w:r>
    </w:p>
    <w:p w14:paraId="7491BB8D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15D4F78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29A248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264377A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</w:t>
      </w:r>
    </w:p>
    <w:p w14:paraId="05511C4E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WYKAZ OSÓB</w:t>
      </w:r>
    </w:p>
    <w:p w14:paraId="13B79463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KTÓRE BĘDĄ SKIEROWANE DO REALIZACJI ZAMÓWIENIA</w:t>
      </w:r>
    </w:p>
    <w:p w14:paraId="04C44859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9184283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7040FD12" w14:textId="0839886A" w:rsidR="00FA5592" w:rsidRDefault="00FA5592" w:rsidP="00FA559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DA1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DA1">
        <w:rPr>
          <w:rFonts w:ascii="Times New Roman" w:hAnsi="Times New Roman" w:cs="Times New Roman"/>
          <w:b/>
          <w:bCs/>
          <w:sz w:val="24"/>
          <w:szCs w:val="24"/>
        </w:rPr>
        <w:t>w Milejewie"</w:t>
      </w:r>
    </w:p>
    <w:p w14:paraId="0A60B919" w14:textId="7CE1690A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FA55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3BA9A9B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6E146DE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3B68ADFB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9E74F6D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DEC8E2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CD8075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C5FA2B" w14:textId="77777777" w:rsidR="00D3478A" w:rsidRDefault="00E3754E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61B3297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</w:t>
      </w:r>
    </w:p>
    <w:p w14:paraId="6C70A511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87971B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297"/>
        <w:gridCol w:w="1559"/>
        <w:gridCol w:w="1842"/>
        <w:gridCol w:w="1560"/>
        <w:gridCol w:w="1519"/>
        <w:gridCol w:w="1681"/>
      </w:tblGrid>
      <w:tr w:rsidR="00D3478A" w14:paraId="6599AFC8" w14:textId="77777777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5829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F3F7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  <w:p w14:paraId="293900C1" w14:textId="77777777" w:rsidR="00D3478A" w:rsidRDefault="00D3478A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C488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Kwalifikacje zawodowe</w:t>
            </w:r>
          </w:p>
          <w:p w14:paraId="1F2655C6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uprawnienia</w:t>
            </w:r>
          </w:p>
          <w:p w14:paraId="1CB54188" w14:textId="77777777" w:rsidR="00D3478A" w:rsidRDefault="00E3754E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(numer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uprawnień                         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C583" w14:textId="77777777" w:rsidR="00D3478A" w:rsidRDefault="00E3754E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Doświadczenie</w:t>
            </w:r>
          </w:p>
          <w:p w14:paraId="3C691AE4" w14:textId="77777777" w:rsidR="00D3478A" w:rsidRDefault="00E3754E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(informacje pozwalające na zweryfikowanie warunków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udziału zapisanych</w:t>
            </w:r>
          </w:p>
          <w:p w14:paraId="273970AD" w14:textId="77777777" w:rsidR="00D3478A" w:rsidRDefault="00E3754E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5A23" w14:textId="77777777" w:rsidR="00D3478A" w:rsidRDefault="00E3754E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Wykształcenie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0E1" w14:textId="77777777" w:rsidR="00D3478A" w:rsidRDefault="00E3754E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4B8" w14:textId="77777777" w:rsidR="00D3478A" w:rsidRDefault="00E3754E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Podstawa dysponowania wskazaną osobą</w:t>
            </w:r>
          </w:p>
        </w:tc>
      </w:tr>
      <w:tr w:rsidR="00D3478A" w14:paraId="636AD6A9" w14:textId="77777777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7CCC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8297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10DFA497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DE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E8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77A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7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8A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7BAE1943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FC3F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B11D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54AD702A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D1C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777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1F5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2E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62634325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20E4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A6EB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7C4E41E9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7ED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711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A83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C8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4F94A9C8" w14:textId="77777777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D71C" w14:textId="77777777" w:rsidR="00D3478A" w:rsidRDefault="00E3754E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F98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9E4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5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2B9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29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542495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B03F60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02549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E731957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609FF03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2CECD4F" w14:textId="77777777" w:rsidR="00D3478A" w:rsidRDefault="00E3754E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2A7486A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6691AF9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7E0A570C" w14:textId="77777777" w:rsidR="00D3478A" w:rsidRDefault="00E3754E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6DBA6FBA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5D22E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10431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EEAC76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FEFE85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1B2625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72CD8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7622CF" w14:textId="77777777" w:rsidR="00D3478A" w:rsidRDefault="00D3478A" w:rsidP="00A94256">
      <w:pPr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0522203E" w14:textId="1892BA55" w:rsidR="00D3478A" w:rsidRPr="005C5E31" w:rsidRDefault="00E3754E">
      <w:pPr>
        <w:spacing w:after="2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5E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D82E8E">
        <w:rPr>
          <w:rFonts w:ascii="Times New Roman" w:hAnsi="Times New Roman" w:cs="Times New Roman"/>
          <w:b/>
          <w:sz w:val="24"/>
          <w:szCs w:val="24"/>
        </w:rPr>
        <w:t>6</w:t>
      </w:r>
      <w:r w:rsidRPr="005C5E3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93B911D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63FA75AE" w14:textId="0E6ED168" w:rsidR="00D3478A" w:rsidRDefault="00E3754E" w:rsidP="00F5651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RO.271.</w:t>
      </w:r>
      <w:r w:rsidR="00FA5592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1A816EBA" w14:textId="1744104B" w:rsidR="00D3478A" w:rsidRDefault="00E3754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RO.271.</w:t>
      </w:r>
      <w:r w:rsidR="00F5651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.2024.NB prowadzonym w trybie podstawowym, na podstawie  </w:t>
      </w:r>
      <w:r w:rsidR="00CC0B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art. 275 pkt 1 ustawy z dnia 11 września 2019 r. Prawo zamówień publicznych (tj. Dz. U. z 202</w:t>
      </w:r>
      <w:r w:rsidR="00F565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51E">
        <w:rPr>
          <w:rFonts w:ascii="Times New Roman" w:hAnsi="Times New Roman" w:cs="Times New Roman"/>
          <w:sz w:val="24"/>
          <w:szCs w:val="24"/>
        </w:rPr>
        <w:t>1320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B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zm.),</w:t>
      </w:r>
    </w:p>
    <w:p w14:paraId="1AA6B17A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zawarta w dniu ………………. pomiędzy:</w:t>
      </w:r>
    </w:p>
    <w:p w14:paraId="07F34D5F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1BEBE3E5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43928C60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D1"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682023F3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341022C1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Mariolę Sznajder  - Wójta Gminy Milejewo  </w:t>
      </w:r>
    </w:p>
    <w:p w14:paraId="6A121B28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przy kontrasygnacie Joanny Jakubowskiej - Skarbnika Gminy</w:t>
      </w:r>
    </w:p>
    <w:p w14:paraId="53A8AD97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274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184E74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a</w:t>
      </w:r>
    </w:p>
    <w:p w14:paraId="04866E65" w14:textId="77777777" w:rsidR="00F5651E" w:rsidRPr="00274DD1" w:rsidRDefault="00F5651E" w:rsidP="00F5651E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2195647"/>
      <w:r w:rsidRPr="00274DD1">
        <w:rPr>
          <w:rFonts w:ascii="Times New Roman" w:hAnsi="Times New Roman" w:cs="Times New Roman"/>
          <w:sz w:val="24"/>
          <w:szCs w:val="24"/>
        </w:rPr>
        <w:t>…………………. (nr PESEL …………………….)</w:t>
      </w:r>
    </w:p>
    <w:p w14:paraId="3445B949" w14:textId="77777777" w:rsidR="00F5651E" w:rsidRPr="00274DD1" w:rsidRDefault="00F5651E" w:rsidP="00F5651E">
      <w:pPr>
        <w:spacing w:after="2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- …………………………………………………………..</w:t>
      </w:r>
      <w:r w:rsidRPr="00274DD1">
        <w:rPr>
          <w:rFonts w:ascii="Times New Roman" w:hAnsi="Times New Roman" w:cs="Times New Roman"/>
          <w:i/>
          <w:iCs/>
          <w:sz w:val="24"/>
          <w:szCs w:val="24"/>
        </w:rPr>
        <w:t>/nazwa firmy/</w:t>
      </w:r>
    </w:p>
    <w:p w14:paraId="71E1FFE1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z/s …………………………………………………….</w:t>
      </w:r>
    </w:p>
    <w:bookmarkEnd w:id="5"/>
    <w:p w14:paraId="06225D31" w14:textId="77777777" w:rsidR="00F5651E" w:rsidRPr="00274DD1" w:rsidRDefault="00F5651E" w:rsidP="00F5651E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>NIP: ……………………, REGON: ……………………….</w:t>
      </w:r>
    </w:p>
    <w:p w14:paraId="34A829E3" w14:textId="03244377" w:rsidR="00F5651E" w:rsidRDefault="00F5651E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DD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274DD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DF3AB04" w14:textId="77777777" w:rsidR="0002036C" w:rsidRDefault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45D826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381FCAC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520C2AA" w14:textId="2A118E14" w:rsidR="00D3478A" w:rsidRPr="00194290" w:rsidRDefault="00E3754E" w:rsidP="00194290">
      <w:pPr>
        <w:pStyle w:val="Akapitzlist"/>
        <w:widowControl w:val="0"/>
        <w:numPr>
          <w:ilvl w:val="0"/>
          <w:numId w:val="110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290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="00A94256" w:rsidRPr="00194290">
        <w:rPr>
          <w:rFonts w:ascii="Times New Roman" w:hAnsi="Times New Roman" w:cs="Times New Roman"/>
          <w:sz w:val="24"/>
          <w:szCs w:val="24"/>
        </w:rPr>
        <w:br/>
      </w:r>
      <w:r w:rsidRPr="00194290">
        <w:rPr>
          <w:rFonts w:ascii="Times New Roman" w:hAnsi="Times New Roman" w:cs="Times New Roman"/>
          <w:sz w:val="24"/>
          <w:szCs w:val="24"/>
        </w:rPr>
        <w:t xml:space="preserve">pn. </w:t>
      </w:r>
      <w:r w:rsidR="001B3743" w:rsidRPr="00194290">
        <w:rPr>
          <w:rFonts w:ascii="Times New Roman" w:hAnsi="Times New Roman" w:cs="Times New Roman"/>
          <w:b/>
          <w:bCs/>
          <w:sz w:val="24"/>
          <w:szCs w:val="24"/>
        </w:rPr>
        <w:t xml:space="preserve">"Adaptacja części pomieszczeń byłego gimnazjum na potrzeby żłobka gminnego </w:t>
      </w:r>
      <w:r w:rsidR="001B3743" w:rsidRPr="00194290">
        <w:rPr>
          <w:rFonts w:ascii="Times New Roman" w:hAnsi="Times New Roman" w:cs="Times New Roman"/>
          <w:b/>
          <w:bCs/>
          <w:sz w:val="24"/>
          <w:szCs w:val="24"/>
        </w:rPr>
        <w:br/>
        <w:t>w Milejewie"</w:t>
      </w:r>
    </w:p>
    <w:p w14:paraId="34D8F2D6" w14:textId="77777777" w:rsidR="00D3478A" w:rsidRDefault="00D3478A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1E8D7FC" w14:textId="7CF1E51B" w:rsidR="00D3478A" w:rsidRDefault="00E3754E" w:rsidP="00194290">
      <w:pPr>
        <w:pStyle w:val="Akapitzlist"/>
        <w:numPr>
          <w:ilvl w:val="0"/>
          <w:numId w:val="20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</w:t>
      </w:r>
      <w:r w:rsidR="001B3743">
        <w:rPr>
          <w:rFonts w:ascii="Times New Roman" w:hAnsi="Times New Roman" w:cs="Times New Roman"/>
          <w:sz w:val="24"/>
          <w:szCs w:val="24"/>
        </w:rPr>
        <w:t>wraz z załącznikami oraz dokumentację techniczną.</w:t>
      </w:r>
    </w:p>
    <w:p w14:paraId="5CB282A9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74B7C5E" w14:textId="77777777" w:rsidR="00D3478A" w:rsidRDefault="00E3754E">
      <w:pPr>
        <w:pStyle w:val="Akapitzlist"/>
        <w:numPr>
          <w:ilvl w:val="0"/>
          <w:numId w:val="20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EEED01" w14:textId="2220A0C4" w:rsidR="00D3478A" w:rsidRDefault="001B3743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</w:t>
      </w:r>
      <w:r w:rsidR="00E3754E">
        <w:rPr>
          <w:rFonts w:ascii="Times New Roman" w:hAnsi="Times New Roman" w:cs="Times New Roman"/>
          <w:sz w:val="24"/>
          <w:szCs w:val="24"/>
        </w:rPr>
        <w:t>mowa</w:t>
      </w:r>
      <w:r w:rsidR="00CC0B46">
        <w:rPr>
          <w:rFonts w:ascii="Times New Roman" w:hAnsi="Times New Roman" w:cs="Times New Roman"/>
          <w:sz w:val="24"/>
          <w:szCs w:val="24"/>
        </w:rPr>
        <w:t>.</w:t>
      </w:r>
    </w:p>
    <w:p w14:paraId="2A070473" w14:textId="5B77EE24" w:rsidR="00D3478A" w:rsidRDefault="001B3743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lastRenderedPageBreak/>
        <w:t>dokumentacja techniczna,</w:t>
      </w:r>
    </w:p>
    <w:p w14:paraId="6A427562" w14:textId="5D5D7781" w:rsidR="00D3478A" w:rsidRDefault="00E3754E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</w:t>
      </w:r>
      <w:r w:rsidR="001B3743">
        <w:rPr>
          <w:rFonts w:ascii="Times New Roman" w:hAnsi="Times New Roman" w:cs="Times New Roman"/>
          <w:sz w:val="24"/>
          <w:szCs w:val="24"/>
        </w:rPr>
        <w:t>,</w:t>
      </w:r>
    </w:p>
    <w:p w14:paraId="129E26FE" w14:textId="2894D353" w:rsidR="00D3478A" w:rsidRDefault="001B3743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754E">
        <w:rPr>
          <w:rFonts w:ascii="Times New Roman" w:hAnsi="Times New Roman" w:cs="Times New Roman"/>
          <w:sz w:val="24"/>
          <w:szCs w:val="24"/>
        </w:rPr>
        <w:t xml:space="preserve">ferta Wykonawcy wraz ze stanowiącym jej integralną część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3754E">
        <w:rPr>
          <w:rFonts w:ascii="Times New Roman" w:hAnsi="Times New Roman" w:cs="Times New Roman"/>
          <w:sz w:val="24"/>
          <w:szCs w:val="24"/>
        </w:rPr>
        <w:t>osztorysem ofertowym.</w:t>
      </w:r>
    </w:p>
    <w:p w14:paraId="584A9173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FBAC4F1" w14:textId="77777777" w:rsidR="00D3478A" w:rsidRDefault="00E3754E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7B22150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58ED389" w14:textId="77777777" w:rsidR="00D3478A" w:rsidRDefault="00E3754E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3562EF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54D822" w14:textId="515738A1" w:rsidR="00D3478A" w:rsidRDefault="00E3754E">
      <w:pPr>
        <w:pStyle w:val="Akapitzlist"/>
        <w:numPr>
          <w:ilvl w:val="0"/>
          <w:numId w:val="77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</w:t>
      </w:r>
      <w:r w:rsidR="00A179DD">
        <w:rPr>
          <w:rFonts w:ascii="Times New Roman" w:hAnsi="Times New Roman" w:cs="Times New Roman"/>
          <w:sz w:val="24"/>
          <w:szCs w:val="24"/>
        </w:rPr>
        <w:t>dokumentacji technicznej</w:t>
      </w:r>
      <w:r w:rsidR="00B26D50">
        <w:rPr>
          <w:rFonts w:ascii="Times New Roman" w:hAnsi="Times New Roman" w:cs="Times New Roman"/>
          <w:sz w:val="24"/>
          <w:szCs w:val="24"/>
        </w:rPr>
        <w:t xml:space="preserve"> </w:t>
      </w:r>
      <w:r w:rsidR="00A179DD">
        <w:rPr>
          <w:rFonts w:ascii="Times New Roman" w:hAnsi="Times New Roman" w:cs="Times New Roman"/>
          <w:sz w:val="24"/>
          <w:szCs w:val="24"/>
        </w:rPr>
        <w:br/>
      </w:r>
      <w:r w:rsidR="00B26D50">
        <w:rPr>
          <w:rFonts w:ascii="Times New Roman" w:hAnsi="Times New Roman" w:cs="Times New Roman"/>
          <w:sz w:val="24"/>
          <w:szCs w:val="24"/>
        </w:rPr>
        <w:t>oraz pozostałych</w:t>
      </w:r>
      <w:r>
        <w:rPr>
          <w:rFonts w:ascii="Times New Roman" w:hAnsi="Times New Roman" w:cs="Times New Roman"/>
          <w:sz w:val="24"/>
          <w:szCs w:val="24"/>
        </w:rPr>
        <w:t xml:space="preserve"> elementach SWZ roboty budowlane, niezbędne do realizacji przedmiotu Umowy.</w:t>
      </w:r>
    </w:p>
    <w:p w14:paraId="2DF4436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C9AE77" w14:textId="04D8495B" w:rsidR="00D3478A" w:rsidRDefault="00E3754E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roboty budowlane, które nie zostały wyszczególnione w dokumentacji </w:t>
      </w:r>
      <w:r w:rsidR="00A179DD">
        <w:rPr>
          <w:rFonts w:ascii="Times New Roman" w:hAnsi="Times New Roman" w:cs="Times New Roman"/>
          <w:sz w:val="24"/>
          <w:szCs w:val="24"/>
        </w:rPr>
        <w:t>technicznej</w:t>
      </w:r>
      <w:r>
        <w:rPr>
          <w:rFonts w:ascii="Times New Roman" w:hAnsi="Times New Roman" w:cs="Times New Roman"/>
          <w:sz w:val="24"/>
          <w:szCs w:val="24"/>
        </w:rPr>
        <w:t>, a są konieczne do realizacji przedmiotu Umowy zgodnie z SWZ  oraz jej załącznikami i nie wymagają zawarcia odrębnej umowy.</w:t>
      </w:r>
    </w:p>
    <w:p w14:paraId="6A36D6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4E24D86" w14:textId="50A57780" w:rsidR="00D3478A" w:rsidRDefault="00E3754E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</w:t>
      </w:r>
      <w:r w:rsidR="00A179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będzie prowadziło do zwiększenia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zmniejszenia wynagrodzenia Wykonawcy, wykonanie tych robót musi być poprzedzone zmianą Umowy. Wynagrodzenie z tytułu realizacji robót będzie ustalone zgodnie z </w:t>
      </w:r>
      <w:r w:rsidRPr="00860803">
        <w:rPr>
          <w:rFonts w:ascii="Times New Roman" w:hAnsi="Times New Roman" w:cs="Times New Roman"/>
          <w:sz w:val="24"/>
          <w:szCs w:val="24"/>
        </w:rPr>
        <w:t>§12 Umowy.</w:t>
      </w:r>
    </w:p>
    <w:p w14:paraId="08C4EE9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716705" w14:textId="114FB39C" w:rsidR="00D3478A" w:rsidRPr="00A94256" w:rsidRDefault="00E3754E" w:rsidP="00A94256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</w:t>
      </w:r>
      <w:r w:rsidR="00A179DD">
        <w:rPr>
          <w:rFonts w:ascii="Times New Roman" w:hAnsi="Times New Roman" w:cs="Times New Roman"/>
          <w:sz w:val="24"/>
          <w:szCs w:val="24"/>
        </w:rPr>
        <w:t>dokumentacji technicznej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które nie były możliwe do przewidzenia w chwili wszczęcia postępowania o udzielenie zamówienia publicznego stanowią roboty dodatkowe w rozumieniu art. 455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8A1C43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C6AE9F8" w14:textId="4D5F6C76" w:rsidR="00D3478A" w:rsidRDefault="00E3754E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wyjątkiem materiałów budowlanych nadających się i przewidzianych w dokumentacji projektowej do ponownego wykorzystania.</w:t>
      </w:r>
    </w:p>
    <w:p w14:paraId="4C9E88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8E142C0" w14:textId="743C4A5D" w:rsidR="00D3478A" w:rsidRDefault="00E3754E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o których mowa w ust. 1, powinny odpowiadać, co do jakości wymaganiom określonym ustawą z dnia 16 kwietnia 2004 r. o wyrobach budowlanych (Dz. U. z 2021r</w:t>
      </w:r>
      <w:r w:rsidR="00A94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1213 ze zm.) oraz wymaganiom określonym w dokumentacji projektowej.</w:t>
      </w:r>
    </w:p>
    <w:p w14:paraId="74CAB5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F91F838" w14:textId="60D0BC2A" w:rsidR="00D3478A" w:rsidRDefault="00E3754E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zasadami kontroli jakości materiałów i robót określonymi dokumentacji przetargowej.</w:t>
      </w:r>
    </w:p>
    <w:p w14:paraId="7921C404" w14:textId="77777777" w:rsidR="00A94256" w:rsidRPr="00A94256" w:rsidRDefault="00A94256" w:rsidP="00A942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A87874" w14:textId="77777777" w:rsidR="00A94256" w:rsidRDefault="00A94256" w:rsidP="00A94256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DEC2D1F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288BE19E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95B3EB2" w14:textId="039E3021" w:rsidR="00D3478A" w:rsidRDefault="00E3754E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983436">
        <w:rPr>
          <w:rFonts w:ascii="Times New Roman" w:hAnsi="Times New Roman" w:cs="Times New Roman"/>
          <w:sz w:val="24"/>
          <w:szCs w:val="24"/>
        </w:rPr>
        <w:t>30 kwietnia</w:t>
      </w:r>
      <w:r w:rsidR="00A179DD">
        <w:rPr>
          <w:rFonts w:ascii="Times New Roman" w:hAnsi="Times New Roman" w:cs="Times New Roman"/>
          <w:sz w:val="24"/>
          <w:szCs w:val="24"/>
        </w:rPr>
        <w:t xml:space="preserve"> 2024r.</w:t>
      </w:r>
    </w:p>
    <w:p w14:paraId="5C80F36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A068DDC" w14:textId="77777777" w:rsidR="00D3478A" w:rsidRDefault="00E3754E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487D09C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D54BE3" w14:textId="66BBC33E" w:rsidR="00A179DD" w:rsidRPr="00A179DD" w:rsidRDefault="00E3754E" w:rsidP="00A179DD">
      <w:pPr>
        <w:pStyle w:val="Akapitzlist"/>
        <w:numPr>
          <w:ilvl w:val="0"/>
          <w:numId w:val="23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 w:rsidR="00815A40"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1555E92A" w14:textId="77777777" w:rsidR="00A179DD" w:rsidRPr="00A179DD" w:rsidRDefault="00A179DD" w:rsidP="00A179D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CD3A" w14:textId="77777777" w:rsidR="00A179DD" w:rsidRPr="00A179DD" w:rsidRDefault="00A179DD" w:rsidP="00A179DD">
      <w:pPr>
        <w:pStyle w:val="Akapitzlist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383C5" w14:textId="77777777" w:rsidR="00815A40" w:rsidRPr="00815A40" w:rsidRDefault="00815A40" w:rsidP="00815A4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9666" w14:textId="30FE7EEB" w:rsidR="00D3478A" w:rsidRPr="00815A40" w:rsidRDefault="00E3754E" w:rsidP="00815A40">
      <w:pPr>
        <w:pStyle w:val="Akapitzlist"/>
        <w:numPr>
          <w:ilvl w:val="0"/>
          <w:numId w:val="23"/>
        </w:num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48DFB6C6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9739D1A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735EB9BF" w14:textId="6AD55FA2" w:rsidR="00D3478A" w:rsidRPr="00FA259F" w:rsidRDefault="00E375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>przekazanie terenu budowy</w:t>
      </w:r>
      <w:r w:rsidR="00FA259F" w:rsidRPr="00FA259F">
        <w:rPr>
          <w:rFonts w:ascii="Times New Roman" w:hAnsi="Times New Roman" w:cs="Times New Roman"/>
          <w:sz w:val="24"/>
          <w:szCs w:val="24"/>
        </w:rPr>
        <w:t xml:space="preserve"> nastąpi w terminie 7 dni od dnia podpisania protokołu odbioru częściowego za etap I wykonanych prac</w:t>
      </w:r>
      <w:r w:rsidR="00D17E81">
        <w:rPr>
          <w:rFonts w:ascii="Times New Roman" w:hAnsi="Times New Roman" w:cs="Times New Roman"/>
          <w:sz w:val="24"/>
          <w:szCs w:val="24"/>
        </w:rPr>
        <w:t>,</w:t>
      </w:r>
    </w:p>
    <w:p w14:paraId="1408C349" w14:textId="1D48DD13" w:rsidR="00D3478A" w:rsidRDefault="00E375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oraz dokonania jej zmian w zakresie niezbędnym do wykonania przewidzianego w umowie obiektu budowlanego,</w:t>
      </w:r>
    </w:p>
    <w:p w14:paraId="2F387467" w14:textId="77777777" w:rsidR="00D3478A" w:rsidRDefault="00E375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23D665B1" w14:textId="77777777" w:rsidR="00D3478A" w:rsidRDefault="00E375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7307FBB5" w14:textId="77777777" w:rsidR="00D3478A" w:rsidRDefault="00E3754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145048BD" w14:textId="77777777" w:rsidR="00D3478A" w:rsidRDefault="00E3754E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70349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241751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779F2D8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0A38418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0C0F4897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60815A" w14:textId="77777777" w:rsidR="00D3478A" w:rsidRDefault="00E375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2E4F31E3" w14:textId="77777777" w:rsidR="00D3478A" w:rsidRDefault="00E375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2F39A34A" w14:textId="77777777" w:rsidR="00D3478A" w:rsidRDefault="00E3754E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513A0ED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B5860D1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4886FE6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DDB86E4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69D2DD3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7DD269" w14:textId="77777777" w:rsidR="00D3478A" w:rsidRDefault="00E3754E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AFDE5E7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0969AE01" w14:textId="77777777" w:rsidR="00D3478A" w:rsidRDefault="00E3754E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36452319" w14:textId="5B1AA200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dokumentacji </w:t>
      </w:r>
      <w:r w:rsidR="00334531">
        <w:rPr>
          <w:rFonts w:ascii="Times New Roman" w:hAnsi="Times New Roman" w:cs="Times New Roman"/>
          <w:sz w:val="24"/>
          <w:szCs w:val="24"/>
        </w:rPr>
        <w:t>technicznej</w:t>
      </w:r>
      <w:r w:rsidR="00D17E81">
        <w:rPr>
          <w:rFonts w:ascii="Times New Roman" w:hAnsi="Times New Roman" w:cs="Times New Roman"/>
          <w:sz w:val="24"/>
          <w:szCs w:val="24"/>
        </w:rPr>
        <w:t>,</w:t>
      </w:r>
    </w:p>
    <w:p w14:paraId="15603B8B" w14:textId="3E99E2B8" w:rsidR="00D3478A" w:rsidRDefault="00E3754E">
      <w:pPr>
        <w:pStyle w:val="Akapitzlist"/>
        <w:numPr>
          <w:ilvl w:val="0"/>
          <w:numId w:val="2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 w:rsidR="00D17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uwzględnieniem wymagań określonych w SWZ</w:t>
      </w:r>
      <w:r w:rsidR="00D17E81">
        <w:rPr>
          <w:rFonts w:ascii="Times New Roman" w:hAnsi="Times New Roman" w:cs="Times New Roman"/>
          <w:sz w:val="24"/>
          <w:szCs w:val="24"/>
        </w:rPr>
        <w:t>, jej załącznikach oraz dokumentacji technicznej,</w:t>
      </w:r>
    </w:p>
    <w:p w14:paraId="27D90596" w14:textId="5861D51A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jakości materiałów i robót zgodnie z postanowieniami SWZ </w:t>
      </w:r>
      <w:r w:rsidR="00D17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dokumentacji projektowej, badania laboratoryjne będą prowadzone na koszt Wykonawcy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laboratoriach zaakceptowanych przez Zamawiającego,</w:t>
      </w:r>
    </w:p>
    <w:p w14:paraId="4BB806E9" w14:textId="757EAEDD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 w:rsidR="00D17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ocenę prawidłowego wykonania przedmiotu odbioru częściowego i odbioru końcowego robót w zakresie określonym postanowieniami  SWZ oraz dokumentacji </w:t>
      </w:r>
      <w:r w:rsidR="00D17E81">
        <w:rPr>
          <w:rFonts w:ascii="Times New Roman" w:hAnsi="Times New Roman" w:cs="Times New Roman"/>
          <w:sz w:val="24"/>
          <w:szCs w:val="24"/>
        </w:rPr>
        <w:t>technicznej,</w:t>
      </w:r>
    </w:p>
    <w:p w14:paraId="6DEDF40E" w14:textId="4D3D881F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5CB8AE00" w14:textId="43B341A5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lub transport i sprzęt Wykonawcy lub jego dostawców </w:t>
      </w:r>
      <w:r w:rsidR="00D17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Podwykonawców, w szczególności powinien dostosować się do obowiązujących ograniczeń obciążeń osi pojazdów podczas transportu materiałów i sprzętu, </w:t>
      </w:r>
      <w:r w:rsidR="00D17E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i z terenu budowy, aby nie spowodował on szkód na drogach i obiektach inżynierskich,</w:t>
      </w:r>
    </w:p>
    <w:p w14:paraId="33F82C03" w14:textId="77777777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52BD4C26" w14:textId="27043BA1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terminie odbioru robót zanikających w terminach i w zakresie określonym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dokumentacji </w:t>
      </w:r>
      <w:r w:rsidR="00D17E81">
        <w:rPr>
          <w:rFonts w:ascii="Times New Roman" w:hAnsi="Times New Roman" w:cs="Times New Roman"/>
          <w:sz w:val="24"/>
          <w:szCs w:val="24"/>
        </w:rPr>
        <w:t>technicznej,</w:t>
      </w:r>
    </w:p>
    <w:p w14:paraId="431F3E92" w14:textId="3BB23000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jakość robót lub termin zakończenia robót,</w:t>
      </w:r>
    </w:p>
    <w:p w14:paraId="20B04F0B" w14:textId="4EEA4071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26D510F8" w14:textId="0BB6FF4D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56F8C7DE" w14:textId="761FBAFE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utrzymanie tego oznakowania w należytym stanie przez cały czas wykonywania robót,</w:t>
      </w:r>
    </w:p>
    <w:p w14:paraId="21187E52" w14:textId="01FC376F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których należy wykonywanie zadań określonych ustawą Prawo Budowlane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udostępnienia im danych i informacji wymaganych tą ustawą oraz innym pracownikom, których Zamawiający wskaże w okresie realizacji przedmiotu umowy,</w:t>
      </w:r>
    </w:p>
    <w:p w14:paraId="43B2CE21" w14:textId="43E74F60" w:rsidR="00D3478A" w:rsidRDefault="00E3754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Podwykonawców,</w:t>
      </w:r>
    </w:p>
    <w:p w14:paraId="3D9AA6A0" w14:textId="77777777" w:rsidR="00D3478A" w:rsidRDefault="00E3754E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70F70B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07D9954" w14:textId="77777777" w:rsidR="00D3478A" w:rsidRDefault="00E3754E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7D7011C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14422C2" w14:textId="49A9205B" w:rsidR="00D17E81" w:rsidRPr="00D17E81" w:rsidRDefault="00E3754E" w:rsidP="00D17E81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zamówienia:</w:t>
      </w:r>
    </w:p>
    <w:p w14:paraId="4E4A9A2C" w14:textId="0097F6BA" w:rsidR="00D3478A" w:rsidRPr="00D17E81" w:rsidRDefault="00E3754E" w:rsidP="00D17E81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E81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 odrębnych  przepisów  wynika, że czynności te wykonują osoby, które nie muszą być zatrudnione na umowę o pracę.</w:t>
      </w:r>
    </w:p>
    <w:p w14:paraId="1F09700A" w14:textId="07D391EA" w:rsidR="00D3478A" w:rsidRDefault="00E3754E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lub Podwykonawcę wymogu zatrudnienia na podstawie umowy o pracę osób wykonujących wskazane w pkt. 3 czynności. Zamawiający uprawniony jest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szczególności do: </w:t>
      </w:r>
    </w:p>
    <w:p w14:paraId="481BF23E" w14:textId="4BC7BBB5" w:rsidR="00D3478A" w:rsidRPr="00C12B2B" w:rsidRDefault="00E3754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</w:t>
      </w:r>
      <w:r w:rsidR="00D17E81"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ww. wymogów i dokonywania ich oceny, </w:t>
      </w:r>
    </w:p>
    <w:p w14:paraId="732920B8" w14:textId="7841EC59" w:rsidR="00D3478A" w:rsidRPr="00C12B2B" w:rsidRDefault="00E3754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0BD917C7" w14:textId="77777777" w:rsidR="00D3478A" w:rsidRPr="00C12B2B" w:rsidRDefault="00E3754E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2271D42F" w14:textId="067ACEB2" w:rsidR="00D3478A" w:rsidRDefault="00E3754E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w tym wezwaniu terminie Wykonawca przedłoży Zamawiającemu wskazane poniżej dowody w celu potwierdzenia spełnienia wymogu zatrudnienia na podstawie umowy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pracę przez Wykonawcę lub Podwykonawcę osób wykonujących wskazane w pkt. 3 czynności w trakcie realizacji zamówienia: </w:t>
      </w:r>
    </w:p>
    <w:p w14:paraId="03E5CCF8" w14:textId="2CF45E72" w:rsidR="00D3478A" w:rsidRDefault="00E3754E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oraz podpis osoby uprawnionej do złożenia oświadczenia w imieniu Wykonawcy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Podwykonawcy, </w:t>
      </w:r>
    </w:p>
    <w:p w14:paraId="21F4FAEC" w14:textId="338F3556" w:rsidR="00D3478A" w:rsidRDefault="00E3754E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do zidentyfikowania, </w:t>
      </w:r>
    </w:p>
    <w:p w14:paraId="4E4AE562" w14:textId="77777777" w:rsidR="00D3478A" w:rsidRDefault="00E3754E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2A4EBC8A" w14:textId="37C4B07F" w:rsidR="00D3478A" w:rsidRDefault="00E3754E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 w:rsidR="00C12B2B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29A3CF1A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0C4CF18A" w14:textId="0FB3B98D" w:rsidR="00D3478A" w:rsidRDefault="00E3754E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Z tytułu niespełnienia przez Wykonawcę lub Podwykonawcę wymogu zatrudnienia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7EDAED7B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FD58A49" w14:textId="77777777" w:rsidR="00D3478A" w:rsidRDefault="00E3754E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2E26DD13" w14:textId="77777777" w:rsidR="00D3478A" w:rsidRDefault="00D3478A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F17A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136BAB6A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249BD009" w14:textId="77777777" w:rsidR="00D3478A" w:rsidRDefault="00E3754E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0888AA8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030542" w14:textId="09E523CF" w:rsidR="00D3478A" w:rsidRDefault="00E3754E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wyższe od kwalifikacji i doświadczenia osób wymaganego postanowieniami Specyfikacji Warunków Zamówienia.</w:t>
      </w:r>
    </w:p>
    <w:p w14:paraId="54EDBDB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F9428B7" w14:textId="77777777" w:rsidR="00D3478A" w:rsidRDefault="00E3754E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31EACB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89D682" w14:textId="369B8375" w:rsidR="00D3478A" w:rsidRDefault="00E3754E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 powyżej  nie wymaga aneksu do niniejszej umowy.</w:t>
      </w:r>
    </w:p>
    <w:p w14:paraId="1DF6F38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B38A8F3" w14:textId="3F228210" w:rsidR="0002036C" w:rsidRPr="00C12B2B" w:rsidRDefault="00E3754E" w:rsidP="00C12B2B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Zamawiającego z winy Wykonawcy.</w:t>
      </w:r>
    </w:p>
    <w:p w14:paraId="7AC8EE40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0968FD92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1BD4884F" w14:textId="77777777" w:rsidR="00D3478A" w:rsidRDefault="00E3754E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437DF00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16D1DC5" w14:textId="77777777" w:rsidR="00D3478A" w:rsidRDefault="00E3754E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Osoba, o której mowa w ust. 1 powyżej będzie działać w granicach umocowania określonego w ustawie Prawo budowlane.</w:t>
      </w:r>
    </w:p>
    <w:p w14:paraId="621BEC6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4480899" w14:textId="29E4759B" w:rsidR="00D3478A" w:rsidRDefault="00E3754E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niniejszej umowy.</w:t>
      </w:r>
    </w:p>
    <w:p w14:paraId="3A7EBAB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ACEA061" w14:textId="33E95432" w:rsidR="00D3478A" w:rsidRDefault="00E3754E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p. …………….…………………..</w:t>
      </w:r>
    </w:p>
    <w:p w14:paraId="3272F499" w14:textId="77777777" w:rsidR="0002036C" w:rsidRPr="0002036C" w:rsidRDefault="0002036C" w:rsidP="00020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42D85B" w14:textId="77777777" w:rsidR="0002036C" w:rsidRPr="0002036C" w:rsidRDefault="0002036C" w:rsidP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3EB7A29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0BBA5755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06B50298" w14:textId="77777777" w:rsidR="00D3478A" w:rsidRDefault="00E3754E">
      <w:pPr>
        <w:pStyle w:val="Akapitzlist"/>
        <w:numPr>
          <w:ilvl w:val="0"/>
          <w:numId w:val="33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przy udziale Podwykonawców następujące elementy robót:</w:t>
      </w:r>
    </w:p>
    <w:p w14:paraId="693122DC" w14:textId="77777777" w:rsidR="00D3478A" w:rsidRDefault="00E3754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3411E" w14:textId="77777777" w:rsidR="00D3478A" w:rsidRDefault="00E3754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B5E4A8" w14:textId="77777777" w:rsidR="00D3478A" w:rsidRDefault="00E3754E">
      <w:pPr>
        <w:pStyle w:val="Akapitzlist"/>
        <w:numPr>
          <w:ilvl w:val="0"/>
          <w:numId w:val="34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11C2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36BB833" w14:textId="77777777" w:rsidR="00D3478A" w:rsidRDefault="00E3754E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1686421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7A128DE" w14:textId="77777777" w:rsidR="00D3478A" w:rsidRDefault="00E3754E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może:</w:t>
      </w:r>
    </w:p>
    <w:p w14:paraId="3CA9AA4F" w14:textId="77777777" w:rsidR="00D3478A" w:rsidRDefault="00E3754E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 ofercie takiej części do powierzenia Podwykonawcom,</w:t>
      </w:r>
    </w:p>
    <w:p w14:paraId="53F7747C" w14:textId="77777777" w:rsidR="00D3478A" w:rsidRDefault="00E3754E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573CA671" w14:textId="77777777" w:rsidR="00D3478A" w:rsidRDefault="00E3754E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4CCA1E62" w14:textId="77777777" w:rsidR="00D3478A" w:rsidRDefault="00E3754E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00FC6D92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0436F4" w14:textId="2BC705E7" w:rsidR="00D3478A" w:rsidRDefault="00E3754E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FBD2256" w14:textId="0D3A28EA" w:rsidR="00D3478A" w:rsidRDefault="00E3754E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niż podwykonawca, na którego zasoby wykonawca powoływał się w trakcie postępowania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udzielenie zamówienia.</w:t>
      </w:r>
    </w:p>
    <w:p w14:paraId="65DAE746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9E764D0" w14:textId="77777777" w:rsidR="00D3478A" w:rsidRDefault="00E3754E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5D13471E" w14:textId="77777777" w:rsidR="00D3478A" w:rsidRDefault="00E3754E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479C35A5" w14:textId="0B40631E" w:rsidR="00D3478A" w:rsidRDefault="00E3754E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 zawierając umowę z dalszym podwykonawcą ma obowiązek uzyskać zgodę Wykonawcy do zawarcia lub zmiany umowy zgodnej z projektem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obowiązany jest przedstawić do akceptacji</w:t>
      </w:r>
    </w:p>
    <w:p w14:paraId="4EC2DC6C" w14:textId="77777777" w:rsidR="00D3478A" w:rsidRDefault="00E3754E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umowy cesji wierzytelności, który będzie zawarty między Podwykonawcą (Cedentem) a dalszym podwykonawcą (Cesjonariuszem) a Wykonawca będzie w tej umowie Dłużnikiem Wierzytelności,</w:t>
      </w:r>
    </w:p>
    <w:p w14:paraId="248F0124" w14:textId="77777777" w:rsidR="00D3478A" w:rsidRDefault="00E3754E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uchylania się przez Wykonawcę od obowiązku zapłaty wymagalnego wynagrodzenia przysługującego Podwykonawcy lub dalszemu podwykonawcy, którzy zawarli:</w:t>
      </w:r>
    </w:p>
    <w:p w14:paraId="1D2B76C1" w14:textId="77777777" w:rsidR="00D3478A" w:rsidRDefault="00E3754E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27779831" w14:textId="77777777" w:rsidR="00D3478A" w:rsidRDefault="00E3754E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2164D9E" w14:textId="77777777" w:rsidR="00D3478A" w:rsidRDefault="00E3754E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bezpośrednio Podwykonawcy kwotę należnego wynagrodzenia bez odsetek należnych Podwykonawcy lub dalszemu podwykonawcy, zgodnie z treścią umowy </w:t>
      </w:r>
      <w:r>
        <w:rPr>
          <w:rFonts w:ascii="Times New Roman" w:hAnsi="Times New Roman" w:cs="Times New Roman"/>
          <w:sz w:val="24"/>
          <w:szCs w:val="24"/>
        </w:rPr>
        <w:br/>
        <w:t>o podwykonawstwie.</w:t>
      </w:r>
    </w:p>
    <w:p w14:paraId="1CAC7A9F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FE8DF89" w14:textId="77777777" w:rsidR="00D3478A" w:rsidRDefault="00E3754E">
      <w:pPr>
        <w:pStyle w:val="Akapitzlist"/>
        <w:numPr>
          <w:ilvl w:val="0"/>
          <w:numId w:val="3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43D43FF8" w14:textId="77777777" w:rsidR="00D3478A" w:rsidRDefault="00E3754E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40A6E596" w14:textId="40271BAA" w:rsidR="00D3478A" w:rsidRDefault="00E3754E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uzależniających zwrot Podwykonawcy kwot zabezpieczenia przez Wykonawcę,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zwrotu zabezpieczenia wykonania umowy przez Zamawiającego Wykonawcy.</w:t>
      </w:r>
    </w:p>
    <w:p w14:paraId="5DC272D3" w14:textId="77777777" w:rsidR="00D3478A" w:rsidRDefault="00D3478A">
      <w:pPr>
        <w:pStyle w:val="Akapitzlist"/>
        <w:spacing w:before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BBDF7F" w14:textId="086A3743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</w:t>
      </w:r>
      <w:r w:rsidR="00C1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 przedstawicieli lub pracowników w takim samym zakresie jak za swoje działania.</w:t>
      </w:r>
    </w:p>
    <w:p w14:paraId="4D79D29E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591DC2D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57B88F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E7742CE" w14:textId="60F8C18C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 o treści zgodnej z projektem umowy wraz z projektem umowy cesji wierzytelności.</w:t>
      </w:r>
    </w:p>
    <w:p w14:paraId="204AB7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D6A805F" w14:textId="4225EF00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której przedmiotem są roboty budowlane, nie spełniającego określonych w SWZ wymagań dotyczących umowy o podwykonawstwo lub warunków dotyczących Podwykonawcy lub dalszego podwykonawcy.</w:t>
      </w:r>
    </w:p>
    <w:p w14:paraId="29CB9E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3989DC2" w14:textId="444EB65B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której przedmiotem są roboty budowlane nie zgłosi na piśmie zastrzeżeń, uważa się, że zaakceptował ten projekt umowy.</w:t>
      </w:r>
    </w:p>
    <w:p w14:paraId="10E8C93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D7AE245" w14:textId="1AB6955B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oryginałem odpis umowy o podwykonawstwo w terminie 7 dni od dnia zawarcia tej </w:t>
      </w:r>
      <w:r>
        <w:rPr>
          <w:rFonts w:ascii="Times New Roman" w:hAnsi="Times New Roman" w:cs="Times New Roman"/>
          <w:sz w:val="24"/>
          <w:szCs w:val="24"/>
        </w:rPr>
        <w:lastRenderedPageBreak/>
        <w:t>umowy, jednakże nie później niż na 7 dni przed dniem rozpoczęcia realizacji robót budowlanych przez Podwykonawcę.</w:t>
      </w:r>
    </w:p>
    <w:p w14:paraId="7E4754D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18FC6C2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53C8A89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F77CF8" w14:textId="698C84CB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umowy o podwykonawstwo, której przedmiotem są roboty budowlane, nie zgłosi na piśmie sprzeciwu, uważa się,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zaakceptował tę umowę.</w:t>
      </w:r>
    </w:p>
    <w:p w14:paraId="58821C1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27BC08C" w14:textId="4ECF5D8D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309684D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72041E" w14:textId="0444C31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zmiany tej umowy pod rygorem wystąpienia o zapłatę kary umownej.</w:t>
      </w:r>
    </w:p>
    <w:p w14:paraId="4614C39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5A0901D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1BC55F9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DF1AA8D" w14:textId="5CFD0D2A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zapłatę wynagrodzenia Podwykonawcy, o której mowa w treści przepisów Prawa zamówień publicznych.</w:t>
      </w:r>
    </w:p>
    <w:p w14:paraId="3B28DC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B26978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3C84E3B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1214D2E" w14:textId="72EEECDB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udzielenie zamówienia publicznego lub nie dają rękojmi należytego wykonania powierzonych Podwykonawcy robót.</w:t>
      </w:r>
    </w:p>
    <w:p w14:paraId="059ACC2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E96EA55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Jakakolwiek przerwa w realizacji przedmiotu umowy wynikająca z braku Podwykonawcy będzie traktowana jako przerwa wynikła z przyczyn zależnych od Wykonawcy i nie może stanowić podstawy do zmiany terminu zakończenia robót, o którym mowa w § 3 ust. 1 umowy.</w:t>
      </w:r>
    </w:p>
    <w:p w14:paraId="1EA8838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CA211D" w14:textId="77777777" w:rsidR="00D3478A" w:rsidRDefault="00E3754E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2653E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1134DD1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C9CEF7E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0B9C97D4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11794555" w14:textId="7777777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746592E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0F377" w14:textId="7777777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404916B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FA29E6" w14:textId="7777777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odbiory robót (zanikających, ulegających zakryciu, odbiory częściowe,  odbiór końcowy, odbiór przed upływem okresu rękojmi) dokonywane będą na zasadach określonych w SWZ oraz dokumentacji projektowej,</w:t>
      </w:r>
    </w:p>
    <w:p w14:paraId="6E2643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CED1C40" w14:textId="7777777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3F618E8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CA6A61E" w14:textId="53017D4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§15 niniejszej umowy.</w:t>
      </w:r>
    </w:p>
    <w:p w14:paraId="403FA0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3EF7DB6" w14:textId="77777777" w:rsidR="00D3478A" w:rsidRDefault="00E3754E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5B699E3" w14:textId="7B2FE009" w:rsidR="00D3478A" w:rsidRDefault="00E3754E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nadające się do usunięcia, to Zamawiający może żądać usunięcia wad wyznaczając odpowiedni termin; fakt usunięcia wad zostanie stwierdzony protokolarnie. Terminem odbioru w takich sytuacjach będzie termin usunięcia wad, z zastrzeżeniem prawa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naliczenia kar umownych.</w:t>
      </w:r>
    </w:p>
    <w:p w14:paraId="793A9372" w14:textId="77777777" w:rsidR="00D3478A" w:rsidRDefault="00E3754E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57377187" w14:textId="77777777" w:rsidR="00D3478A" w:rsidRDefault="00E3754E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050B1E4A" w14:textId="77777777" w:rsidR="00D3478A" w:rsidRDefault="00E3754E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1695B2FC" w14:textId="77777777" w:rsidR="00D3478A" w:rsidRDefault="00E3754E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08002692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D46B49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WYNAGRODZENIE. ZASADY PŁATNOŚCI</w:t>
      </w:r>
    </w:p>
    <w:p w14:paraId="5824847E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BFBBFBA" w14:textId="40893856" w:rsidR="00D3478A" w:rsidRDefault="00E3754E">
      <w:pPr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brutto…………………………….</w:t>
      </w:r>
    </w:p>
    <w:p w14:paraId="53F6EFE7" w14:textId="15527442" w:rsidR="00D3478A" w:rsidRDefault="00E3754E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złotych:</w:t>
      </w:r>
      <w:r w:rsidR="00132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5E46A3" w14:textId="77777777" w:rsidR="00D3478A" w:rsidRDefault="00E3754E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powyższej kwocie uwzględnione zostały:</w:t>
      </w:r>
    </w:p>
    <w:p w14:paraId="12C8AD44" w14:textId="77777777" w:rsidR="00D3478A" w:rsidRDefault="00E3754E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37ABB935" w14:textId="77777777" w:rsidR="00D3478A" w:rsidRDefault="00E3754E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44480627" w14:textId="77777777" w:rsidR="00CD6592" w:rsidRPr="00391EB8" w:rsidRDefault="00CD6592" w:rsidP="00921C83">
      <w:pPr>
        <w:pStyle w:val="Akapitzlist"/>
        <w:spacing w:after="28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>W tym:</w:t>
      </w:r>
    </w:p>
    <w:p w14:paraId="3F99F9DE" w14:textId="041C8686" w:rsidR="00CD6592" w:rsidRPr="00391EB8" w:rsidRDefault="00CD6592" w:rsidP="00CD6592">
      <w:pPr>
        <w:pStyle w:val="Akapitzlist"/>
        <w:numPr>
          <w:ilvl w:val="0"/>
          <w:numId w:val="9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Za etap I – wykonanie </w:t>
      </w:r>
      <w:r w:rsidR="00391EB8" w:rsidRPr="00391EB8">
        <w:rPr>
          <w:rFonts w:ascii="Times New Roman" w:hAnsi="Times New Roman" w:cs="Times New Roman"/>
          <w:sz w:val="24"/>
          <w:szCs w:val="24"/>
        </w:rPr>
        <w:t>remontu parkingu oraz przyłącza wodno-kanalizacyjnego</w:t>
      </w:r>
      <w:r w:rsidRPr="00391EB8">
        <w:rPr>
          <w:rFonts w:ascii="Times New Roman" w:hAnsi="Times New Roman" w:cs="Times New Roman"/>
          <w:sz w:val="24"/>
          <w:szCs w:val="24"/>
        </w:rPr>
        <w:t xml:space="preserve">: </w:t>
      </w:r>
      <w:bookmarkStart w:id="6" w:name="_Hlk165280308"/>
      <w:r w:rsidRPr="00391EB8">
        <w:rPr>
          <w:rFonts w:ascii="Times New Roman" w:hAnsi="Times New Roman" w:cs="Times New Roman"/>
          <w:sz w:val="24"/>
          <w:szCs w:val="24"/>
        </w:rPr>
        <w:t xml:space="preserve">wynagrodzenie w wysokości brutto…………………………….(słownie złotych: </w:t>
      </w:r>
      <w:r w:rsidRPr="00391EB8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…………………) </w:t>
      </w:r>
      <w:r w:rsidRPr="00391EB8">
        <w:rPr>
          <w:rFonts w:ascii="Times New Roman" w:hAnsi="Times New Roman" w:cs="Times New Roman"/>
          <w:sz w:val="24"/>
          <w:szCs w:val="24"/>
        </w:rPr>
        <w:t>w tym kwota netto w wysokości ………………………..zł, podatek VAT 23% w wysokości ……………………zł.</w:t>
      </w:r>
    </w:p>
    <w:bookmarkEnd w:id="6"/>
    <w:p w14:paraId="78CBAFE7" w14:textId="16779449" w:rsidR="00CD6592" w:rsidRPr="00391EB8" w:rsidRDefault="00CD6592" w:rsidP="00AD6494">
      <w:pPr>
        <w:pStyle w:val="Akapitzlist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EB8">
        <w:rPr>
          <w:rFonts w:ascii="Times New Roman" w:hAnsi="Times New Roman" w:cs="Times New Roman"/>
          <w:sz w:val="24"/>
          <w:szCs w:val="24"/>
        </w:rPr>
        <w:t xml:space="preserve">Za etap II – wykonanie </w:t>
      </w:r>
      <w:r w:rsidR="00391EB8" w:rsidRPr="00391EB8">
        <w:rPr>
          <w:rFonts w:ascii="Times New Roman" w:hAnsi="Times New Roman" w:cs="Times New Roman"/>
          <w:sz w:val="24"/>
          <w:szCs w:val="24"/>
        </w:rPr>
        <w:t xml:space="preserve">pozostałych </w:t>
      </w:r>
      <w:r w:rsidRPr="00391EB8">
        <w:rPr>
          <w:rFonts w:ascii="Times New Roman" w:hAnsi="Times New Roman" w:cs="Times New Roman"/>
          <w:sz w:val="24"/>
          <w:szCs w:val="24"/>
        </w:rPr>
        <w:t xml:space="preserve">robót budowlanych: wynagrodzenie </w:t>
      </w:r>
      <w:r w:rsidR="00391EB8">
        <w:rPr>
          <w:rFonts w:ascii="Times New Roman" w:hAnsi="Times New Roman" w:cs="Times New Roman"/>
          <w:sz w:val="24"/>
          <w:szCs w:val="24"/>
        </w:rPr>
        <w:br/>
      </w:r>
      <w:r w:rsidRPr="00391EB8">
        <w:rPr>
          <w:rFonts w:ascii="Times New Roman" w:hAnsi="Times New Roman" w:cs="Times New Roman"/>
          <w:sz w:val="24"/>
          <w:szCs w:val="24"/>
        </w:rPr>
        <w:t>w wysokości brutto…………………………….(słownie złotych: …………………) w tym kwota netto w wysokości ………………………..zł, podatek VAT 23% w wysokości ……………………zł.</w:t>
      </w:r>
    </w:p>
    <w:p w14:paraId="51ED063C" w14:textId="77777777" w:rsidR="00D3478A" w:rsidRDefault="00D3478A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D151FCA" w14:textId="77777777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7E7142C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1B5EB0A" w14:textId="0BE77B84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na opis przedmiotu zamówienia i nie wnosi uwag.</w:t>
      </w:r>
    </w:p>
    <w:p w14:paraId="2B069B7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7875DAE" w14:textId="4A1402A5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§3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administracyjnych, jak również wiedzy i doświadczenia.</w:t>
      </w:r>
    </w:p>
    <w:p w14:paraId="5F21A53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8CB1F7F" w14:textId="77777777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138404A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AB4743B" w14:textId="77777777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07DBE0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383D18" w14:textId="77777777" w:rsidR="00D3478A" w:rsidRDefault="00E3754E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1D8C7CC4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3F101E5" w14:textId="77777777" w:rsidR="006B129E" w:rsidRDefault="006B129E" w:rsidP="006B129E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1D07567F" w14:textId="74F7B293" w:rsidR="006B129E" w:rsidRPr="00B019C8" w:rsidRDefault="006B129E" w:rsidP="006B129E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B019C8">
        <w:rPr>
          <w:rFonts w:ascii="Times New Roman" w:hAnsi="Times New Roman" w:cs="Times New Roman"/>
          <w:sz w:val="24"/>
          <w:szCs w:val="24"/>
        </w:rPr>
        <w:lastRenderedPageBreak/>
        <w:t xml:space="preserve">pierwszą płatność w wysokości </w:t>
      </w:r>
      <w:r w:rsidR="00B019C8" w:rsidRPr="00B019C8">
        <w:rPr>
          <w:rFonts w:ascii="Times New Roman" w:hAnsi="Times New Roman" w:cs="Times New Roman"/>
          <w:sz w:val="24"/>
          <w:szCs w:val="24"/>
        </w:rPr>
        <w:t xml:space="preserve">……. zł brutto </w:t>
      </w:r>
      <w:r w:rsidRPr="00B019C8">
        <w:rPr>
          <w:rFonts w:ascii="Times New Roman" w:hAnsi="Times New Roman" w:cs="Times New Roman"/>
          <w:sz w:val="24"/>
          <w:szCs w:val="24"/>
        </w:rPr>
        <w:t>- za I etap</w:t>
      </w:r>
      <w:r w:rsidR="00B019C8" w:rsidRPr="00B019C8">
        <w:rPr>
          <w:rFonts w:ascii="Times New Roman" w:hAnsi="Times New Roman" w:cs="Times New Roman"/>
          <w:sz w:val="24"/>
          <w:szCs w:val="24"/>
        </w:rPr>
        <w:t>,</w:t>
      </w:r>
      <w:r w:rsidRPr="00B019C8">
        <w:rPr>
          <w:rFonts w:ascii="Times New Roman" w:hAnsi="Times New Roman" w:cs="Times New Roman"/>
          <w:sz w:val="24"/>
          <w:szCs w:val="24"/>
        </w:rPr>
        <w:t xml:space="preserve"> Zamawiający przekaże na rachunek Wykonawcy na podstawie faktury zaliczkowej w terminie </w:t>
      </w:r>
      <w:r w:rsidR="00B019C8" w:rsidRPr="00B019C8">
        <w:rPr>
          <w:rFonts w:ascii="Times New Roman" w:hAnsi="Times New Roman" w:cs="Times New Roman"/>
          <w:sz w:val="24"/>
          <w:szCs w:val="24"/>
        </w:rPr>
        <w:t>14</w:t>
      </w:r>
      <w:r w:rsidRPr="00B019C8">
        <w:rPr>
          <w:rFonts w:ascii="Times New Roman" w:hAnsi="Times New Roman" w:cs="Times New Roman"/>
          <w:sz w:val="24"/>
          <w:szCs w:val="24"/>
        </w:rPr>
        <w:t xml:space="preserve"> dni</w:t>
      </w:r>
      <w:r w:rsidR="00B019C8" w:rsidRPr="00B019C8">
        <w:rPr>
          <w:rFonts w:ascii="Times New Roman" w:hAnsi="Times New Roman" w:cs="Times New Roman"/>
          <w:sz w:val="24"/>
          <w:szCs w:val="24"/>
        </w:rPr>
        <w:t xml:space="preserve"> </w:t>
      </w:r>
      <w:r w:rsidR="00DE54DA">
        <w:rPr>
          <w:rFonts w:ascii="Times New Roman" w:hAnsi="Times New Roman" w:cs="Times New Roman"/>
          <w:sz w:val="24"/>
          <w:szCs w:val="24"/>
        </w:rPr>
        <w:br/>
      </w:r>
      <w:r w:rsidR="00B019C8" w:rsidRPr="00B019C8">
        <w:rPr>
          <w:rFonts w:ascii="Times New Roman" w:hAnsi="Times New Roman" w:cs="Times New Roman"/>
          <w:sz w:val="24"/>
          <w:szCs w:val="24"/>
        </w:rPr>
        <w:t>od dokonania odbioru częściowego.</w:t>
      </w:r>
    </w:p>
    <w:p w14:paraId="3E0442A5" w14:textId="5D8AAC95" w:rsidR="0003576B" w:rsidRPr="00B019C8" w:rsidRDefault="006B129E" w:rsidP="0003576B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B019C8">
        <w:rPr>
          <w:rFonts w:ascii="Times New Roman" w:hAnsi="Times New Roman" w:cs="Times New Roman"/>
          <w:sz w:val="24"/>
          <w:szCs w:val="24"/>
        </w:rPr>
        <w:t xml:space="preserve">drugą płatność w wysokości </w:t>
      </w:r>
      <w:r w:rsidR="00B019C8" w:rsidRPr="00B019C8">
        <w:rPr>
          <w:rFonts w:ascii="Times New Roman" w:hAnsi="Times New Roman" w:cs="Times New Roman"/>
          <w:sz w:val="24"/>
          <w:szCs w:val="24"/>
        </w:rPr>
        <w:t>……. zł brutto</w:t>
      </w:r>
      <w:r w:rsidRPr="00B019C8">
        <w:rPr>
          <w:rFonts w:ascii="Times New Roman" w:hAnsi="Times New Roman" w:cs="Times New Roman"/>
          <w:sz w:val="24"/>
          <w:szCs w:val="24"/>
        </w:rPr>
        <w:t xml:space="preserve"> - za </w:t>
      </w:r>
      <w:r w:rsidR="00E5259E" w:rsidRPr="00B019C8">
        <w:rPr>
          <w:rFonts w:ascii="Times New Roman" w:hAnsi="Times New Roman" w:cs="Times New Roman"/>
          <w:sz w:val="24"/>
          <w:szCs w:val="24"/>
        </w:rPr>
        <w:t>I</w:t>
      </w:r>
      <w:r w:rsidRPr="00B019C8">
        <w:rPr>
          <w:rFonts w:ascii="Times New Roman" w:hAnsi="Times New Roman" w:cs="Times New Roman"/>
          <w:sz w:val="24"/>
          <w:szCs w:val="24"/>
        </w:rPr>
        <w:t>I etap</w:t>
      </w:r>
      <w:r w:rsidR="00B019C8" w:rsidRPr="00B019C8">
        <w:rPr>
          <w:rFonts w:ascii="Times New Roman" w:hAnsi="Times New Roman" w:cs="Times New Roman"/>
          <w:sz w:val="24"/>
          <w:szCs w:val="24"/>
        </w:rPr>
        <w:t>,</w:t>
      </w:r>
      <w:r w:rsidR="00E5259E" w:rsidRPr="00B019C8">
        <w:rPr>
          <w:rFonts w:ascii="Times New Roman" w:hAnsi="Times New Roman" w:cs="Times New Roman"/>
          <w:sz w:val="24"/>
          <w:szCs w:val="24"/>
        </w:rPr>
        <w:t xml:space="preserve"> </w:t>
      </w:r>
      <w:r w:rsidRPr="00B019C8">
        <w:rPr>
          <w:rFonts w:ascii="Times New Roman" w:hAnsi="Times New Roman" w:cs="Times New Roman"/>
          <w:sz w:val="24"/>
          <w:szCs w:val="24"/>
        </w:rPr>
        <w:t xml:space="preserve">Zamawiający przekaże </w:t>
      </w:r>
      <w:r w:rsidR="00DE54DA">
        <w:rPr>
          <w:rFonts w:ascii="Times New Roman" w:hAnsi="Times New Roman" w:cs="Times New Roman"/>
          <w:sz w:val="24"/>
          <w:szCs w:val="24"/>
        </w:rPr>
        <w:br/>
      </w:r>
      <w:r w:rsidRPr="00B019C8">
        <w:rPr>
          <w:rFonts w:ascii="Times New Roman" w:hAnsi="Times New Roman" w:cs="Times New Roman"/>
          <w:sz w:val="24"/>
          <w:szCs w:val="24"/>
        </w:rPr>
        <w:t>na rachunek Wykonawcy na podstawie faktu</w:t>
      </w:r>
      <w:r w:rsidR="0003576B" w:rsidRPr="00B019C8">
        <w:rPr>
          <w:rFonts w:ascii="Times New Roman" w:hAnsi="Times New Roman" w:cs="Times New Roman"/>
          <w:sz w:val="24"/>
          <w:szCs w:val="24"/>
        </w:rPr>
        <w:t>ry</w:t>
      </w:r>
      <w:r w:rsidRPr="00B019C8">
        <w:rPr>
          <w:rFonts w:ascii="Times New Roman" w:hAnsi="Times New Roman" w:cs="Times New Roman"/>
          <w:sz w:val="24"/>
          <w:szCs w:val="24"/>
        </w:rPr>
        <w:t xml:space="preserve"> </w:t>
      </w:r>
      <w:r w:rsidR="0003576B" w:rsidRPr="00B019C8">
        <w:rPr>
          <w:rFonts w:ascii="Times New Roman" w:hAnsi="Times New Roman" w:cs="Times New Roman"/>
          <w:sz w:val="24"/>
          <w:szCs w:val="24"/>
        </w:rPr>
        <w:t>końcowej</w:t>
      </w:r>
      <w:r w:rsidR="00E5259E" w:rsidRPr="00B019C8">
        <w:rPr>
          <w:rFonts w:ascii="Times New Roman" w:hAnsi="Times New Roman" w:cs="Times New Roman"/>
          <w:sz w:val="24"/>
          <w:szCs w:val="24"/>
        </w:rPr>
        <w:t xml:space="preserve"> </w:t>
      </w:r>
      <w:r w:rsidR="00EF3EDA" w:rsidRPr="00B019C8">
        <w:rPr>
          <w:rFonts w:ascii="Times New Roman" w:hAnsi="Times New Roman" w:cs="Times New Roman"/>
          <w:sz w:val="24"/>
          <w:szCs w:val="24"/>
        </w:rPr>
        <w:t xml:space="preserve">(po podpisaniu </w:t>
      </w:r>
      <w:r w:rsidR="0003576B" w:rsidRPr="00B019C8">
        <w:rPr>
          <w:rFonts w:ascii="Times New Roman" w:hAnsi="Times New Roman" w:cs="Times New Roman"/>
          <w:sz w:val="24"/>
          <w:szCs w:val="24"/>
        </w:rPr>
        <w:t xml:space="preserve">protokołu końcowego </w:t>
      </w:r>
      <w:r w:rsidR="00EF3EDA" w:rsidRPr="00B019C8">
        <w:rPr>
          <w:rFonts w:ascii="Times New Roman" w:hAnsi="Times New Roman" w:cs="Times New Roman"/>
          <w:sz w:val="24"/>
          <w:szCs w:val="24"/>
        </w:rPr>
        <w:t xml:space="preserve">odbioru robót) </w:t>
      </w:r>
      <w:r w:rsidRPr="00B019C8">
        <w:rPr>
          <w:rFonts w:ascii="Times New Roman" w:hAnsi="Times New Roman" w:cs="Times New Roman"/>
          <w:sz w:val="24"/>
          <w:szCs w:val="24"/>
        </w:rPr>
        <w:t>w terminie 30 dni licząc od daty jej otrzymania</w:t>
      </w:r>
      <w:r w:rsidR="00670FC2" w:rsidRPr="00B019C8">
        <w:rPr>
          <w:rFonts w:ascii="Times New Roman" w:hAnsi="Times New Roman" w:cs="Times New Roman"/>
          <w:sz w:val="24"/>
          <w:szCs w:val="24"/>
        </w:rPr>
        <w:t>;</w:t>
      </w:r>
    </w:p>
    <w:p w14:paraId="62CC3A0E" w14:textId="77777777" w:rsidR="00D3478A" w:rsidRDefault="00E3754E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4FDC12C9" w14:textId="77777777" w:rsidR="00D3478A" w:rsidRDefault="00E3754E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8C991D8" w14:textId="77777777" w:rsidR="00D3478A" w:rsidRDefault="00E3754E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dowodu zapłaty oraz pisemne oświadczenie Podwykonawcy lub dalszego podwykonawcy o otrzymaniu zapłaty z tytułu wymaganego wynagrodzenia za wykonane roboty budowlane, dostawy lub usługi.</w:t>
      </w:r>
    </w:p>
    <w:p w14:paraId="77ECE9B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71BD" w14:textId="645B39C1" w:rsidR="00D3478A" w:rsidRDefault="00E3754E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wypłatą wynagrodzenia za odebrane roboty budowlane w części równej sumie kwot wynikających z nie przedstawionych dowodów zapłaty.</w:t>
      </w:r>
    </w:p>
    <w:p w14:paraId="6F4B528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9C9FA" w14:textId="778DF1F0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całości lub w części zapłaty wynagrodzenia Podwykonawcy, a Podwykonawca zwróci się z żądaniem zapłaty tego wynagrodzenia bezpośrednio przez Zamawiającego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treścią zaakceptowanej umowy o podwykonawstwo, z zastrzeżeniem ust. 7.</w:t>
      </w:r>
    </w:p>
    <w:p w14:paraId="07B659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1FED2" w14:textId="77777777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56B9BD7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EA57B55" w14:textId="77777777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1D79393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946B1D" w14:textId="77777777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DE0E9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E30656" w14:textId="1C4E0F80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</w:t>
      </w:r>
      <w:r w:rsidR="001109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Podwykonawcy.</w:t>
      </w:r>
    </w:p>
    <w:p w14:paraId="7B76C3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62EFAFA" w14:textId="7190AB30" w:rsidR="00D3478A" w:rsidRPr="00845990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 w:rsidR="00110928"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 w:rsidR="00110928"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235EFD7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2FBF37" w14:textId="56044E3E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Zamawiającego dokonać przelewu wierzytelności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rzecz osoby trzeciej.</w:t>
      </w:r>
    </w:p>
    <w:p w14:paraId="58C75EC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38C8C53" w14:textId="7E3A7976" w:rsidR="00D3478A" w:rsidRDefault="00E3754E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towarów i usług VAT w Gminie Milejewo i jego jednostkach organizacyjnych: </w:t>
      </w:r>
    </w:p>
    <w:p w14:paraId="71F052A5" w14:textId="77777777" w:rsidR="00D3478A" w:rsidRDefault="00E3754E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Nabywcą realizowanych robót jest Gmina Milejewo ul. Elbląska 47, 82-316 Milejewo posiadająca    NIP 578 30 33 342, </w:t>
      </w:r>
    </w:p>
    <w:p w14:paraId="2B9F85F2" w14:textId="77777777" w:rsidR="00D3478A" w:rsidRDefault="00E3754E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jest Urząd Gminy Milejewo ul. Elbląska 47, 82-316 Milejewo. </w:t>
      </w:r>
    </w:p>
    <w:p w14:paraId="21E24E16" w14:textId="24529503" w:rsidR="00D3478A" w:rsidRDefault="00E3754E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która będzie wystawiana z tytułu realizacji niniejszej Umowy. </w:t>
      </w:r>
    </w:p>
    <w:p w14:paraId="01DA6C2D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374A715" w14:textId="77777777" w:rsidR="00D3478A" w:rsidRDefault="00E3754E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ze zmian wprowadzonych postanowieniami §4 ust. 3 niniejszej umowy odpowiadają opisowi pozycji w Tabeli elementów rozliczeniowych, cena jednostkowa określona w Tabeli elementów rozliczeniowych, używana jest do wyliczenia w proporcjonalnej wysokości wynagrodzenia.</w:t>
      </w:r>
    </w:p>
    <w:p w14:paraId="1D3A94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B71AB62" w14:textId="28BF800C" w:rsidR="00D3478A" w:rsidRDefault="00E3754E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w/w wydawnictwie w miesiącu, w którym kalkulacja jest sporządzana z uwzględnieniem nakładów rzeczowych określonych w Katalogach Nakładów Rzeczowych (KNR),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 przypadku robót, dla których nie określono nakładów rzeczowych w KNR, wg innych ogólnie stosowanych katalogów lub nakładów własnych zaakceptowanych przez Zamawiającego.</w:t>
      </w:r>
    </w:p>
    <w:p w14:paraId="02C8BEC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4B6242" w14:textId="77777777" w:rsidR="00D3478A" w:rsidRDefault="00E3754E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69055D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DEFAB21" w14:textId="77777777" w:rsidR="00D3478A" w:rsidRDefault="00E3754E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70010CC6" w14:textId="77777777" w:rsidR="00C12B2B" w:rsidRPr="00C12B2B" w:rsidRDefault="00C12B2B" w:rsidP="00C12B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7F76E4" w14:textId="77777777" w:rsidR="00C12B2B" w:rsidRDefault="00C12B2B" w:rsidP="00C12B2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E84C66A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06BC978B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C0E6A78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rękojmi na przedmiot umowy na okres ………………….. (zgodnie z ofertą Wykonawcy).</w:t>
      </w:r>
    </w:p>
    <w:p w14:paraId="20172F3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A7472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58D206B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596BE3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5D8C942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51D1201" w14:textId="1E4753DA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w okresie udzielonej rękojmi powiadomi Wykonawcę niezwłocznie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7748AF2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A73DECE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0A375FE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65E274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§15 ust. 1 pkt 2 umowy.</w:t>
      </w:r>
    </w:p>
    <w:p w14:paraId="24AD39F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495403A" w14:textId="77777777" w:rsidR="00D3478A" w:rsidRDefault="00E3754E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0CCDAAD8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91FD5AB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6554D99C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032D235F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kwotę…………………………………….</w:t>
      </w:r>
    </w:p>
    <w:p w14:paraId="75B2A3F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A0EC1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7124FD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32FF69A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2142DD0" w14:textId="77777777" w:rsidR="00D3478A" w:rsidRDefault="00E3754E">
      <w:pPr>
        <w:pStyle w:val="Akapitzlist"/>
        <w:numPr>
          <w:ilvl w:val="0"/>
          <w:numId w:val="55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6B2E636B" w14:textId="77777777" w:rsidR="00D3478A" w:rsidRDefault="00E3754E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6DA8FE6C" w14:textId="77777777" w:rsidR="00D3478A" w:rsidRDefault="00E3754E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07356D80" w14:textId="77777777" w:rsidR="00D3478A" w:rsidRDefault="00E3754E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27B66925" w14:textId="77777777" w:rsidR="00D3478A" w:rsidRDefault="00E3754E">
      <w:pPr>
        <w:pStyle w:val="Akapitzlist"/>
        <w:numPr>
          <w:ilvl w:val="0"/>
          <w:numId w:val="5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pkt.2. ustawy z dnia 9 listopada 2000 r. o utworzeniu Polskiej Agencji Rozwoju Przedsiębiorczości.</w:t>
      </w:r>
    </w:p>
    <w:p w14:paraId="1BEC794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53B2F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>w formie …………………………………………………….</w:t>
      </w:r>
    </w:p>
    <w:p w14:paraId="2FEC623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110FB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3, pkt. 2,3,4 lub 5 musi być bezwarunkowe i tożsame z zabezpieczeniem wnoszonym w pieniądzu.</w:t>
      </w:r>
    </w:p>
    <w:p w14:paraId="647532B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F2785E5" w14:textId="31689BB4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zaliczenie kwoty wadium na poczet zabezpieczenia.</w:t>
      </w:r>
    </w:p>
    <w:p w14:paraId="2A48A63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01D67EB" w14:textId="07C718C8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 na oprocentowanym rachunku bankowym. Zamawiający zwraca zabezpieczenie wniesione w pieniądzu z odsetkami wynikającymi z umowy rachunku bankowego,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na którym było ono przechowywane, pomniejszone o koszt prowadzenia tego rachunku oraz prowizji bankowej za przelew pieniędzy na rachunek bankowy wykonawcy.</w:t>
      </w:r>
    </w:p>
    <w:p w14:paraId="432877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771DB3" w14:textId="7C0E5392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jedną lub kilka form, o których mowa w ust. 3 powyżej.</w:t>
      </w:r>
    </w:p>
    <w:p w14:paraId="2EBB0E6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237B7A" w14:textId="4CA8FA9B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bez zmniejszenia jego wysokości.</w:t>
      </w:r>
    </w:p>
    <w:p w14:paraId="4144D8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3E1661" w14:textId="09A2DBD0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umowy z winy Wykonawcy.</w:t>
      </w:r>
    </w:p>
    <w:p w14:paraId="2DED3BE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1204E16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4F605FC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F485C6C" w14:textId="77777777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560E607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097AF25" w14:textId="47D76353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tytułu rękojmi za wady.</w:t>
      </w:r>
    </w:p>
    <w:p w14:paraId="5626BF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79B3537" w14:textId="2D0A39CD" w:rsidR="00D3478A" w:rsidRDefault="00E3754E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upływie okresu rękojmi za wady.</w:t>
      </w:r>
    </w:p>
    <w:p w14:paraId="085539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8803889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7A05C5E5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A85D222" w14:textId="77777777" w:rsidR="00D3478A" w:rsidRDefault="00E3754E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0ADB4A9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8DCA5" w14:textId="77777777" w:rsidR="00D3478A" w:rsidRDefault="00E3754E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49C5675B" w14:textId="77777777" w:rsidR="00D3478A" w:rsidRDefault="00E3754E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pierwsza waloryzacja może nastąpić po upływie 6 miesięcy od zawarcia Umowy, począwszy od miesiąca następującego po miesiącu, w którym zawarto Umowę,</w:t>
      </w:r>
    </w:p>
    <w:p w14:paraId="351AD77D" w14:textId="77777777" w:rsidR="00D3478A" w:rsidRDefault="00E3754E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odebranych;</w:t>
      </w:r>
    </w:p>
    <w:p w14:paraId="61C9B08C" w14:textId="77777777" w:rsidR="00D3478A" w:rsidRDefault="00E3754E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nastąpi z użyciem wskaźnika cen produkcji budowlano-montażowej, ustalanego przez Prezesa Głównego Urzędu Statystycznego w formie Komunikatu                          i ogłaszanego w Dzienniku Urzędowym Głównego Urzędu Statystycznego, przy 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1186D868" w14:textId="77777777" w:rsidR="00D3478A" w:rsidRDefault="00E3754E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zostanie wypłacona nie wcześniej niż w miesiącu następującym po miesiącu, w którym ukazała się publikacja wskaźnika, o którym mowa w ust. 1;</w:t>
      </w:r>
    </w:p>
    <w:p w14:paraId="7D28D6AF" w14:textId="77777777" w:rsidR="00D3478A" w:rsidRDefault="00E3754E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22C0EDAA" w14:textId="77777777" w:rsidR="00D3478A" w:rsidRDefault="00E3754E">
      <w:pPr>
        <w:pStyle w:val="Akapitzlist"/>
        <w:numPr>
          <w:ilvl w:val="0"/>
          <w:numId w:val="7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5E6A506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C2BE2" w14:textId="77777777" w:rsidR="00D3478A" w:rsidRDefault="00E3754E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154C3F1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1E165A" w14:textId="77777777" w:rsidR="00D3478A" w:rsidRDefault="00E3754E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024C33D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B165E6" w14:textId="77777777" w:rsidR="00930728" w:rsidRDefault="00E3754E" w:rsidP="00930728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609F0A2F" w14:textId="77777777" w:rsidR="00930728" w:rsidRPr="00930728" w:rsidRDefault="00930728" w:rsidP="00930728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6D76B91C" w14:textId="3B777432" w:rsidR="00D3478A" w:rsidRPr="00930728" w:rsidRDefault="00E3754E" w:rsidP="00930728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28">
        <w:rPr>
          <w:rFonts w:ascii="Times New Roman" w:hAnsi="Times New Roman" w:cs="Times New Roman"/>
          <w:bCs/>
          <w:sz w:val="24"/>
          <w:szCs w:val="24"/>
        </w:rPr>
        <w:t xml:space="preserve">Niezależnie od postanowień ust. 1-3, wynagrodzenie umowne może ulec zmianie </w:t>
      </w:r>
      <w:r w:rsidRPr="00930728">
        <w:rPr>
          <w:rFonts w:ascii="Times New Roman" w:hAnsi="Times New Roman" w:cs="Times New Roman"/>
          <w:bCs/>
          <w:sz w:val="24"/>
          <w:szCs w:val="24"/>
        </w:rPr>
        <w:br/>
        <w:t>w przypadkach wskazanych w § 11 i § 1</w:t>
      </w:r>
      <w:r w:rsidR="0003576B" w:rsidRPr="00930728">
        <w:rPr>
          <w:rFonts w:ascii="Times New Roman" w:hAnsi="Times New Roman" w:cs="Times New Roman"/>
          <w:bCs/>
          <w:sz w:val="24"/>
          <w:szCs w:val="24"/>
        </w:rPr>
        <w:t>6</w:t>
      </w:r>
      <w:r w:rsidRPr="009307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868DF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1DCC1D0A" w14:textId="77777777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– gdy została ona zawarta na okres dłuższy niż 6 miesięcy - w następujących przypadkach: </w:t>
      </w:r>
    </w:p>
    <w:p w14:paraId="3A82BD02" w14:textId="77777777" w:rsidR="00D3478A" w:rsidRDefault="00E3754E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4499CE4B" w14:textId="77777777" w:rsidR="00D3478A" w:rsidRDefault="00E3754E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B8BE18B" w14:textId="7C582E5B" w:rsidR="00D3478A" w:rsidRDefault="00E3754E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lub wysokości stawki składki na ubezpieczenia społeczne lub ubezpieczenie zdrowotne, </w:t>
      </w:r>
    </w:p>
    <w:p w14:paraId="20588A95" w14:textId="0205D2A7" w:rsidR="00D3478A" w:rsidRDefault="00E3754E">
      <w:pPr>
        <w:pStyle w:val="Akapitzlist"/>
        <w:numPr>
          <w:ilvl w:val="0"/>
          <w:numId w:val="7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 gromadzenia i wysokości wpłat do pracowniczych planów kapitałowych, o których mowa w ustawie z dnia 4 października 2018 r. o pracowniczych planach kapitałowych                (</w:t>
      </w:r>
      <w:r w:rsidR="00930728">
        <w:rPr>
          <w:rFonts w:ascii="Times New Roman" w:hAnsi="Times New Roman" w:cs="Times New Roman"/>
          <w:bCs/>
          <w:sz w:val="24"/>
          <w:szCs w:val="24"/>
        </w:rPr>
        <w:t xml:space="preserve">tj. </w:t>
      </w:r>
      <w:r>
        <w:rPr>
          <w:rFonts w:ascii="Times New Roman" w:hAnsi="Times New Roman" w:cs="Times New Roman"/>
          <w:bCs/>
          <w:sz w:val="24"/>
          <w:szCs w:val="24"/>
        </w:rPr>
        <w:t>Dz. U.</w:t>
      </w:r>
      <w:r w:rsidR="00930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20</w:t>
      </w:r>
      <w:r w:rsidR="00930728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r. poz.</w:t>
      </w:r>
      <w:r w:rsidR="00930728">
        <w:rPr>
          <w:rFonts w:ascii="Times New Roman" w:hAnsi="Times New Roman" w:cs="Times New Roman"/>
          <w:bCs/>
          <w:sz w:val="24"/>
          <w:szCs w:val="24"/>
        </w:rPr>
        <w:t xml:space="preserve"> 427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1109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93DFB" w14:textId="76E2DD2B" w:rsidR="00D3478A" w:rsidRDefault="00110928">
      <w:p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zmiany te będą miały wpływ na koszty wykonania zamówienia przez wykonawcę, każda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ze stron umowy, w terminie od dnia opublikowania przepisów dokonujących tych zmian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do 30 dnia od dnia ich wejścia w życie, może zwrócić się do drugiej strony  o przeprowadzenie negocjacji w sprawie odpowiedniej zmiany wynagrodzenia. Zmiana umowy na podstawie ustaleń negocjacyjnych może nastąpić po wejściu w życie przepisów będących przyczyną waloryzacji.</w:t>
      </w:r>
    </w:p>
    <w:p w14:paraId="665BCDCD" w14:textId="784BAC82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przypadku osób zatrudnionych w wymiarze niższym niż pełen etat.</w:t>
      </w:r>
    </w:p>
    <w:p w14:paraId="6AF328F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81A86" w14:textId="0A25FB07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 wskazanej w ust. 1 pkt 3, przez pojęcie odpowiedniej zmiany wynagrodzenia należy rozumieć sumę wzrostu kosztów wykonawcy zamówienia publicznego oraz drugiej strony umowy o pracę lub innej umowy cywilnoprawnej łączącej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wykonawcę zamówienia publicznego z osobą fizyczną nieprowadzącą działalności gospodarczej, wynikających z konieczności odprowadzenia dodatkowych składek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od wynagrodzeń osób zatrudnionych na umowę o pracę lub na podstawie innej umowy cywilnoprawnej zawartej przez wykonawcę z osobą fizyczną nieprowadzącą działalności gospodarczej, a biorącą udział w realizacji pozostałej do wykonania, w momencie wejścia w życie zmiany, części zamówienia przy założeniu braku zmiany wynagrodzenia netto tych osób.</w:t>
      </w:r>
    </w:p>
    <w:p w14:paraId="539E4B8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7AC4C432" w14:textId="77777777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69A7B4E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61D44D7F" w14:textId="77777777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zamówień realizowanych wspólnie przez kilku wykonawców lub realizowanych przy pomocy podwykonawców przepisy ust. 2-4 stosuje się odpowiednio.</w:t>
      </w:r>
    </w:p>
    <w:p w14:paraId="28ADEED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33B03839" w14:textId="77777777" w:rsidR="00D3478A" w:rsidRDefault="00E3754E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Warunkiem dokonania zmiany, o której mowa w ust. 2-5 jest złożenie uzasadnionego wniosku przez stronę inicjującą zmianę wraz z opisem okoliczności stanowiących podstawę do dokonania takiej zmiany.</w:t>
      </w:r>
    </w:p>
    <w:p w14:paraId="0A69AA31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2B2D838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721D9B95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74E688A7" w14:textId="4398C2DD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w wysokości 0,5 % wynagrodzenia brutto przedmiotu umowy, o którym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§10 ust. 1 niniejszej umowy, za każdy dzień zwłoki,</w:t>
      </w:r>
    </w:p>
    <w:p w14:paraId="4B1573AA" w14:textId="35550480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odbiorze przed upływem okresu rękojmi – w wysokości 0,5% od wynagrodzenia umownego brutto przedmiotu umowy, o którym mowa w §10 ust. 1 niniejszej umowy,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każdy dzień zwłoki, liczony od upływu terminu wyznaczonego zgodnie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postanowieniami §9 na usunięcie wad, </w:t>
      </w:r>
    </w:p>
    <w:p w14:paraId="11032A7C" w14:textId="77777777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 wysokości 10% wynagrodzenia brutto, o którym mowa w §10 ust. 1 niniejszej umowy,</w:t>
      </w:r>
    </w:p>
    <w:p w14:paraId="418195D6" w14:textId="199A7CB7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1% wynagrodzenia umownego brutto, o którym mowa w §10 ust. 1 niniejszej umowy,</w:t>
      </w:r>
    </w:p>
    <w:p w14:paraId="235E14D3" w14:textId="56AF46A1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brak zapłaty lub nieterminową zapłatę wynagrodzenia należnego podwykonawcom lub dalszym podwykonawcom – w wysokości 0,05% wynagrodzenia brutto określonego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§10 ust. 1 niniejszej umowy, za każdy dzień zwłoki,</w:t>
      </w:r>
    </w:p>
    <w:p w14:paraId="6B51B393" w14:textId="77777777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nieprzedłożenie do zaakceptowania projektu umowy o podwykonawstwo lub projektu jej zmian – w wysokości 0,05% wynagrodzenia brutto określonego w § 10 ust. 1 niniejszej umowy, za każdy dzień zwłoki,</w:t>
      </w:r>
    </w:p>
    <w:p w14:paraId="3862EED6" w14:textId="1D3579A3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 lub jej zmiany – w wysokości 0,05% wynagrodzenia brutto określonego w § 10 ust. 1 niniejszej umowy, za każdy dzień zwłoki,</w:t>
      </w:r>
    </w:p>
    <w:p w14:paraId="467158E4" w14:textId="77777777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056BF1CE" w14:textId="77777777" w:rsidR="00D3478A" w:rsidRDefault="00E3754E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2 000 zł,</w:t>
      </w:r>
    </w:p>
    <w:p w14:paraId="1928308C" w14:textId="77777777" w:rsidR="00D3478A" w:rsidRDefault="00E3754E">
      <w:pPr>
        <w:pStyle w:val="Akapitzlist"/>
        <w:numPr>
          <w:ilvl w:val="0"/>
          <w:numId w:val="5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nieprzedstawienie dowodów wskazanych w §5 ust. 4 Umowy – w wysokości 0,05% wynagrodzenia brutto za każdy dzień zwłoki,</w:t>
      </w:r>
    </w:p>
    <w:p w14:paraId="35DB33F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566558A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1EC66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308DE1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42BFCE8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63BA95" w14:textId="27883251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 z tytułu odstąpienia od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przyczyn leżących po stronie Zamawiającego – w wysokości 10% wynagrodzenia brutto, o którym mowa w § 10 ust. 1 niniejszej umowy.</w:t>
      </w:r>
    </w:p>
    <w:p w14:paraId="33F9CB4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F86B3E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2536D4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730A10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2F55D8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B6E4479" w14:textId="77777777" w:rsidR="00D3478A" w:rsidRDefault="00E3754E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20459ECA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9E97424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7C194ADD" w14:textId="77777777" w:rsidR="00D3478A" w:rsidRDefault="00E3754E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7159EC8E" w14:textId="2EFF0792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Zamawiającego do wznowienia robót,</w:t>
      </w:r>
    </w:p>
    <w:p w14:paraId="21D4EF8F" w14:textId="77777777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00F7110D" w14:textId="08D24415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55D9DF" w14:textId="77777777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realizuje roboty przewidziane niniejszą umową w sposób niezgodny z  Opis Techniczny lub niniejszą umową pomimo pisemnego upomnienia Wykonawcy przez Zamawiającego,</w:t>
      </w:r>
    </w:p>
    <w:p w14:paraId="7593F1B0" w14:textId="77777777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47ABE2B0" w14:textId="77777777" w:rsidR="00D3478A" w:rsidRDefault="00E3754E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282451D5" w14:textId="058A9D85" w:rsidR="00D3478A" w:rsidRDefault="00E3754E">
      <w:pPr>
        <w:pStyle w:val="Akapitzlist"/>
        <w:numPr>
          <w:ilvl w:val="0"/>
          <w:numId w:val="6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których przedmiotem są dostawy lub usługi,</w:t>
      </w:r>
    </w:p>
    <w:p w14:paraId="14640E55" w14:textId="77777777" w:rsidR="00D3478A" w:rsidRDefault="00E3754E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wyniku wszczętego postępowania egzekucyjnego nastąpi zajęcie majątku Wykonawcy lub jego znacznej części w zakresie uniemożliwiającym realizację umowy,</w:t>
      </w:r>
    </w:p>
    <w:p w14:paraId="5D867DF6" w14:textId="77777777" w:rsidR="00D3478A" w:rsidRDefault="00E3754E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0B9B31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BBBE591" w14:textId="77777777" w:rsidR="00D3478A" w:rsidRDefault="00E3754E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262DCAB" w14:textId="77777777" w:rsidR="00D3478A" w:rsidRDefault="00E3754E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strony, z której to winy nastąpiło odstąpienie od umowy lub przerwanie robót,</w:t>
      </w:r>
    </w:p>
    <w:p w14:paraId="35B862AA" w14:textId="77777777" w:rsidR="00D3478A" w:rsidRDefault="00E3754E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7DADE5BA" w14:textId="1E2BDC21" w:rsidR="00D3478A" w:rsidRDefault="00E3754E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przyczyn, za które Wykonawca nie odpowiada oraz zapłaci wynagrodzenie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te roboty,</w:t>
      </w:r>
    </w:p>
    <w:p w14:paraId="135305D6" w14:textId="77777777" w:rsidR="00D3478A" w:rsidRDefault="00E3754E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7313A08E" w14:textId="77777777" w:rsidR="00D3478A" w:rsidRDefault="00E3754E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 Wykonawcy teren budowy pod swój dozór,</w:t>
      </w:r>
    </w:p>
    <w:p w14:paraId="5303622B" w14:textId="13A8B189" w:rsidR="00D3478A" w:rsidRDefault="00E3754E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przy udziale Zamawiającego w terminie 7 dni od daty zgłoszenia, o którym mowa w pkt 2) sporządzi szczegółowy protokół inwentaryzacji robót w toku,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zestawieniem wartości wykonanych robót według stanu na dzień odstąpienia; protokół inwentaryzacji robót w toku stanowić będzie podstawę do wystawienia faktury VAT przez Wykonawcę,</w:t>
      </w:r>
    </w:p>
    <w:p w14:paraId="43D9EBC1" w14:textId="49AF9C8D" w:rsidR="00D3478A" w:rsidRDefault="00E3754E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niego,</w:t>
      </w:r>
    </w:p>
    <w:p w14:paraId="1A3626AE" w14:textId="77777777" w:rsidR="00D3478A" w:rsidRDefault="00E3754E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2A7693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1FF37F0" w14:textId="77777777" w:rsidR="00D3478A" w:rsidRDefault="00E3754E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5711C907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6059FF63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77A75DBE" w14:textId="7115A782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powstałych w związku z prowadzonymi robotami, w tym także ruchem pojazdów mechanicznych, ponosi Wykonawca robót.</w:t>
      </w:r>
    </w:p>
    <w:p w14:paraId="6AC427A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310AA8" w14:textId="62BEF026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086654">
        <w:rPr>
          <w:rFonts w:ascii="Times New Roman" w:hAnsi="Times New Roman" w:cs="Times New Roman"/>
          <w:b/>
          <w:sz w:val="24"/>
          <w:szCs w:val="24"/>
        </w:rPr>
        <w:t>8</w:t>
      </w:r>
      <w:r w:rsidR="00AE412C">
        <w:rPr>
          <w:rFonts w:ascii="Times New Roman" w:hAnsi="Times New Roman" w:cs="Times New Roman"/>
          <w:b/>
          <w:sz w:val="24"/>
          <w:szCs w:val="24"/>
        </w:rPr>
        <w:t>00 000,00 zł.</w:t>
      </w:r>
    </w:p>
    <w:p w14:paraId="2E72874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ABD7E9F" w14:textId="77777777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</w:t>
      </w:r>
      <w:r>
        <w:rPr>
          <w:rFonts w:ascii="Times New Roman" w:hAnsi="Times New Roman" w:cs="Times New Roman"/>
          <w:sz w:val="24"/>
          <w:szCs w:val="24"/>
        </w:rPr>
        <w:lastRenderedPageBreak/>
        <w:t>budowlanych i innych prac objętych przedmiotem umowy, w tym ruchem pojazdów mechanicznych.</w:t>
      </w:r>
    </w:p>
    <w:p w14:paraId="52AF8E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40BDD6A" w14:textId="77777777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4639FCE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9A7279E" w14:textId="26C203C8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czasu ich przedłożenia, co nie powoduje wstrzymania biegu terminów umownych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wykonania umowy przez Wykonawcę.</w:t>
      </w:r>
    </w:p>
    <w:p w14:paraId="5CA7B71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28776D" w14:textId="3AFE2EFA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poniesiony koszt potrąci z należności wynikających z najbliższej faktury wystawionej przez Wykonawcę.</w:t>
      </w:r>
    </w:p>
    <w:p w14:paraId="107A6AA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5ABBF9" w14:textId="17E94926" w:rsidR="00D3478A" w:rsidRDefault="00E3754E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niekorzyść Zamawiającego bez uprzedniej zgody Zamawiającego.</w:t>
      </w:r>
    </w:p>
    <w:p w14:paraId="0AEA0C7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FEDC06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EFACA3D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62D876A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3BB0ADB9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04055F3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D235025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2EC682FE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09C252A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514A7C65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1931B1D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7383FB01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29413C8B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46BC589E" w14:textId="77777777" w:rsidR="00D3478A" w:rsidRDefault="00E3754E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42A0811C" w14:textId="77777777" w:rsidR="00D3478A" w:rsidRDefault="00E3754E">
      <w:pPr>
        <w:pStyle w:val="Akapitzlist"/>
        <w:numPr>
          <w:ilvl w:val="0"/>
          <w:numId w:val="6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285F59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82BD40A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147234DD" w14:textId="77777777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7C62C2B8" w14:textId="77777777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73D51523" w14:textId="5DFD6F19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wystąpienia niemożliwych do przewidzenia niekorzystnych warunków atmosferycznych uniemożliwiających prawidłowe wykonanie robót</w:t>
      </w:r>
      <w:r w:rsidR="00AE41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098C923" w14:textId="228E91DD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wad dokumentacji</w:t>
      </w:r>
      <w:r w:rsidR="00AE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skutkujących koniecznością dokonania zmian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dokumentacji, jeżeli uniemożliwia to lub wstrzymuje realizację określonego rodzaju robót mających wpływ na termin wykonywania robót,</w:t>
      </w:r>
    </w:p>
    <w:p w14:paraId="10693370" w14:textId="2133596B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są konsekwencją winy którejkolwiek ze stron,</w:t>
      </w:r>
    </w:p>
    <w:p w14:paraId="2EE6FC7F" w14:textId="49FA3097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opóźnienia w dokonaniu określonych czynności lub ich zaniechania przez właściwe organy administracji państwowej, które nie są następstwem okoliczności,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które Wykonawca ponosi odpowiedzialność,</w:t>
      </w:r>
    </w:p>
    <w:p w14:paraId="6E715F70" w14:textId="77777777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E673A96" w14:textId="77777777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293F3960" w14:textId="1E26FF14" w:rsidR="00D3478A" w:rsidRDefault="00E3754E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ich wykonania z przyczyn niezawinionych przez Wykonawcę,</w:t>
      </w:r>
    </w:p>
    <w:p w14:paraId="7988EA25" w14:textId="77777777" w:rsidR="00D3478A" w:rsidRDefault="00E3754E">
      <w:pPr>
        <w:pStyle w:val="Akapitzlist"/>
        <w:numPr>
          <w:ilvl w:val="0"/>
          <w:numId w:val="6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48B78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58FA9AD" w14:textId="527E82A8" w:rsidR="00D3478A" w:rsidRDefault="00E3754E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tym że maksymalny okres przesunięcia terminu zakończenia równy będzie okresowi przerwy, postoju lub okresowi niezbędnemu do wykonania robót nieprzewidzianych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przedmiarze robót.</w:t>
      </w:r>
    </w:p>
    <w:p w14:paraId="336D2791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7D93B7B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6FC0A14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E1B5B0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8043D4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55B71ADE" w14:textId="77777777" w:rsidR="00D3478A" w:rsidRDefault="00E3754E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 jej postanowieniami</w:t>
      </w:r>
    </w:p>
    <w:p w14:paraId="6C8EA457" w14:textId="1E16183B" w:rsidR="00D3478A" w:rsidRDefault="00E3754E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 w szczególności:</w:t>
      </w:r>
    </w:p>
    <w:p w14:paraId="37439AD0" w14:textId="50AC5C62" w:rsidR="00D3478A" w:rsidRDefault="00E3754E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kosztów eksploatacji wykonanego przedmiotu umowy, lub umożliwiające uzyskanie lepszej jakości robót;</w:t>
      </w:r>
    </w:p>
    <w:p w14:paraId="3796E51F" w14:textId="77777777" w:rsidR="00D3478A" w:rsidRDefault="00E3754E">
      <w:pPr>
        <w:pStyle w:val="Akapitzlist"/>
        <w:numPr>
          <w:ilvl w:val="0"/>
          <w:numId w:val="6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 się nowszej technologii wykonania zaprojektowanych robót pozwalającej na zaoszczędzenie czasu realizacji inwestycji lub kosztów </w:t>
      </w:r>
      <w:r>
        <w:rPr>
          <w:rFonts w:ascii="Times New Roman" w:hAnsi="Times New Roman" w:cs="Times New Roman"/>
          <w:sz w:val="24"/>
          <w:szCs w:val="24"/>
        </w:rPr>
        <w:lastRenderedPageBreak/>
        <w:t>wykonywanych prac, jak również kosztów eksploatacji wykonanego przedmiotu Umowy,</w:t>
      </w:r>
    </w:p>
    <w:p w14:paraId="32E09BA5" w14:textId="7F610A58" w:rsidR="00D3478A" w:rsidRDefault="00E3754E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6DBFEA6C" w14:textId="723CC22D" w:rsidR="00D3478A" w:rsidRDefault="00E3754E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76911722" w14:textId="77777777" w:rsidR="00D3478A" w:rsidRDefault="00E3754E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373174C1" w14:textId="77777777" w:rsidR="00D3478A" w:rsidRDefault="00E3754E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7F58DE43" w14:textId="77777777" w:rsidR="00D3478A" w:rsidRDefault="00E3754E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0F539B7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80DAA9" w14:textId="2887A0F5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zmiana, o której mowa w ust. 2 - 7 powyżej wymaga zmiany dokumentacji, 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0B514D7B" w14:textId="7136172A" w:rsidR="00D3478A" w:rsidRDefault="00E3754E">
      <w:pPr>
        <w:pStyle w:val="Akapitzlist"/>
        <w:numPr>
          <w:ilvl w:val="0"/>
          <w:numId w:val="6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takie wymagają akceptacji nadzoru autorskiego i zatwierdzenia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realizacji przez Zamawiającego.</w:t>
      </w:r>
    </w:p>
    <w:p w14:paraId="4916111E" w14:textId="77777777" w:rsidR="00D3478A" w:rsidRDefault="00D3478A">
      <w:pPr>
        <w:pStyle w:val="Akapitzlist"/>
        <w:spacing w:after="28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9B96E5" w14:textId="77777777" w:rsidR="00D3478A" w:rsidRDefault="00E3754E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61F8B7B7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DACD04F" w14:textId="77777777" w:rsidR="00D3478A" w:rsidRDefault="00E3754E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09C01E99" w14:textId="77777777" w:rsidR="00D3478A" w:rsidRDefault="00E3754E">
      <w:pPr>
        <w:pStyle w:val="Akapitzlist"/>
        <w:numPr>
          <w:ilvl w:val="0"/>
          <w:numId w:val="7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2A629A6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3C9BAC2" w14:textId="43239740" w:rsidR="00D3478A" w:rsidRDefault="00E3754E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zachowaniem formy pisemnego aneksu pod rygorem nieważności.</w:t>
      </w:r>
    </w:p>
    <w:p w14:paraId="0D0E627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BE36B34" w14:textId="77777777" w:rsidR="00D3478A" w:rsidRDefault="00E3754E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5E94A8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8036FD5" w14:textId="476E48CB" w:rsidR="00D3478A" w:rsidRDefault="00E3754E">
      <w:pPr>
        <w:pStyle w:val="Akapitzlist"/>
        <w:numPr>
          <w:ilvl w:val="0"/>
          <w:numId w:val="70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6E5F06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4592B0" w14:textId="77777777" w:rsidR="00D3478A" w:rsidRDefault="00E3754E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0E1944E7" w14:textId="77777777" w:rsidR="00D3478A" w:rsidRDefault="00E3754E">
      <w:pPr>
        <w:pStyle w:val="Akapitzlist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Wykonawcy:……</w:t>
      </w:r>
    </w:p>
    <w:p w14:paraId="7A751906" w14:textId="77777777" w:rsidR="00D3478A" w:rsidRDefault="00E3754E">
      <w:pPr>
        <w:pStyle w:val="Akapitzlist"/>
        <w:numPr>
          <w:ilvl w:val="0"/>
          <w:numId w:val="7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</w:p>
    <w:p w14:paraId="794DE37A" w14:textId="77777777" w:rsidR="00D3478A" w:rsidRDefault="00D3478A">
      <w:pPr>
        <w:pStyle w:val="Akapitzlis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C1CB987" w14:textId="77777777" w:rsidR="00D3478A" w:rsidRDefault="00E3754E" w:rsidP="00C12B2B">
      <w:pPr>
        <w:pStyle w:val="Akapitzlist"/>
        <w:numPr>
          <w:ilvl w:val="0"/>
          <w:numId w:val="7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2 jednobrzmiących egzemplarzach, jeden egzemplarz dla Zamawiającego i jeden dla Wykonawcy.</w:t>
      </w:r>
    </w:p>
    <w:p w14:paraId="544258BA" w14:textId="77777777" w:rsidR="00644176" w:rsidRDefault="00C12B2B" w:rsidP="00C12B2B">
      <w:pPr>
        <w:pStyle w:val="Akapitzlist"/>
        <w:numPr>
          <w:ilvl w:val="0"/>
          <w:numId w:val="10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644176">
        <w:rPr>
          <w:rFonts w:ascii="Times New Roman" w:hAnsi="Times New Roman" w:cs="Times New Roman"/>
          <w:sz w:val="24"/>
          <w:szCs w:val="24"/>
        </w:rPr>
        <w:t>i do umowy:</w:t>
      </w:r>
    </w:p>
    <w:p w14:paraId="1DAA12BF" w14:textId="4B90B8FE" w:rsidR="00C12B2B" w:rsidRDefault="00644176" w:rsidP="00644176">
      <w:pPr>
        <w:pStyle w:val="Akapitzlist"/>
        <w:numPr>
          <w:ilvl w:val="0"/>
          <w:numId w:val="11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2B2B" w:rsidRPr="00644176">
        <w:rPr>
          <w:rFonts w:ascii="Times New Roman" w:hAnsi="Times New Roman" w:cs="Times New Roman"/>
          <w:sz w:val="24"/>
          <w:szCs w:val="24"/>
        </w:rPr>
        <w:t>świadczenie o numerze konta bankowego</w:t>
      </w:r>
      <w:r>
        <w:rPr>
          <w:rFonts w:ascii="Times New Roman" w:hAnsi="Times New Roman" w:cs="Times New Roman"/>
          <w:sz w:val="24"/>
          <w:szCs w:val="24"/>
        </w:rPr>
        <w:t xml:space="preserve"> – załącznik nr 1,</w:t>
      </w:r>
    </w:p>
    <w:p w14:paraId="7088082D" w14:textId="01AA6E5B" w:rsidR="00644176" w:rsidRPr="00644176" w:rsidRDefault="00644176" w:rsidP="00644176">
      <w:pPr>
        <w:pStyle w:val="Akapitzlist"/>
        <w:numPr>
          <w:ilvl w:val="0"/>
          <w:numId w:val="11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prac – załącznik nr 2.</w:t>
      </w:r>
    </w:p>
    <w:p w14:paraId="350653C6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C8A3B4" w14:textId="77777777" w:rsidR="00D3478A" w:rsidRDefault="00E3754E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ED6207A" w14:textId="27A8D977" w:rsidR="00C12B2B" w:rsidRDefault="00C12B2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1EFAAEE0" w14:textId="77777777" w:rsidR="00C12B2B" w:rsidRPr="00C12B2B" w:rsidRDefault="00C12B2B" w:rsidP="00C12B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1 do umowy</w:t>
      </w:r>
    </w:p>
    <w:p w14:paraId="1213850B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E3BD48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E1352A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………………….., dnia ………</w:t>
      </w:r>
    </w:p>
    <w:p w14:paraId="22C18D70" w14:textId="77777777" w:rsidR="00C12B2B" w:rsidRPr="00C12B2B" w:rsidRDefault="00C12B2B" w:rsidP="00C12B2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765BBADB" w14:textId="77777777" w:rsidR="00C12B2B" w:rsidRPr="00C12B2B" w:rsidRDefault="00C12B2B" w:rsidP="00C12B2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381C541A" w14:textId="77777777" w:rsidR="00C12B2B" w:rsidRPr="00C12B2B" w:rsidRDefault="00C12B2B" w:rsidP="00C12B2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1D33CB1" w14:textId="77777777" w:rsidR="00C12B2B" w:rsidRPr="00C12B2B" w:rsidRDefault="00C12B2B" w:rsidP="00C12B2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FCC2493" w14:textId="77777777" w:rsidR="00C12B2B" w:rsidRPr="00C12B2B" w:rsidRDefault="00C12B2B" w:rsidP="00C12B2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A3DFD0" w14:textId="77777777" w:rsidR="00C12B2B" w:rsidRPr="00C12B2B" w:rsidRDefault="00C12B2B" w:rsidP="00C12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…………………………… z dnia …………….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1ACE022F" w14:textId="3CBA4AF4" w:rsidR="00902C46" w:rsidRDefault="00902C46">
      <w:pPr>
        <w:spacing w:before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51DA4D87" w14:textId="001030EC" w:rsidR="00C12B2B" w:rsidRDefault="00902C46" w:rsidP="00902C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2 do umowy</w:t>
      </w:r>
    </w:p>
    <w:p w14:paraId="132F984A" w14:textId="77777777" w:rsidR="00902C46" w:rsidRDefault="00902C46" w:rsidP="00902C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8DEE189" w14:textId="77777777" w:rsidR="00902C46" w:rsidRDefault="00902C46" w:rsidP="00902C4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504E1B" w14:textId="32B1FA09" w:rsidR="00902C46" w:rsidRPr="00902C46" w:rsidRDefault="00902C46" w:rsidP="00902C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02C4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HARMONOGRAM PRAC BUDOWLANYCH</w:t>
      </w:r>
    </w:p>
    <w:p w14:paraId="2024718C" w14:textId="77777777" w:rsidR="00902C46" w:rsidRDefault="00902C46" w:rsidP="00902C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8"/>
        <w:gridCol w:w="5636"/>
        <w:gridCol w:w="851"/>
        <w:gridCol w:w="2120"/>
      </w:tblGrid>
      <w:tr w:rsidR="005F0D1F" w14:paraId="6B97559E" w14:textId="77777777" w:rsidTr="005F0D1F">
        <w:tc>
          <w:tcPr>
            <w:tcW w:w="738" w:type="dxa"/>
          </w:tcPr>
          <w:p w14:paraId="16B904CA" w14:textId="77ACF889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36" w:type="dxa"/>
          </w:tcPr>
          <w:p w14:paraId="52F9800A" w14:textId="737D317D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robót budowlanych</w:t>
            </w:r>
          </w:p>
        </w:tc>
        <w:tc>
          <w:tcPr>
            <w:tcW w:w="851" w:type="dxa"/>
          </w:tcPr>
          <w:p w14:paraId="61382D47" w14:textId="1AE9547C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Etap</w:t>
            </w:r>
          </w:p>
        </w:tc>
        <w:tc>
          <w:tcPr>
            <w:tcW w:w="2120" w:type="dxa"/>
          </w:tcPr>
          <w:p w14:paraId="48B1E47C" w14:textId="1BE2A748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</w:tr>
      <w:tr w:rsidR="005F0D1F" w14:paraId="61AD9146" w14:textId="77777777" w:rsidTr="005F0D1F">
        <w:tc>
          <w:tcPr>
            <w:tcW w:w="738" w:type="dxa"/>
          </w:tcPr>
          <w:p w14:paraId="27BC6FCF" w14:textId="4FD53E36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36" w:type="dxa"/>
          </w:tcPr>
          <w:p w14:paraId="031A10C6" w14:textId="1C235570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remont parkingu</w:t>
            </w:r>
          </w:p>
        </w:tc>
        <w:tc>
          <w:tcPr>
            <w:tcW w:w="851" w:type="dxa"/>
            <w:vMerge w:val="restart"/>
            <w:vAlign w:val="center"/>
          </w:tcPr>
          <w:p w14:paraId="50D7B34A" w14:textId="058B5CBB" w:rsidR="005F0D1F" w:rsidRDefault="005F0D1F" w:rsidP="005F0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14:paraId="1A0234BA" w14:textId="432DD881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15 grudnia 2024r.</w:t>
            </w:r>
          </w:p>
        </w:tc>
      </w:tr>
      <w:tr w:rsidR="005F0D1F" w14:paraId="35C2F4F8" w14:textId="77777777" w:rsidTr="005F0D1F">
        <w:tc>
          <w:tcPr>
            <w:tcW w:w="738" w:type="dxa"/>
          </w:tcPr>
          <w:p w14:paraId="5AAB02C5" w14:textId="6B94221B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36" w:type="dxa"/>
          </w:tcPr>
          <w:p w14:paraId="6D961F53" w14:textId="1140EA47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wykonanie przyłączy </w:t>
            </w:r>
            <w:proofErr w:type="spellStart"/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wod-kan</w:t>
            </w:r>
            <w:proofErr w:type="spellEnd"/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zewnątrz budynku</w:t>
            </w:r>
          </w:p>
        </w:tc>
        <w:tc>
          <w:tcPr>
            <w:tcW w:w="851" w:type="dxa"/>
            <w:vMerge/>
          </w:tcPr>
          <w:p w14:paraId="47BAD1D5" w14:textId="77777777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vMerge/>
          </w:tcPr>
          <w:p w14:paraId="333C923D" w14:textId="7E060355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0D1F" w14:paraId="693026F9" w14:textId="77777777" w:rsidTr="005F0D1F">
        <w:tc>
          <w:tcPr>
            <w:tcW w:w="738" w:type="dxa"/>
          </w:tcPr>
          <w:p w14:paraId="133C9A86" w14:textId="28E2A4AF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36" w:type="dxa"/>
          </w:tcPr>
          <w:p w14:paraId="1700C4A6" w14:textId="47C2258B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prace budowlane/adaptacyjne</w:t>
            </w:r>
          </w:p>
        </w:tc>
        <w:tc>
          <w:tcPr>
            <w:tcW w:w="851" w:type="dxa"/>
            <w:vMerge w:val="restart"/>
            <w:vAlign w:val="center"/>
          </w:tcPr>
          <w:p w14:paraId="4E860983" w14:textId="3E7B9F82" w:rsidR="005F0D1F" w:rsidRDefault="005F0D1F" w:rsidP="005F0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0" w:type="dxa"/>
            <w:vMerge w:val="restart"/>
            <w:vAlign w:val="center"/>
          </w:tcPr>
          <w:p w14:paraId="1384D01A" w14:textId="6510BF41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30 kwietnia 2025r.</w:t>
            </w:r>
          </w:p>
        </w:tc>
      </w:tr>
      <w:tr w:rsidR="005F0D1F" w14:paraId="6849ABB8" w14:textId="77777777" w:rsidTr="005F0D1F">
        <w:tc>
          <w:tcPr>
            <w:tcW w:w="738" w:type="dxa"/>
          </w:tcPr>
          <w:p w14:paraId="7753FAC4" w14:textId="0E1EBF92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36" w:type="dxa"/>
          </w:tcPr>
          <w:p w14:paraId="6BC82903" w14:textId="03128166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montaż zabezpieczeń p.poż</w:t>
            </w:r>
          </w:p>
        </w:tc>
        <w:tc>
          <w:tcPr>
            <w:tcW w:w="851" w:type="dxa"/>
            <w:vMerge/>
          </w:tcPr>
          <w:p w14:paraId="1CC2F9FA" w14:textId="77777777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vMerge/>
          </w:tcPr>
          <w:p w14:paraId="78DA4302" w14:textId="0727CBD2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0D1F" w14:paraId="5ED17452" w14:textId="77777777" w:rsidTr="005F0D1F">
        <w:tc>
          <w:tcPr>
            <w:tcW w:w="738" w:type="dxa"/>
          </w:tcPr>
          <w:p w14:paraId="6D4DA5C1" w14:textId="6498600F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36" w:type="dxa"/>
          </w:tcPr>
          <w:p w14:paraId="56DCDD3D" w14:textId="67EE7E0C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902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wydzielenie przestrzeni placu zabaw</w:t>
            </w:r>
          </w:p>
        </w:tc>
        <w:tc>
          <w:tcPr>
            <w:tcW w:w="851" w:type="dxa"/>
            <w:vMerge/>
          </w:tcPr>
          <w:p w14:paraId="40438C92" w14:textId="77777777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vMerge/>
          </w:tcPr>
          <w:p w14:paraId="72205E60" w14:textId="7EFCB89E" w:rsidR="005F0D1F" w:rsidRDefault="005F0D1F" w:rsidP="00902C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52206D" w14:textId="77777777" w:rsidR="00902C46" w:rsidRPr="00C12B2B" w:rsidRDefault="00902C46" w:rsidP="00902C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3693D2" w14:textId="77777777" w:rsidR="00C12B2B" w:rsidRPr="00E42AF9" w:rsidRDefault="00C12B2B" w:rsidP="00C12B2B">
      <w:pPr>
        <w:tabs>
          <w:tab w:val="left" w:pos="5010"/>
        </w:tabs>
        <w:rPr>
          <w:lang w:eastAsia="pl-PL"/>
        </w:rPr>
      </w:pPr>
    </w:p>
    <w:p w14:paraId="04D1DBD3" w14:textId="77777777" w:rsidR="00C12B2B" w:rsidRPr="00E42AF9" w:rsidRDefault="00C12B2B" w:rsidP="00C12B2B"/>
    <w:p w14:paraId="01EADCF0" w14:textId="77777777" w:rsidR="00C12B2B" w:rsidRPr="00E42AF9" w:rsidRDefault="00C12B2B" w:rsidP="00C12B2B"/>
    <w:p w14:paraId="13AB6880" w14:textId="77777777" w:rsidR="00C12B2B" w:rsidRDefault="00C12B2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C12B2B">
      <w:footerReference w:type="default" r:id="rId25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60C4" w14:textId="77777777" w:rsidR="004E7E34" w:rsidRDefault="004E7E34" w:rsidP="00551C70">
      <w:pPr>
        <w:spacing w:before="0"/>
      </w:pPr>
      <w:r>
        <w:separator/>
      </w:r>
    </w:p>
  </w:endnote>
  <w:endnote w:type="continuationSeparator" w:id="0">
    <w:p w14:paraId="34D3103C" w14:textId="77777777" w:rsidR="004E7E34" w:rsidRDefault="004E7E34" w:rsidP="00551C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Content>
      <w:p w14:paraId="7E79DB77" w14:textId="0E17B9AD" w:rsidR="00551C70" w:rsidRDefault="00551C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C70D1" w14:textId="77777777" w:rsidR="00551C70" w:rsidRDefault="00551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500C" w14:textId="77777777" w:rsidR="004E7E34" w:rsidRDefault="004E7E34" w:rsidP="00551C70">
      <w:pPr>
        <w:spacing w:before="0"/>
      </w:pPr>
      <w:r>
        <w:separator/>
      </w:r>
    </w:p>
  </w:footnote>
  <w:footnote w:type="continuationSeparator" w:id="0">
    <w:p w14:paraId="18FE0758" w14:textId="77777777" w:rsidR="004E7E34" w:rsidRDefault="004E7E34" w:rsidP="00551C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D2459C"/>
    <w:multiLevelType w:val="multilevel"/>
    <w:tmpl w:val="6202811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EC3728"/>
    <w:multiLevelType w:val="hybridMultilevel"/>
    <w:tmpl w:val="4C0246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6FF069A"/>
    <w:multiLevelType w:val="multilevel"/>
    <w:tmpl w:val="F79A6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7" w15:restartNumberingAfterBreak="0">
    <w:nsid w:val="09E54B33"/>
    <w:multiLevelType w:val="multilevel"/>
    <w:tmpl w:val="30A20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9" w15:restartNumberingAfterBreak="0">
    <w:nsid w:val="0D720428"/>
    <w:multiLevelType w:val="hybridMultilevel"/>
    <w:tmpl w:val="609A8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7C0D67"/>
    <w:multiLevelType w:val="multilevel"/>
    <w:tmpl w:val="F440F2B4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1" w15:restartNumberingAfterBreak="0">
    <w:nsid w:val="0F3A678D"/>
    <w:multiLevelType w:val="hybridMultilevel"/>
    <w:tmpl w:val="3ED6F08E"/>
    <w:lvl w:ilvl="0" w:tplc="5FD631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3243"/>
    <w:multiLevelType w:val="multilevel"/>
    <w:tmpl w:val="FC9EF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FAD1D25"/>
    <w:multiLevelType w:val="multilevel"/>
    <w:tmpl w:val="7EFC2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0023ED4"/>
    <w:multiLevelType w:val="multilevel"/>
    <w:tmpl w:val="10E46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3530362"/>
    <w:multiLevelType w:val="multilevel"/>
    <w:tmpl w:val="081EBA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13CE7647"/>
    <w:multiLevelType w:val="multilevel"/>
    <w:tmpl w:val="9612BBBC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0" w15:restartNumberingAfterBreak="0">
    <w:nsid w:val="14704844"/>
    <w:multiLevelType w:val="multilevel"/>
    <w:tmpl w:val="50EE1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</w:abstractNum>
  <w:abstractNum w:abstractNumId="21" w15:restartNumberingAfterBreak="0">
    <w:nsid w:val="14F7757A"/>
    <w:multiLevelType w:val="hybridMultilevel"/>
    <w:tmpl w:val="5834177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404633"/>
    <w:multiLevelType w:val="hybridMultilevel"/>
    <w:tmpl w:val="89F4C5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17793378"/>
    <w:multiLevelType w:val="multilevel"/>
    <w:tmpl w:val="5E462C4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4" w15:restartNumberingAfterBreak="0">
    <w:nsid w:val="1A14211F"/>
    <w:multiLevelType w:val="multilevel"/>
    <w:tmpl w:val="AF0E5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E432D42"/>
    <w:multiLevelType w:val="hybridMultilevel"/>
    <w:tmpl w:val="E3EA0FF4"/>
    <w:lvl w:ilvl="0" w:tplc="0415000F">
      <w:start w:val="1"/>
      <w:numFmt w:val="decimal"/>
      <w:lvlText w:val="%1."/>
      <w:lvlJc w:val="left"/>
      <w:pPr>
        <w:ind w:left="3957" w:hanging="360"/>
      </w:pPr>
    </w:lvl>
    <w:lvl w:ilvl="1" w:tplc="04150019" w:tentative="1">
      <w:start w:val="1"/>
      <w:numFmt w:val="lowerLetter"/>
      <w:lvlText w:val="%2."/>
      <w:lvlJc w:val="left"/>
      <w:pPr>
        <w:ind w:left="4677" w:hanging="360"/>
      </w:pPr>
    </w:lvl>
    <w:lvl w:ilvl="2" w:tplc="0415001B" w:tentative="1">
      <w:start w:val="1"/>
      <w:numFmt w:val="lowerRoman"/>
      <w:lvlText w:val="%3."/>
      <w:lvlJc w:val="right"/>
      <w:pPr>
        <w:ind w:left="5397" w:hanging="180"/>
      </w:pPr>
    </w:lvl>
    <w:lvl w:ilvl="3" w:tplc="0415000F" w:tentative="1">
      <w:start w:val="1"/>
      <w:numFmt w:val="decimal"/>
      <w:lvlText w:val="%4."/>
      <w:lvlJc w:val="left"/>
      <w:pPr>
        <w:ind w:left="6117" w:hanging="360"/>
      </w:pPr>
    </w:lvl>
    <w:lvl w:ilvl="4" w:tplc="04150019" w:tentative="1">
      <w:start w:val="1"/>
      <w:numFmt w:val="lowerLetter"/>
      <w:lvlText w:val="%5."/>
      <w:lvlJc w:val="left"/>
      <w:pPr>
        <w:ind w:left="6837" w:hanging="360"/>
      </w:pPr>
    </w:lvl>
    <w:lvl w:ilvl="5" w:tplc="0415001B" w:tentative="1">
      <w:start w:val="1"/>
      <w:numFmt w:val="lowerRoman"/>
      <w:lvlText w:val="%6."/>
      <w:lvlJc w:val="right"/>
      <w:pPr>
        <w:ind w:left="7557" w:hanging="180"/>
      </w:pPr>
    </w:lvl>
    <w:lvl w:ilvl="6" w:tplc="0415000F" w:tentative="1">
      <w:start w:val="1"/>
      <w:numFmt w:val="decimal"/>
      <w:lvlText w:val="%7."/>
      <w:lvlJc w:val="left"/>
      <w:pPr>
        <w:ind w:left="8277" w:hanging="360"/>
      </w:pPr>
    </w:lvl>
    <w:lvl w:ilvl="7" w:tplc="04150019" w:tentative="1">
      <w:start w:val="1"/>
      <w:numFmt w:val="lowerLetter"/>
      <w:lvlText w:val="%8."/>
      <w:lvlJc w:val="left"/>
      <w:pPr>
        <w:ind w:left="8997" w:hanging="360"/>
      </w:pPr>
    </w:lvl>
    <w:lvl w:ilvl="8" w:tplc="0415001B" w:tentative="1">
      <w:start w:val="1"/>
      <w:numFmt w:val="lowerRoman"/>
      <w:lvlText w:val="%9."/>
      <w:lvlJc w:val="right"/>
      <w:pPr>
        <w:ind w:left="9717" w:hanging="180"/>
      </w:pPr>
    </w:lvl>
  </w:abstractNum>
  <w:abstractNum w:abstractNumId="27" w15:restartNumberingAfterBreak="0">
    <w:nsid w:val="1E6D6805"/>
    <w:multiLevelType w:val="hybridMultilevel"/>
    <w:tmpl w:val="FE08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BA341E"/>
    <w:multiLevelType w:val="multilevel"/>
    <w:tmpl w:val="43FC84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1951A16"/>
    <w:multiLevelType w:val="hybridMultilevel"/>
    <w:tmpl w:val="0AF48C8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22750E0F"/>
    <w:multiLevelType w:val="multilevel"/>
    <w:tmpl w:val="24483C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2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33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34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55376E8"/>
    <w:multiLevelType w:val="multilevel"/>
    <w:tmpl w:val="CEBA433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8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367A3104"/>
    <w:multiLevelType w:val="hybridMultilevel"/>
    <w:tmpl w:val="62A606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A731D87"/>
    <w:multiLevelType w:val="hybridMultilevel"/>
    <w:tmpl w:val="40C8A906"/>
    <w:lvl w:ilvl="0" w:tplc="ADB0AD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C001227"/>
    <w:multiLevelType w:val="multilevel"/>
    <w:tmpl w:val="3DA2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F4E6448"/>
    <w:multiLevelType w:val="multilevel"/>
    <w:tmpl w:val="F37A4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40F77E99"/>
    <w:multiLevelType w:val="multilevel"/>
    <w:tmpl w:val="2730C4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50" w15:restartNumberingAfterBreak="0">
    <w:nsid w:val="456F7785"/>
    <w:multiLevelType w:val="multilevel"/>
    <w:tmpl w:val="D1B00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6FC6F8E"/>
    <w:multiLevelType w:val="multilevel"/>
    <w:tmpl w:val="71240D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47251F73"/>
    <w:multiLevelType w:val="hybridMultilevel"/>
    <w:tmpl w:val="B966FB48"/>
    <w:lvl w:ilvl="0" w:tplc="85883B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822083C"/>
    <w:multiLevelType w:val="multilevel"/>
    <w:tmpl w:val="2D346E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83A2887"/>
    <w:multiLevelType w:val="multilevel"/>
    <w:tmpl w:val="E28A88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0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65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3437AB8"/>
    <w:multiLevelType w:val="hybridMultilevel"/>
    <w:tmpl w:val="569E3C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8AF7835"/>
    <w:multiLevelType w:val="multilevel"/>
    <w:tmpl w:val="A48E540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4" w15:restartNumberingAfterBreak="0">
    <w:nsid w:val="58BD25BC"/>
    <w:multiLevelType w:val="hybridMultilevel"/>
    <w:tmpl w:val="D1D0A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76" w15:restartNumberingAfterBreak="0">
    <w:nsid w:val="595C5EE4"/>
    <w:multiLevelType w:val="hybridMultilevel"/>
    <w:tmpl w:val="A40E4222"/>
    <w:lvl w:ilvl="0" w:tplc="B23894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A8D2843"/>
    <w:multiLevelType w:val="hybridMultilevel"/>
    <w:tmpl w:val="B42A2E5E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8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5D4855F4"/>
    <w:multiLevelType w:val="multilevel"/>
    <w:tmpl w:val="A3440AF2"/>
    <w:lvl w:ilvl="0">
      <w:start w:val="1"/>
      <w:numFmt w:val="decimal"/>
      <w:lvlText w:val="%1)"/>
      <w:lvlJc w:val="left"/>
      <w:pPr>
        <w:tabs>
          <w:tab w:val="num" w:pos="-3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7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7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7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7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7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7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70"/>
        </w:tabs>
        <w:ind w:left="6830" w:hanging="180"/>
      </w:pPr>
    </w:lvl>
  </w:abstractNum>
  <w:abstractNum w:abstractNumId="80" w15:restartNumberingAfterBreak="0">
    <w:nsid w:val="5D525948"/>
    <w:multiLevelType w:val="multilevel"/>
    <w:tmpl w:val="B538CA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5E006ECE"/>
    <w:multiLevelType w:val="multilevel"/>
    <w:tmpl w:val="520049C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E6751D4"/>
    <w:multiLevelType w:val="multilevel"/>
    <w:tmpl w:val="EE38648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B5195A"/>
    <w:multiLevelType w:val="hybridMultilevel"/>
    <w:tmpl w:val="6A26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1D9077D"/>
    <w:multiLevelType w:val="hybridMultilevel"/>
    <w:tmpl w:val="128ABC2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7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68A01037"/>
    <w:multiLevelType w:val="hybridMultilevel"/>
    <w:tmpl w:val="6C6E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E30B49"/>
    <w:multiLevelType w:val="hybridMultilevel"/>
    <w:tmpl w:val="3BF80C96"/>
    <w:lvl w:ilvl="0" w:tplc="04150011">
      <w:start w:val="1"/>
      <w:numFmt w:val="decimal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94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6BAF6EA7"/>
    <w:multiLevelType w:val="hybridMultilevel"/>
    <w:tmpl w:val="B3009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9" w15:restartNumberingAfterBreak="0">
    <w:nsid w:val="6EB144FC"/>
    <w:multiLevelType w:val="hybridMultilevel"/>
    <w:tmpl w:val="89F04A1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0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1" w15:restartNumberingAfterBreak="0">
    <w:nsid w:val="71437133"/>
    <w:multiLevelType w:val="multilevel"/>
    <w:tmpl w:val="17FC6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04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7AA31800"/>
    <w:multiLevelType w:val="multilevel"/>
    <w:tmpl w:val="CFF8F6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107" w15:restartNumberingAfterBreak="0">
    <w:nsid w:val="7C120BDD"/>
    <w:multiLevelType w:val="hybridMultilevel"/>
    <w:tmpl w:val="7ED099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7D4B05D9"/>
    <w:multiLevelType w:val="hybridMultilevel"/>
    <w:tmpl w:val="FC20E63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0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7FA00092"/>
    <w:multiLevelType w:val="multilevel"/>
    <w:tmpl w:val="2758C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3625572">
    <w:abstractNumId w:val="98"/>
  </w:num>
  <w:num w:numId="2" w16cid:durableId="1118527496">
    <w:abstractNumId w:val="49"/>
  </w:num>
  <w:num w:numId="3" w16cid:durableId="989528207">
    <w:abstractNumId w:val="6"/>
  </w:num>
  <w:num w:numId="4" w16cid:durableId="742261033">
    <w:abstractNumId w:val="32"/>
  </w:num>
  <w:num w:numId="5" w16cid:durableId="921258838">
    <w:abstractNumId w:val="28"/>
  </w:num>
  <w:num w:numId="6" w16cid:durableId="83847615">
    <w:abstractNumId w:val="82"/>
  </w:num>
  <w:num w:numId="7" w16cid:durableId="1295137961">
    <w:abstractNumId w:val="51"/>
  </w:num>
  <w:num w:numId="8" w16cid:durableId="1921863808">
    <w:abstractNumId w:val="80"/>
  </w:num>
  <w:num w:numId="9" w16cid:durableId="381446570">
    <w:abstractNumId w:val="83"/>
  </w:num>
  <w:num w:numId="10" w16cid:durableId="172110842">
    <w:abstractNumId w:val="71"/>
  </w:num>
  <w:num w:numId="11" w16cid:durableId="1437826035">
    <w:abstractNumId w:val="7"/>
  </w:num>
  <w:num w:numId="12" w16cid:durableId="1641882134">
    <w:abstractNumId w:val="1"/>
  </w:num>
  <w:num w:numId="13" w16cid:durableId="785075002">
    <w:abstractNumId w:val="25"/>
  </w:num>
  <w:num w:numId="14" w16cid:durableId="1102722916">
    <w:abstractNumId w:val="34"/>
  </w:num>
  <w:num w:numId="15" w16cid:durableId="733507826">
    <w:abstractNumId w:val="59"/>
  </w:num>
  <w:num w:numId="16" w16cid:durableId="188104472">
    <w:abstractNumId w:val="20"/>
  </w:num>
  <w:num w:numId="17" w16cid:durableId="1848400863">
    <w:abstractNumId w:val="101"/>
  </w:num>
  <w:num w:numId="18" w16cid:durableId="1600942504">
    <w:abstractNumId w:val="106"/>
  </w:num>
  <w:num w:numId="19" w16cid:durableId="1092316856">
    <w:abstractNumId w:val="50"/>
  </w:num>
  <w:num w:numId="20" w16cid:durableId="447547483">
    <w:abstractNumId w:val="54"/>
  </w:num>
  <w:num w:numId="21" w16cid:durableId="1766728828">
    <w:abstractNumId w:val="10"/>
  </w:num>
  <w:num w:numId="22" w16cid:durableId="635572802">
    <w:abstractNumId w:val="104"/>
  </w:num>
  <w:num w:numId="23" w16cid:durableId="1502313531">
    <w:abstractNumId w:val="111"/>
  </w:num>
  <w:num w:numId="24" w16cid:durableId="658507168">
    <w:abstractNumId w:val="110"/>
  </w:num>
  <w:num w:numId="25" w16cid:durableId="1819611669">
    <w:abstractNumId w:val="108"/>
  </w:num>
  <w:num w:numId="26" w16cid:durableId="1919166303">
    <w:abstractNumId w:val="8"/>
  </w:num>
  <w:num w:numId="27" w16cid:durableId="1413963943">
    <w:abstractNumId w:val="35"/>
  </w:num>
  <w:num w:numId="28" w16cid:durableId="410352271">
    <w:abstractNumId w:val="75"/>
  </w:num>
  <w:num w:numId="29" w16cid:durableId="1389455305">
    <w:abstractNumId w:val="31"/>
  </w:num>
  <w:num w:numId="30" w16cid:durableId="1578323780">
    <w:abstractNumId w:val="81"/>
  </w:num>
  <w:num w:numId="31" w16cid:durableId="1968733155">
    <w:abstractNumId w:val="41"/>
  </w:num>
  <w:num w:numId="32" w16cid:durableId="639501528">
    <w:abstractNumId w:val="53"/>
  </w:num>
  <w:num w:numId="33" w16cid:durableId="173346523">
    <w:abstractNumId w:val="95"/>
  </w:num>
  <w:num w:numId="34" w16cid:durableId="1405033654">
    <w:abstractNumId w:val="13"/>
  </w:num>
  <w:num w:numId="35" w16cid:durableId="882517615">
    <w:abstractNumId w:val="3"/>
  </w:num>
  <w:num w:numId="36" w16cid:durableId="447162473">
    <w:abstractNumId w:val="30"/>
  </w:num>
  <w:num w:numId="37" w16cid:durableId="356319972">
    <w:abstractNumId w:val="65"/>
  </w:num>
  <w:num w:numId="38" w16cid:durableId="947734418">
    <w:abstractNumId w:val="73"/>
  </w:num>
  <w:num w:numId="39" w16cid:durableId="462190364">
    <w:abstractNumId w:val="52"/>
  </w:num>
  <w:num w:numId="40" w16cid:durableId="1065684005">
    <w:abstractNumId w:val="38"/>
  </w:num>
  <w:num w:numId="41" w16cid:durableId="1407609448">
    <w:abstractNumId w:val="70"/>
  </w:num>
  <w:num w:numId="42" w16cid:durableId="1412434719">
    <w:abstractNumId w:val="2"/>
  </w:num>
  <w:num w:numId="43" w16cid:durableId="1143547707">
    <w:abstractNumId w:val="63"/>
  </w:num>
  <w:num w:numId="44" w16cid:durableId="814373310">
    <w:abstractNumId w:val="47"/>
  </w:num>
  <w:num w:numId="45" w16cid:durableId="1514955128">
    <w:abstractNumId w:val="57"/>
  </w:num>
  <w:num w:numId="46" w16cid:durableId="2087335153">
    <w:abstractNumId w:val="87"/>
  </w:num>
  <w:num w:numId="47" w16cid:durableId="1996761936">
    <w:abstractNumId w:val="102"/>
  </w:num>
  <w:num w:numId="48" w16cid:durableId="2037387779">
    <w:abstractNumId w:val="72"/>
  </w:num>
  <w:num w:numId="49" w16cid:durableId="1964264371">
    <w:abstractNumId w:val="40"/>
  </w:num>
  <w:num w:numId="50" w16cid:durableId="1102385036">
    <w:abstractNumId w:val="43"/>
  </w:num>
  <w:num w:numId="51" w16cid:durableId="597568814">
    <w:abstractNumId w:val="36"/>
  </w:num>
  <w:num w:numId="52" w16cid:durableId="650059075">
    <w:abstractNumId w:val="91"/>
  </w:num>
  <w:num w:numId="53" w16cid:durableId="2144150826">
    <w:abstractNumId w:val="24"/>
  </w:num>
  <w:num w:numId="54" w16cid:durableId="640426451">
    <w:abstractNumId w:val="17"/>
  </w:num>
  <w:num w:numId="55" w16cid:durableId="1204639364">
    <w:abstractNumId w:val="68"/>
  </w:num>
  <w:num w:numId="56" w16cid:durableId="407046900">
    <w:abstractNumId w:val="15"/>
  </w:num>
  <w:num w:numId="57" w16cid:durableId="738868707">
    <w:abstractNumId w:val="88"/>
  </w:num>
  <w:num w:numId="58" w16cid:durableId="1085106020">
    <w:abstractNumId w:val="62"/>
  </w:num>
  <w:num w:numId="59" w16cid:durableId="1094133690">
    <w:abstractNumId w:val="94"/>
  </w:num>
  <w:num w:numId="60" w16cid:durableId="1789542750">
    <w:abstractNumId w:val="60"/>
  </w:num>
  <w:num w:numId="61" w16cid:durableId="143085118">
    <w:abstractNumId w:val="69"/>
  </w:num>
  <w:num w:numId="62" w16cid:durableId="586504552">
    <w:abstractNumId w:val="0"/>
  </w:num>
  <w:num w:numId="63" w16cid:durableId="59376769">
    <w:abstractNumId w:val="105"/>
  </w:num>
  <w:num w:numId="64" w16cid:durableId="764106605">
    <w:abstractNumId w:val="97"/>
  </w:num>
  <w:num w:numId="65" w16cid:durableId="1888909981">
    <w:abstractNumId w:val="103"/>
  </w:num>
  <w:num w:numId="66" w16cid:durableId="16128762">
    <w:abstractNumId w:val="64"/>
  </w:num>
  <w:num w:numId="67" w16cid:durableId="1562987048">
    <w:abstractNumId w:val="33"/>
  </w:num>
  <w:num w:numId="68" w16cid:durableId="629749414">
    <w:abstractNumId w:val="100"/>
  </w:num>
  <w:num w:numId="69" w16cid:durableId="393168039">
    <w:abstractNumId w:val="79"/>
  </w:num>
  <w:num w:numId="70" w16cid:durableId="860749846">
    <w:abstractNumId w:val="61"/>
  </w:num>
  <w:num w:numId="71" w16cid:durableId="2113931598">
    <w:abstractNumId w:val="66"/>
  </w:num>
  <w:num w:numId="72" w16cid:durableId="1651052688">
    <w:abstractNumId w:val="78"/>
  </w:num>
  <w:num w:numId="73" w16cid:durableId="1060128034">
    <w:abstractNumId w:val="90"/>
  </w:num>
  <w:num w:numId="74" w16cid:durableId="782456160">
    <w:abstractNumId w:val="56"/>
  </w:num>
  <w:num w:numId="75" w16cid:durableId="1792820313">
    <w:abstractNumId w:val="46"/>
  </w:num>
  <w:num w:numId="76" w16cid:durableId="1422020664">
    <w:abstractNumId w:val="85"/>
  </w:num>
  <w:num w:numId="77" w16cid:durableId="1571229587">
    <w:abstractNumId w:val="5"/>
  </w:num>
  <w:num w:numId="78" w16cid:durableId="1001355918">
    <w:abstractNumId w:val="48"/>
  </w:num>
  <w:num w:numId="79" w16cid:durableId="344135877">
    <w:abstractNumId w:val="58"/>
  </w:num>
  <w:num w:numId="80" w16cid:durableId="1304307248">
    <w:abstractNumId w:val="14"/>
  </w:num>
  <w:num w:numId="81" w16cid:durableId="895581797">
    <w:abstractNumId w:val="12"/>
  </w:num>
  <w:num w:numId="82" w16cid:durableId="637417152">
    <w:abstractNumId w:val="18"/>
  </w:num>
  <w:num w:numId="83" w16cid:durableId="410660969">
    <w:abstractNumId w:val="45"/>
  </w:num>
  <w:num w:numId="84" w16cid:durableId="1936016110">
    <w:abstractNumId w:val="19"/>
  </w:num>
  <w:num w:numId="85" w16cid:durableId="1080522101">
    <w:abstractNumId w:val="37"/>
  </w:num>
  <w:num w:numId="86" w16cid:durableId="44064848">
    <w:abstractNumId w:val="23"/>
  </w:num>
  <w:num w:numId="87" w16cid:durableId="18050186">
    <w:abstractNumId w:val="44"/>
  </w:num>
  <w:num w:numId="88" w16cid:durableId="1561598321">
    <w:abstractNumId w:val="37"/>
    <w:lvlOverride w:ilvl="0">
      <w:startOverride w:val="1"/>
    </w:lvlOverride>
  </w:num>
  <w:num w:numId="89" w16cid:durableId="678702811">
    <w:abstractNumId w:val="67"/>
  </w:num>
  <w:num w:numId="90" w16cid:durableId="812138439">
    <w:abstractNumId w:val="107"/>
  </w:num>
  <w:num w:numId="91" w16cid:durableId="1347177622">
    <w:abstractNumId w:val="86"/>
  </w:num>
  <w:num w:numId="92" w16cid:durableId="1765808834">
    <w:abstractNumId w:val="39"/>
  </w:num>
  <w:num w:numId="93" w16cid:durableId="1075130120">
    <w:abstractNumId w:val="21"/>
  </w:num>
  <w:num w:numId="94" w16cid:durableId="452753863">
    <w:abstractNumId w:val="9"/>
  </w:num>
  <w:num w:numId="95" w16cid:durableId="1787044574">
    <w:abstractNumId w:val="76"/>
  </w:num>
  <w:num w:numId="96" w16cid:durableId="153228582">
    <w:abstractNumId w:val="22"/>
  </w:num>
  <w:num w:numId="97" w16cid:durableId="1402602793">
    <w:abstractNumId w:val="29"/>
  </w:num>
  <w:num w:numId="98" w16cid:durableId="545483752">
    <w:abstractNumId w:val="89"/>
  </w:num>
  <w:num w:numId="99" w16cid:durableId="2010792158">
    <w:abstractNumId w:val="42"/>
  </w:num>
  <w:num w:numId="100" w16cid:durableId="642346565">
    <w:abstractNumId w:val="11"/>
  </w:num>
  <w:num w:numId="101" w16cid:durableId="1055009303">
    <w:abstractNumId w:val="99"/>
  </w:num>
  <w:num w:numId="102" w16cid:durableId="999043245">
    <w:abstractNumId w:val="27"/>
  </w:num>
  <w:num w:numId="103" w16cid:durableId="79957408">
    <w:abstractNumId w:val="74"/>
  </w:num>
  <w:num w:numId="104" w16cid:durableId="1691179567">
    <w:abstractNumId w:val="16"/>
  </w:num>
  <w:num w:numId="105" w16cid:durableId="1851748206">
    <w:abstractNumId w:val="26"/>
  </w:num>
  <w:num w:numId="106" w16cid:durableId="912088366">
    <w:abstractNumId w:val="109"/>
  </w:num>
  <w:num w:numId="107" w16cid:durableId="139346934">
    <w:abstractNumId w:val="92"/>
  </w:num>
  <w:num w:numId="108" w16cid:durableId="1073891955">
    <w:abstractNumId w:val="84"/>
  </w:num>
  <w:num w:numId="109" w16cid:durableId="1149206338">
    <w:abstractNumId w:val="96"/>
  </w:num>
  <w:num w:numId="110" w16cid:durableId="403265816">
    <w:abstractNumId w:val="55"/>
  </w:num>
  <w:num w:numId="111" w16cid:durableId="258418346">
    <w:abstractNumId w:val="4"/>
  </w:num>
  <w:num w:numId="112" w16cid:durableId="1420979493">
    <w:abstractNumId w:val="93"/>
  </w:num>
  <w:num w:numId="113" w16cid:durableId="268321454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A"/>
    <w:rsid w:val="00012FDF"/>
    <w:rsid w:val="0002036C"/>
    <w:rsid w:val="00027B79"/>
    <w:rsid w:val="0003576B"/>
    <w:rsid w:val="00061F48"/>
    <w:rsid w:val="00086654"/>
    <w:rsid w:val="00096D06"/>
    <w:rsid w:val="00101686"/>
    <w:rsid w:val="00110928"/>
    <w:rsid w:val="0013250A"/>
    <w:rsid w:val="00151119"/>
    <w:rsid w:val="00163ABB"/>
    <w:rsid w:val="001712DA"/>
    <w:rsid w:val="00171567"/>
    <w:rsid w:val="00183A3C"/>
    <w:rsid w:val="00194290"/>
    <w:rsid w:val="001944CD"/>
    <w:rsid w:val="001A4060"/>
    <w:rsid w:val="001B3743"/>
    <w:rsid w:val="001F28BE"/>
    <w:rsid w:val="001F6447"/>
    <w:rsid w:val="00212C31"/>
    <w:rsid w:val="00221526"/>
    <w:rsid w:val="002353B6"/>
    <w:rsid w:val="00250EA9"/>
    <w:rsid w:val="00295CA2"/>
    <w:rsid w:val="002B0760"/>
    <w:rsid w:val="00334531"/>
    <w:rsid w:val="00350A26"/>
    <w:rsid w:val="003524C3"/>
    <w:rsid w:val="00377A41"/>
    <w:rsid w:val="00391EB8"/>
    <w:rsid w:val="00424973"/>
    <w:rsid w:val="00441B20"/>
    <w:rsid w:val="00450E11"/>
    <w:rsid w:val="004649C0"/>
    <w:rsid w:val="004A236F"/>
    <w:rsid w:val="004A7A4B"/>
    <w:rsid w:val="004E7E34"/>
    <w:rsid w:val="005305F6"/>
    <w:rsid w:val="00543F61"/>
    <w:rsid w:val="00551C70"/>
    <w:rsid w:val="005C5E31"/>
    <w:rsid w:val="005D0EA3"/>
    <w:rsid w:val="005D3D42"/>
    <w:rsid w:val="005F0D1F"/>
    <w:rsid w:val="005F7B8E"/>
    <w:rsid w:val="0064007B"/>
    <w:rsid w:val="00644176"/>
    <w:rsid w:val="006461E0"/>
    <w:rsid w:val="00657897"/>
    <w:rsid w:val="00670FC2"/>
    <w:rsid w:val="006B129E"/>
    <w:rsid w:val="007C736C"/>
    <w:rsid w:val="007D6388"/>
    <w:rsid w:val="007E305B"/>
    <w:rsid w:val="00815A40"/>
    <w:rsid w:val="00845990"/>
    <w:rsid w:val="00854021"/>
    <w:rsid w:val="008578B5"/>
    <w:rsid w:val="00860803"/>
    <w:rsid w:val="00902C46"/>
    <w:rsid w:val="00907CF3"/>
    <w:rsid w:val="00921C83"/>
    <w:rsid w:val="00930728"/>
    <w:rsid w:val="00963EC1"/>
    <w:rsid w:val="00983436"/>
    <w:rsid w:val="009F2DB4"/>
    <w:rsid w:val="009F5651"/>
    <w:rsid w:val="00A03B75"/>
    <w:rsid w:val="00A179DD"/>
    <w:rsid w:val="00A26BCB"/>
    <w:rsid w:val="00A64D0F"/>
    <w:rsid w:val="00A70B7B"/>
    <w:rsid w:val="00A710CC"/>
    <w:rsid w:val="00A87229"/>
    <w:rsid w:val="00A94256"/>
    <w:rsid w:val="00AD6494"/>
    <w:rsid w:val="00AE412C"/>
    <w:rsid w:val="00AE7464"/>
    <w:rsid w:val="00AF4678"/>
    <w:rsid w:val="00B019C8"/>
    <w:rsid w:val="00B26D50"/>
    <w:rsid w:val="00B32535"/>
    <w:rsid w:val="00B54880"/>
    <w:rsid w:val="00B836B7"/>
    <w:rsid w:val="00BD6528"/>
    <w:rsid w:val="00BF2D25"/>
    <w:rsid w:val="00BF5D23"/>
    <w:rsid w:val="00C12B2B"/>
    <w:rsid w:val="00C476FF"/>
    <w:rsid w:val="00C77F3D"/>
    <w:rsid w:val="00C94BF1"/>
    <w:rsid w:val="00CA02BB"/>
    <w:rsid w:val="00CC0B46"/>
    <w:rsid w:val="00CD6592"/>
    <w:rsid w:val="00CF33F4"/>
    <w:rsid w:val="00D021EB"/>
    <w:rsid w:val="00D17E81"/>
    <w:rsid w:val="00D3478A"/>
    <w:rsid w:val="00D539CA"/>
    <w:rsid w:val="00D7633B"/>
    <w:rsid w:val="00D82E8E"/>
    <w:rsid w:val="00DB0AB1"/>
    <w:rsid w:val="00DE54DA"/>
    <w:rsid w:val="00E139A3"/>
    <w:rsid w:val="00E34ED8"/>
    <w:rsid w:val="00E3754E"/>
    <w:rsid w:val="00E5259E"/>
    <w:rsid w:val="00E70DA1"/>
    <w:rsid w:val="00E82341"/>
    <w:rsid w:val="00E83291"/>
    <w:rsid w:val="00E878DD"/>
    <w:rsid w:val="00EB5998"/>
    <w:rsid w:val="00EF3EDA"/>
    <w:rsid w:val="00F023AD"/>
    <w:rsid w:val="00F20FA7"/>
    <w:rsid w:val="00F5651E"/>
    <w:rsid w:val="00FA259F"/>
    <w:rsid w:val="00FA5592"/>
    <w:rsid w:val="00FA6AF5"/>
    <w:rsid w:val="00FD7D2A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8E3"/>
  <w15:docId w15:val="{0275116D-85FF-4E58-BF7F-74AD435B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qFormat/>
    <w:rsid w:val="008B4F4F"/>
  </w:style>
  <w:style w:type="character" w:customStyle="1" w:styleId="TekstpodstawowyZnak">
    <w:name w:val="Tekst podstawowy Znak"/>
    <w:basedOn w:val="Domylnaczcionkaakapitu"/>
    <w:link w:val="Tekstpodstawowy"/>
    <w:qFormat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21C7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link w:val="AkapitzlistZnak"/>
    <w:uiPriority w:val="99"/>
    <w:qFormat/>
    <w:rsid w:val="00E36F0E"/>
    <w:pPr>
      <w:spacing w:before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T_SZ_List Paragraph,Akapit z listą BS,Jasna lista — akcent 51,Colorful List Accent 1"/>
    <w:basedOn w:val="Normalny"/>
    <w:uiPriority w:val="34"/>
    <w:qFormat/>
    <w:rsid w:val="00910429"/>
    <w:pPr>
      <w:ind w:left="720"/>
      <w:contextualSpacing/>
    </w:pPr>
  </w:style>
  <w:style w:type="paragraph" w:customStyle="1" w:styleId="Standard">
    <w:name w:val="Standard"/>
    <w:qFormat/>
    <w:rsid w:val="00E561D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qFormat/>
    <w:rsid w:val="00E561DA"/>
    <w:pPr>
      <w:spacing w:before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C6484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C7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51C70"/>
  </w:style>
  <w:style w:type="table" w:styleId="Tabela-Siatka">
    <w:name w:val="Table Grid"/>
    <w:basedOn w:val="Standardowy"/>
    <w:uiPriority w:val="39"/>
    <w:rsid w:val="0090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p.milejewo.pl/" TargetMode="External"/><Relationship Id="rId18" Type="http://schemas.openxmlformats.org/officeDocument/2006/relationships/hyperlink" Target="mailto:ugmilejewo@elblag.com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gmilejewo@elblag.com.pl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gmilejewo.ezamowienia.com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ilejewo.pl/" TargetMode="External"/><Relationship Id="rId24" Type="http://schemas.openxmlformats.org/officeDocument/2006/relationships/hyperlink" Target="mailto:iod@milejewo.gmin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lejewo.pl/" TargetMode="External"/><Relationship Id="rId23" Type="http://schemas.openxmlformats.org/officeDocument/2006/relationships/hyperlink" Target="https://........................//" TargetMode="External"/><Relationship Id="rId10" Type="http://schemas.openxmlformats.org/officeDocument/2006/relationships/hyperlink" Target="http://www.milejewo.pl/" TargetMode="External"/><Relationship Id="rId19" Type="http://schemas.openxmlformats.org/officeDocument/2006/relationships/hyperlink" Target="https://ugmilejewo.ezamowienia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ip.milejewo.pl/" TargetMode="External"/><Relationship Id="rId22" Type="http://schemas.openxmlformats.org/officeDocument/2006/relationships/hyperlink" Target="file:///D:\drogi\%20https:\ugmilejewo.ezamowienia.com\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74</Pages>
  <Words>20674</Words>
  <Characters>124044</Characters>
  <Application>Microsoft Office Word</Application>
  <DocSecurity>0</DocSecurity>
  <Lines>1033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Natalia Brydzińska</cp:lastModifiedBy>
  <cp:revision>44</cp:revision>
  <cp:lastPrinted>2024-10-17T05:32:00Z</cp:lastPrinted>
  <dcterms:created xsi:type="dcterms:W3CDTF">2024-06-12T10:51:00Z</dcterms:created>
  <dcterms:modified xsi:type="dcterms:W3CDTF">2024-10-17T05:47:00Z</dcterms:modified>
  <dc:language>pl-PL</dc:language>
</cp:coreProperties>
</file>